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A626" w14:textId="77777777" w:rsidR="00082154" w:rsidRDefault="00082154" w:rsidP="00736139">
      <w:pPr>
        <w:jc w:val="both"/>
      </w:pPr>
    </w:p>
    <w:p w14:paraId="4507F691" w14:textId="5865E2AE" w:rsidR="00F666D6" w:rsidRPr="00F919ED" w:rsidRDefault="002851D3" w:rsidP="00736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9ED"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Акционерное общество «Российский аукционный дом», 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сообщает о переносе даты</w:t>
      </w:r>
      <w:r w:rsidR="00DE69E7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9ED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электронного аукциона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, открыт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откр</w:t>
      </w:r>
      <w:r w:rsidR="008A0BB2" w:rsidRPr="00F919ED">
        <w:rPr>
          <w:rFonts w:ascii="Times New Roman" w:hAnsi="Times New Roman" w:cs="Times New Roman"/>
          <w:b/>
          <w:sz w:val="24"/>
          <w:szCs w:val="24"/>
        </w:rPr>
        <w:t>ытого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по цене, с применением метода по</w:t>
      </w:r>
      <w:r w:rsidR="00A56D46" w:rsidRPr="00F919ED">
        <w:rPr>
          <w:rFonts w:ascii="Times New Roman" w:hAnsi="Times New Roman" w:cs="Times New Roman"/>
          <w:b/>
          <w:sz w:val="24"/>
          <w:szCs w:val="24"/>
        </w:rPr>
        <w:t>выш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ения начальной цены («</w:t>
      </w:r>
      <w:r w:rsidR="00A56D46" w:rsidRPr="00F919ED">
        <w:rPr>
          <w:rFonts w:ascii="Times New Roman" w:hAnsi="Times New Roman" w:cs="Times New Roman"/>
          <w:b/>
          <w:sz w:val="24"/>
          <w:szCs w:val="24"/>
        </w:rPr>
        <w:t>англий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ский»)</w:t>
      </w:r>
      <w:r w:rsidR="00FE3866" w:rsidRPr="00F919ED">
        <w:rPr>
          <w:rFonts w:ascii="Times New Roman" w:hAnsi="Times New Roman" w:cs="Times New Roman"/>
          <w:b/>
          <w:sz w:val="24"/>
          <w:szCs w:val="24"/>
        </w:rPr>
        <w:t>,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DC5A6E">
        <w:rPr>
          <w:rFonts w:ascii="Times New Roman" w:hAnsi="Times New Roman" w:cs="Times New Roman"/>
          <w:b/>
          <w:sz w:val="24"/>
          <w:szCs w:val="24"/>
        </w:rPr>
        <w:t>18.06</w:t>
      </w:r>
      <w:r w:rsidR="00846748">
        <w:rPr>
          <w:rFonts w:ascii="Times New Roman" w:hAnsi="Times New Roman" w:cs="Times New Roman"/>
          <w:b/>
          <w:sz w:val="24"/>
          <w:szCs w:val="24"/>
        </w:rPr>
        <w:t>.202</w:t>
      </w:r>
      <w:r w:rsidR="00DC5A6E">
        <w:rPr>
          <w:rFonts w:ascii="Times New Roman" w:hAnsi="Times New Roman" w:cs="Times New Roman"/>
          <w:b/>
          <w:sz w:val="24"/>
          <w:szCs w:val="24"/>
        </w:rPr>
        <w:t>5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986DCF" w:rsidRPr="00F919ED">
        <w:rPr>
          <w:rFonts w:ascii="Times New Roman" w:hAnsi="Times New Roman" w:cs="Times New Roman"/>
          <w:b/>
          <w:sz w:val="24"/>
          <w:szCs w:val="24"/>
        </w:rPr>
        <w:t>1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0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.00 (мск) на </w:t>
      </w:r>
      <w:r w:rsidR="00DC5A6E">
        <w:rPr>
          <w:rFonts w:ascii="Times New Roman" w:hAnsi="Times New Roman" w:cs="Times New Roman"/>
          <w:b/>
          <w:sz w:val="24"/>
          <w:szCs w:val="24"/>
        </w:rPr>
        <w:t>25.07.2025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5663D7" w:rsidRPr="00F919ED">
        <w:rPr>
          <w:rFonts w:ascii="Times New Roman" w:hAnsi="Times New Roman" w:cs="Times New Roman"/>
          <w:b/>
          <w:sz w:val="24"/>
          <w:szCs w:val="24"/>
        </w:rPr>
        <w:t>1</w:t>
      </w:r>
      <w:r w:rsidR="001216AC">
        <w:rPr>
          <w:rFonts w:ascii="Times New Roman" w:hAnsi="Times New Roman" w:cs="Times New Roman"/>
          <w:b/>
          <w:sz w:val="24"/>
          <w:szCs w:val="24"/>
        </w:rPr>
        <w:t>0.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>00 (мск)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продаже</w:t>
      </w:r>
      <w:r w:rsidR="00234247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FBD">
        <w:rPr>
          <w:rFonts w:ascii="Times New Roman" w:hAnsi="Times New Roman" w:cs="Times New Roman"/>
          <w:b/>
          <w:sz w:val="24"/>
          <w:szCs w:val="24"/>
        </w:rPr>
        <w:t>и</w:t>
      </w:r>
      <w:r w:rsidR="00064FBD" w:rsidRPr="00064FBD">
        <w:rPr>
          <w:rFonts w:ascii="Times New Roman" w:hAnsi="Times New Roman" w:cs="Times New Roman"/>
          <w:b/>
          <w:sz w:val="24"/>
          <w:szCs w:val="24"/>
        </w:rPr>
        <w:t>муществ</w:t>
      </w:r>
      <w:r w:rsidR="00064FBD">
        <w:rPr>
          <w:rFonts w:ascii="Times New Roman" w:hAnsi="Times New Roman" w:cs="Times New Roman"/>
          <w:b/>
          <w:sz w:val="24"/>
          <w:szCs w:val="24"/>
        </w:rPr>
        <w:t>а</w:t>
      </w:r>
      <w:r w:rsidR="00064FBD" w:rsidRPr="0006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FBD">
        <w:rPr>
          <w:rFonts w:ascii="Times New Roman" w:hAnsi="Times New Roman" w:cs="Times New Roman"/>
          <w:b/>
          <w:sz w:val="24"/>
          <w:szCs w:val="24"/>
        </w:rPr>
        <w:t>по</w:t>
      </w:r>
      <w:r w:rsidR="00064FBD" w:rsidRPr="0006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Лот</w:t>
      </w:r>
      <w:r w:rsidR="00064FBD">
        <w:rPr>
          <w:rFonts w:ascii="Times New Roman" w:hAnsi="Times New Roman" w:cs="Times New Roman"/>
          <w:b/>
          <w:sz w:val="24"/>
          <w:szCs w:val="24"/>
        </w:rPr>
        <w:t>у</w:t>
      </w:r>
      <w:r w:rsidR="004B1CD6" w:rsidRPr="00F919ED">
        <w:t xml:space="preserve"> </w:t>
      </w:r>
      <w:r w:rsidR="004B1CD6" w:rsidRPr="00F919E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C5A6E" w:rsidRPr="00DC5A6E">
        <w:rPr>
          <w:rFonts w:ascii="Times New Roman" w:hAnsi="Times New Roman" w:cs="Times New Roman"/>
          <w:b/>
          <w:sz w:val="24"/>
          <w:szCs w:val="24"/>
        </w:rPr>
        <w:t>РАД-411782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)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:</w:t>
      </w:r>
    </w:p>
    <w:p w14:paraId="260AAFD1" w14:textId="77777777" w:rsidR="003E2445" w:rsidRPr="00562274" w:rsidRDefault="003E2445" w:rsidP="00736139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557DAE5A" w14:textId="77777777" w:rsidR="00562274" w:rsidRPr="00562274" w:rsidRDefault="00562274" w:rsidP="005622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5"/>
        <w:rPr>
          <w:rFonts w:ascii="Times New Roman" w:eastAsia="SimSun" w:hAnsi="Times New Roman" w:cs="Times New Roman"/>
          <w:i/>
          <w:sz w:val="24"/>
          <w:szCs w:val="24"/>
          <w:u w:val="single"/>
          <w:lang w:eastAsia="hi-IN" w:bidi="hi-IN"/>
        </w:rPr>
      </w:pPr>
      <w:r w:rsidRPr="00562274">
        <w:rPr>
          <w:rFonts w:ascii="Times New Roman" w:eastAsia="SimSun" w:hAnsi="Times New Roman" w:cs="Times New Roman"/>
          <w:i/>
          <w:sz w:val="24"/>
          <w:szCs w:val="24"/>
          <w:u w:val="single"/>
          <w:lang w:eastAsia="hi-IN" w:bidi="hi-IN"/>
        </w:rPr>
        <w:t>Сведения об имуществе, реализуемом на аукционе (далее – Лот, Имущество):</w:t>
      </w:r>
    </w:p>
    <w:p w14:paraId="5196A08A" w14:textId="77777777" w:rsidR="00562274" w:rsidRPr="00562274" w:rsidRDefault="00562274" w:rsidP="005622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5"/>
        <w:rPr>
          <w:rFonts w:ascii="Times New Roman" w:eastAsia="SimSun" w:hAnsi="Times New Roman" w:cs="Times New Roman"/>
          <w:i/>
          <w:sz w:val="10"/>
          <w:szCs w:val="10"/>
          <w:u w:val="single"/>
          <w:lang w:eastAsia="hi-IN" w:bidi="hi-IN"/>
        </w:rPr>
      </w:pPr>
    </w:p>
    <w:p w14:paraId="1A99B2EA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 xml:space="preserve">Доля в размере 100 (сто) % уставного капитала Общества с ограниченной ответственностью «Самара-Кварц», 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>принадлежащая Гражданину Российской Федерации Дубовицкому Алексею Владимировичу, номинальной стоимостью 3 770 000 (Три миллиона семьсот семьдесят тысяч) рублей.</w:t>
      </w:r>
    </w:p>
    <w:p w14:paraId="15717A40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10"/>
          <w:szCs w:val="10"/>
          <w:lang w:eastAsia="hi-IN" w:bidi="hi-IN"/>
        </w:rPr>
      </w:pPr>
    </w:p>
    <w:p w14:paraId="3D6BA86A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 xml:space="preserve">Сведения об Обществе с ограниченной ответственностью «Самара-Кварц» 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>(далее – Общество):</w:t>
      </w:r>
    </w:p>
    <w:p w14:paraId="6628C911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>Полное наименование: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 xml:space="preserve"> Общество с ограниченной ответственностью «Самара-Кварц» </w:t>
      </w:r>
    </w:p>
    <w:p w14:paraId="45B673DB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>Сокращенное наименование: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 xml:space="preserve"> ООО «Самара-Кварц» </w:t>
      </w:r>
    </w:p>
    <w:p w14:paraId="03877ADE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>Место нахождения: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 xml:space="preserve"> Самарская область, Волжский район, с. Курумоч. </w:t>
      </w:r>
    </w:p>
    <w:p w14:paraId="7F81561C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 xml:space="preserve">Адрес юридического лица: 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>443544, Самарская область, р-н Волжский, с. Курумоч, Тер Территория Комплекс дорожного сервиса, литер 22, ком. 24.</w:t>
      </w:r>
    </w:p>
    <w:p w14:paraId="1FD16A9B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>Сведения о регистрации Общества: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 xml:space="preserve"> зарегистрировано Инспекцией Федеральной налоговой службы по Волжскому району Самарской области, в ЕГРЮЛ запись о создании юридического лица внесена 15.02.2008 за ОГРН 1086367000510, ИНН 6367057683, КПП 636701001.</w:t>
      </w:r>
    </w:p>
    <w:p w14:paraId="3FF38EA8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>Уставный капитал Общества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 xml:space="preserve"> состоит из номинальной стоимости долей участников Общества и составляет 3 770 000 (Три миллиона семьсот семьдесят тысяч) рублей.  </w:t>
      </w:r>
    </w:p>
    <w:p w14:paraId="7DB48E68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>Сведения об основном виде деятельности Общества: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 xml:space="preserve"> 08.11 Добыча декоративного и строительного камня, известняка, гипса, мела и сланцев. </w:t>
      </w:r>
    </w:p>
    <w:p w14:paraId="12C821A6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 xml:space="preserve">Сведения о лицензиях: 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>Лицензия на пользование недрами СМР 01354 ТР, дата государственной регистрации: 28.05.2008г., срок действия лицензии: 31.12.2040г.</w:t>
      </w:r>
    </w:p>
    <w:p w14:paraId="22BF8625" w14:textId="77777777" w:rsidR="00562274" w:rsidRPr="00562274" w:rsidRDefault="00562274" w:rsidP="00562274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>Сведения об участии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 xml:space="preserve"> </w:t>
      </w: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>Общества в уставном капитале иных юридических лиц: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 xml:space="preserve"> не является участником в уставном капитале иных юридических лиц.</w:t>
      </w:r>
    </w:p>
    <w:p w14:paraId="2889ECB2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>Сведения о принадлежащих Обществу на праве собственности/на праве пользования объектов движимого/недвижимого имущества:</w:t>
      </w:r>
      <w:r w:rsidRPr="00562274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у 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 xml:space="preserve">Общества отсутствуют на праве собственности/на праве пользования объекты движимого/недвижимого имущества. </w:t>
      </w:r>
    </w:p>
    <w:p w14:paraId="4E4A256E" w14:textId="77777777" w:rsidR="00562274" w:rsidRPr="00562274" w:rsidRDefault="00562274" w:rsidP="00562274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10"/>
          <w:szCs w:val="10"/>
          <w:lang w:eastAsia="hi-IN" w:bidi="hi-IN"/>
        </w:rPr>
      </w:pPr>
      <w:bookmarkStart w:id="0" w:name="_Hlk197871710"/>
    </w:p>
    <w:p w14:paraId="0D8AD2B8" w14:textId="77777777" w:rsidR="00562274" w:rsidRPr="00562274" w:rsidRDefault="00562274" w:rsidP="00562274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Информация о введении в отношении Общества процедур, применяемых в деле о банкротстве, а также о судебных разбирательствах и возбужденных исполнительных производствах отсутствует.</w:t>
      </w:r>
    </w:p>
    <w:p w14:paraId="21C28395" w14:textId="77777777" w:rsidR="00562274" w:rsidRPr="00562274" w:rsidRDefault="00562274" w:rsidP="00562274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highlight w:val="cyan"/>
          <w:lang w:eastAsia="hi-IN" w:bidi="hi-IN"/>
        </w:rPr>
      </w:pPr>
    </w:p>
    <w:bookmarkEnd w:id="0"/>
    <w:p w14:paraId="3E3EC172" w14:textId="77777777" w:rsidR="00562274" w:rsidRPr="00562274" w:rsidRDefault="00562274" w:rsidP="00562274">
      <w:pPr>
        <w:spacing w:after="0" w:line="240" w:lineRule="auto"/>
        <w:ind w:right="-5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2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Начальная цена Лота – 15 000 000 (Пятнадцать миллионов) рублей 00 копеек, </w:t>
      </w:r>
    </w:p>
    <w:p w14:paraId="089015D9" w14:textId="77777777" w:rsidR="00562274" w:rsidRPr="00562274" w:rsidRDefault="00562274" w:rsidP="00562274">
      <w:pPr>
        <w:spacing w:after="0" w:line="240" w:lineRule="auto"/>
        <w:ind w:right="-5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74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облагается.</w:t>
      </w:r>
    </w:p>
    <w:p w14:paraId="1AA2DABC" w14:textId="77777777" w:rsidR="00562274" w:rsidRPr="00562274" w:rsidRDefault="00562274" w:rsidP="00562274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>Сумма задатка – 1 500 000 (Один миллион пятьсот тысяч) рублей 00 копеек.</w:t>
      </w:r>
    </w:p>
    <w:p w14:paraId="74AE1AE9" w14:textId="77777777" w:rsidR="00562274" w:rsidRPr="00562274" w:rsidRDefault="00562274" w:rsidP="00562274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>Шаг аукциона – 750 000 (Семьсот пятьдесят тысяч) рублей 00 копеек.</w:t>
      </w:r>
    </w:p>
    <w:p w14:paraId="564B5AD3" w14:textId="77777777" w:rsidR="00562274" w:rsidRPr="00562274" w:rsidRDefault="00562274" w:rsidP="00562274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</w:pPr>
    </w:p>
    <w:p w14:paraId="23E825FF" w14:textId="77777777" w:rsidR="00562274" w:rsidRPr="00562274" w:rsidRDefault="00562274" w:rsidP="00562274">
      <w:pPr>
        <w:widowControl w:val="0"/>
        <w:spacing w:after="33" w:line="247" w:lineRule="auto"/>
        <w:ind w:right="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74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Продавец гарантирует, что Имущество никому не продано, не является предметом судебного разбирательства, не находится под арестом, не обременено правами третьих лиц.</w:t>
      </w:r>
    </w:p>
    <w:p w14:paraId="1C067D35" w14:textId="77777777" w:rsidR="00562274" w:rsidRPr="00562274" w:rsidRDefault="00562274" w:rsidP="00562274">
      <w:pPr>
        <w:widowControl w:val="0"/>
        <w:spacing w:after="33" w:line="247" w:lineRule="auto"/>
        <w:ind w:right="60"/>
        <w:jc w:val="both"/>
        <w:rPr>
          <w:rFonts w:ascii="Times New Roman" w:eastAsia="SimSun" w:hAnsi="Times New Roman" w:cs="Times New Roman"/>
          <w:sz w:val="10"/>
          <w:szCs w:val="10"/>
          <w:lang w:eastAsia="hi-IN" w:bidi="hi-IN"/>
        </w:rPr>
      </w:pPr>
    </w:p>
    <w:p w14:paraId="1A0F3725" w14:textId="7E69425B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Электронный аукцион будет проводиться </w:t>
      </w:r>
      <w:r w:rsidR="005622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C5A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2274">
        <w:rPr>
          <w:rFonts w:ascii="Times New Roman" w:hAnsi="Times New Roman" w:cs="Times New Roman"/>
          <w:b/>
          <w:bCs/>
          <w:sz w:val="24"/>
          <w:szCs w:val="24"/>
        </w:rPr>
        <w:t xml:space="preserve"> июля</w:t>
      </w:r>
      <w:r w:rsidR="00A370B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6227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 года с 1</w:t>
      </w:r>
      <w:r w:rsidR="005E7A3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:00</w:t>
      </w:r>
    </w:p>
    <w:p w14:paraId="54C33738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>на электронной торговой площадке АО «Российский аукционный дом»</w:t>
      </w:r>
    </w:p>
    <w:p w14:paraId="602A42B2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по адресу www.lot-online.ru. </w:t>
      </w:r>
    </w:p>
    <w:p w14:paraId="504DA152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>Организатор торгов – АО «Российский аукционный дом».</w:t>
      </w:r>
    </w:p>
    <w:p w14:paraId="193E44D1" w14:textId="05550318" w:rsidR="00646EA3" w:rsidRDefault="00646EA3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Срок приема заявок продлен по </w:t>
      </w:r>
      <w:bookmarkStart w:id="1" w:name="_Hlk200539828"/>
      <w:r w:rsidR="00DC5A6E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562274">
        <w:rPr>
          <w:rFonts w:ascii="Times New Roman" w:hAnsi="Times New Roman" w:cs="Times New Roman"/>
          <w:b/>
          <w:bCs/>
          <w:sz w:val="24"/>
          <w:szCs w:val="24"/>
        </w:rPr>
        <w:t>.07.2025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C007B8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007B8"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 (мск).</w:t>
      </w:r>
    </w:p>
    <w:p w14:paraId="2C45DB45" w14:textId="72381445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Задаток должен поступить на счет Организатора торгов не позднее </w:t>
      </w:r>
      <w:r w:rsidR="00DC5A6E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562274" w:rsidRPr="00562274">
        <w:rPr>
          <w:rFonts w:ascii="Times New Roman" w:hAnsi="Times New Roman" w:cs="Times New Roman"/>
          <w:b/>
          <w:bCs/>
          <w:sz w:val="24"/>
          <w:szCs w:val="24"/>
        </w:rPr>
        <w:t>.07.2025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F9BEEF" w14:textId="005C6284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Допуск претендентов к электронному аукциону осуществляется </w:t>
      </w:r>
      <w:r w:rsidR="00DC5A6E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562274" w:rsidRPr="00562274">
        <w:rPr>
          <w:rFonts w:ascii="Times New Roman" w:hAnsi="Times New Roman" w:cs="Times New Roman"/>
          <w:b/>
          <w:bCs/>
          <w:sz w:val="24"/>
          <w:szCs w:val="24"/>
        </w:rPr>
        <w:t>.07.2025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1E9AA3" w14:textId="77777777" w:rsidR="004B1CD6" w:rsidRPr="00562274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62274">
        <w:rPr>
          <w:rFonts w:ascii="Times New Roman" w:hAnsi="Times New Roman" w:cs="Times New Roman"/>
          <w:bCs/>
          <w:sz w:val="18"/>
          <w:szCs w:val="18"/>
        </w:rPr>
        <w:t>(Указанное в настоящем информационном сообщении время – Московское)</w:t>
      </w:r>
    </w:p>
    <w:p w14:paraId="171F2174" w14:textId="77777777" w:rsidR="004B1CD6" w:rsidRPr="00562274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62274">
        <w:rPr>
          <w:rFonts w:ascii="Times New Roman" w:hAnsi="Times New Roman" w:cs="Times New Roman"/>
          <w:bCs/>
          <w:sz w:val="18"/>
          <w:szCs w:val="18"/>
        </w:rPr>
        <w:t xml:space="preserve">(При исчислении сроков, указанных в настоящем информационном сообщении принимается время сервера </w:t>
      </w:r>
    </w:p>
    <w:p w14:paraId="2053287F" w14:textId="77777777" w:rsidR="004B1CD6" w:rsidRPr="00562274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62274">
        <w:rPr>
          <w:rFonts w:ascii="Times New Roman" w:hAnsi="Times New Roman" w:cs="Times New Roman"/>
          <w:bCs/>
          <w:sz w:val="18"/>
          <w:szCs w:val="18"/>
        </w:rPr>
        <w:t>электронной торговой площадки)</w:t>
      </w:r>
    </w:p>
    <w:p w14:paraId="3145634F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8527" w14:textId="167177D7" w:rsidR="00F666D6" w:rsidRPr="007E500E" w:rsidRDefault="00F666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66D6" w:rsidRPr="007E500E" w:rsidSect="00A874BF">
      <w:pgSz w:w="11906" w:h="16838"/>
      <w:pgMar w:top="142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242E"/>
    <w:multiLevelType w:val="hybridMultilevel"/>
    <w:tmpl w:val="83803E94"/>
    <w:lvl w:ilvl="0" w:tplc="16BEC6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73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47F4"/>
    <w:rsid w:val="00026F31"/>
    <w:rsid w:val="00030EB6"/>
    <w:rsid w:val="000312F0"/>
    <w:rsid w:val="000319A4"/>
    <w:rsid w:val="00047BD3"/>
    <w:rsid w:val="00062930"/>
    <w:rsid w:val="00064FBD"/>
    <w:rsid w:val="0007063E"/>
    <w:rsid w:val="00082154"/>
    <w:rsid w:val="00082796"/>
    <w:rsid w:val="00084AF9"/>
    <w:rsid w:val="0009246A"/>
    <w:rsid w:val="000A06D8"/>
    <w:rsid w:val="000A599F"/>
    <w:rsid w:val="000C2152"/>
    <w:rsid w:val="000C6B3A"/>
    <w:rsid w:val="000D0EC4"/>
    <w:rsid w:val="00101388"/>
    <w:rsid w:val="001216AC"/>
    <w:rsid w:val="001474B1"/>
    <w:rsid w:val="00150953"/>
    <w:rsid w:val="00167B3C"/>
    <w:rsid w:val="0018634B"/>
    <w:rsid w:val="001A21AC"/>
    <w:rsid w:val="001A2FA2"/>
    <w:rsid w:val="001A39ED"/>
    <w:rsid w:val="001A73DC"/>
    <w:rsid w:val="001B3C81"/>
    <w:rsid w:val="001B467C"/>
    <w:rsid w:val="001C3F26"/>
    <w:rsid w:val="001D7575"/>
    <w:rsid w:val="001E09E7"/>
    <w:rsid w:val="00227D03"/>
    <w:rsid w:val="002323B9"/>
    <w:rsid w:val="00234247"/>
    <w:rsid w:val="00242987"/>
    <w:rsid w:val="00251500"/>
    <w:rsid w:val="00252CB0"/>
    <w:rsid w:val="0025627E"/>
    <w:rsid w:val="002658AA"/>
    <w:rsid w:val="0027057F"/>
    <w:rsid w:val="002851D3"/>
    <w:rsid w:val="002C7AD5"/>
    <w:rsid w:val="002D19C6"/>
    <w:rsid w:val="002E54AB"/>
    <w:rsid w:val="002E5738"/>
    <w:rsid w:val="002E7DD8"/>
    <w:rsid w:val="002F2B69"/>
    <w:rsid w:val="0031308A"/>
    <w:rsid w:val="00317C61"/>
    <w:rsid w:val="003213E6"/>
    <w:rsid w:val="00340B4B"/>
    <w:rsid w:val="003514B1"/>
    <w:rsid w:val="00355DBB"/>
    <w:rsid w:val="00374166"/>
    <w:rsid w:val="0038059A"/>
    <w:rsid w:val="00382041"/>
    <w:rsid w:val="003B5744"/>
    <w:rsid w:val="003B7368"/>
    <w:rsid w:val="003D6B7B"/>
    <w:rsid w:val="003D7388"/>
    <w:rsid w:val="003E2445"/>
    <w:rsid w:val="003F3EEB"/>
    <w:rsid w:val="00406233"/>
    <w:rsid w:val="00412A65"/>
    <w:rsid w:val="00434508"/>
    <w:rsid w:val="004504F3"/>
    <w:rsid w:val="004537F3"/>
    <w:rsid w:val="004735E2"/>
    <w:rsid w:val="004838E0"/>
    <w:rsid w:val="004B1CD6"/>
    <w:rsid w:val="004E3591"/>
    <w:rsid w:val="005048FC"/>
    <w:rsid w:val="0052501E"/>
    <w:rsid w:val="00533BDB"/>
    <w:rsid w:val="005413A4"/>
    <w:rsid w:val="0054176D"/>
    <w:rsid w:val="005417F1"/>
    <w:rsid w:val="00562274"/>
    <w:rsid w:val="005663D7"/>
    <w:rsid w:val="00584860"/>
    <w:rsid w:val="005959ED"/>
    <w:rsid w:val="005C62F2"/>
    <w:rsid w:val="005D3EB1"/>
    <w:rsid w:val="005E60F4"/>
    <w:rsid w:val="005E7A34"/>
    <w:rsid w:val="005F2710"/>
    <w:rsid w:val="0060397E"/>
    <w:rsid w:val="00613B1D"/>
    <w:rsid w:val="006301D2"/>
    <w:rsid w:val="00641D17"/>
    <w:rsid w:val="00646EA3"/>
    <w:rsid w:val="00673B4E"/>
    <w:rsid w:val="00680C24"/>
    <w:rsid w:val="006A4190"/>
    <w:rsid w:val="006B112D"/>
    <w:rsid w:val="006C09C8"/>
    <w:rsid w:val="006D2A30"/>
    <w:rsid w:val="006D2A60"/>
    <w:rsid w:val="006E14EF"/>
    <w:rsid w:val="006F3453"/>
    <w:rsid w:val="00723027"/>
    <w:rsid w:val="00723480"/>
    <w:rsid w:val="00723D34"/>
    <w:rsid w:val="00736139"/>
    <w:rsid w:val="00750FFB"/>
    <w:rsid w:val="0075777F"/>
    <w:rsid w:val="0076464E"/>
    <w:rsid w:val="00772CA8"/>
    <w:rsid w:val="00775530"/>
    <w:rsid w:val="007A12F8"/>
    <w:rsid w:val="007B0067"/>
    <w:rsid w:val="007B7DF6"/>
    <w:rsid w:val="007E0F4C"/>
    <w:rsid w:val="007E1BA0"/>
    <w:rsid w:val="007E500E"/>
    <w:rsid w:val="007F65B0"/>
    <w:rsid w:val="0081655C"/>
    <w:rsid w:val="0082302D"/>
    <w:rsid w:val="00832A20"/>
    <w:rsid w:val="00836CE1"/>
    <w:rsid w:val="00846748"/>
    <w:rsid w:val="008600C0"/>
    <w:rsid w:val="008632AE"/>
    <w:rsid w:val="008657AC"/>
    <w:rsid w:val="008A0BB2"/>
    <w:rsid w:val="008B3699"/>
    <w:rsid w:val="008B62C0"/>
    <w:rsid w:val="008E06A6"/>
    <w:rsid w:val="008E12BD"/>
    <w:rsid w:val="00904174"/>
    <w:rsid w:val="00914EB9"/>
    <w:rsid w:val="0092088A"/>
    <w:rsid w:val="00941AC8"/>
    <w:rsid w:val="00961A61"/>
    <w:rsid w:val="00962519"/>
    <w:rsid w:val="00966BAD"/>
    <w:rsid w:val="00967860"/>
    <w:rsid w:val="00977B2A"/>
    <w:rsid w:val="00986DCF"/>
    <w:rsid w:val="009A6008"/>
    <w:rsid w:val="009B40DB"/>
    <w:rsid w:val="009B526A"/>
    <w:rsid w:val="009E235C"/>
    <w:rsid w:val="009F033E"/>
    <w:rsid w:val="00A06973"/>
    <w:rsid w:val="00A07020"/>
    <w:rsid w:val="00A1089B"/>
    <w:rsid w:val="00A30BDC"/>
    <w:rsid w:val="00A370B2"/>
    <w:rsid w:val="00A5020E"/>
    <w:rsid w:val="00A50B86"/>
    <w:rsid w:val="00A50DE6"/>
    <w:rsid w:val="00A540A6"/>
    <w:rsid w:val="00A56D46"/>
    <w:rsid w:val="00A760CB"/>
    <w:rsid w:val="00A874BF"/>
    <w:rsid w:val="00AB13DC"/>
    <w:rsid w:val="00AB2BB2"/>
    <w:rsid w:val="00AC2171"/>
    <w:rsid w:val="00AD0FA8"/>
    <w:rsid w:val="00AD2316"/>
    <w:rsid w:val="00AD4042"/>
    <w:rsid w:val="00AE2251"/>
    <w:rsid w:val="00B26D1E"/>
    <w:rsid w:val="00B36A3F"/>
    <w:rsid w:val="00B55588"/>
    <w:rsid w:val="00B5777D"/>
    <w:rsid w:val="00BB17D9"/>
    <w:rsid w:val="00BF46D6"/>
    <w:rsid w:val="00C007B8"/>
    <w:rsid w:val="00C10887"/>
    <w:rsid w:val="00C15CB4"/>
    <w:rsid w:val="00C206A8"/>
    <w:rsid w:val="00C261E2"/>
    <w:rsid w:val="00C452C3"/>
    <w:rsid w:val="00C568AA"/>
    <w:rsid w:val="00CC10BC"/>
    <w:rsid w:val="00CC710F"/>
    <w:rsid w:val="00CE3746"/>
    <w:rsid w:val="00D10963"/>
    <w:rsid w:val="00D12F30"/>
    <w:rsid w:val="00D33F0D"/>
    <w:rsid w:val="00D37C78"/>
    <w:rsid w:val="00D50FA3"/>
    <w:rsid w:val="00D50FB2"/>
    <w:rsid w:val="00D74EE9"/>
    <w:rsid w:val="00D77884"/>
    <w:rsid w:val="00D77BC5"/>
    <w:rsid w:val="00D97427"/>
    <w:rsid w:val="00DB351A"/>
    <w:rsid w:val="00DC5A6E"/>
    <w:rsid w:val="00DD7739"/>
    <w:rsid w:val="00DE0183"/>
    <w:rsid w:val="00DE69E7"/>
    <w:rsid w:val="00DF5560"/>
    <w:rsid w:val="00E0193D"/>
    <w:rsid w:val="00E078B1"/>
    <w:rsid w:val="00E1613E"/>
    <w:rsid w:val="00E41125"/>
    <w:rsid w:val="00E50F6D"/>
    <w:rsid w:val="00E72605"/>
    <w:rsid w:val="00E96450"/>
    <w:rsid w:val="00EC2063"/>
    <w:rsid w:val="00EC3F7F"/>
    <w:rsid w:val="00F13845"/>
    <w:rsid w:val="00F20410"/>
    <w:rsid w:val="00F21DF1"/>
    <w:rsid w:val="00F34B57"/>
    <w:rsid w:val="00F373D9"/>
    <w:rsid w:val="00F45F97"/>
    <w:rsid w:val="00F528C6"/>
    <w:rsid w:val="00F579B4"/>
    <w:rsid w:val="00F666D6"/>
    <w:rsid w:val="00F81A56"/>
    <w:rsid w:val="00F84712"/>
    <w:rsid w:val="00F85A99"/>
    <w:rsid w:val="00F919ED"/>
    <w:rsid w:val="00FC6ACD"/>
    <w:rsid w:val="00FE3662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526C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styleId="a7">
    <w:name w:val="List Paragraph"/>
    <w:basedOn w:val="a"/>
    <w:uiPriority w:val="34"/>
    <w:qFormat/>
    <w:rsid w:val="00BB17D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5</cp:revision>
  <cp:lastPrinted>2022-06-22T14:25:00Z</cp:lastPrinted>
  <dcterms:created xsi:type="dcterms:W3CDTF">2024-02-14T13:57:00Z</dcterms:created>
  <dcterms:modified xsi:type="dcterms:W3CDTF">2025-06-16T08:20:00Z</dcterms:modified>
</cp:coreProperties>
</file>