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29.04.2025</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Шубников Артемий Семенович (21.12.1984г.р., место рожд: г. Киров, адрес рег:  Кировская обл, Вахруши пгт, Сосновая ул,  7, СНИЛС08652106566, ИНН 432906332369, паспорт РФ серия 3304, номер 575892, выдан 08.12.2005, кем выдан ВАХРУШЕВСКИМ ПОМ СЛОБОДСКОГО РАЙОНА КИРОВСКОЙ ОБЛАСТИ, код подразделения 433-004), в лице Гражданина РФ Финансового управляющего Волковой Лидии Игоревны (ИНН 741519298473, СНИЛС 16182352557, рег.номер 22873), действующего на основании решения Арбитражного суда Кировской области от 16.12.2024г. по делу №А28-1170/2024,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1.1.  В соответствии с Протоколом №  от 11.06.2025г. по продаже имущества Шубникова Артемия Семеновича,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ВАЗ , модель: 21122, VIN: XTA21122040249946, гос. рег. номер: В475СХ43, год изготовления: 2004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11.06.2025г.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Шубникова Артемия Семеновича 40817810850191965711, ИНН должника: 432906332369</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10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br/>
              <w:t>
</w:t>
            </w:r>
          </w:p>
        </w:tc>
      </w:tr>
      <w:tr>
        <w:trPr>
          <w:trHeight w:val="85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br/>
              <w:t>
</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Шубников Артемий Семенович (21.12.1984г.р., место рожд: г. Киров, адрес рег:  Кировская обл, Вахруши пгт, Сосновая ул,  7, СНИЛС08652106566, ИНН 432906332369, паспорт РФ серия 3304, номер 575892, выдан 08.12.2005, кем выдан ВАХРУШЕВСКИМ ПОМ СЛОБОДСКОГО РАЙОНА КИРОВСКОЙ ОБЛАСТИ, код подразделения 433-004)</w:t>
            </w:r>
          </w:p>
        </w:tc>
        <w:tc>
          <w:tcPr>
            <w:tcW w:w="5670" w:type="dxa"/>
            <w:vMerge w:val="restart"/>
            <w:gridSpan w:val="6"/>
            <w:shd w:val="clear" w:color="FFFFFF" w:fill="auto"/>
            <w:textDirection w:val="lrTb"/>
            <w:vAlign w:val="top"/>
          </w:tcPr>
          <w:p>
            <w:pPr>
              <w:wordWrap w:val="1"/>
              <w:jc w:val="both"/>
            </w:pPr>
            <w:r>
              <w:rPr>
                <w:rFonts w:ascii="Times New Roman" w:hAnsi="Times New Roman"/>
                <w:b/>
                <w:sz w:val="20"/>
                <w:szCs w:val="20"/>
              </w:rPr>
              <w:t> </w:t>
            </w:r>
          </w:p>
        </w:tc>
      </w:tr>
      <w:tr>
        <w:trPr/>
        <w:tc>
          <w:tcPr>
            <w:tcW w:w="2835" w:type="dxa"/>
            <w:gridSpan w:val="3"/>
            <w:shd w:val="clear" w:color="FFFFFF" w:fill="auto"/>
            <w:textDirection w:val="lrTb"/>
            <w:vAlign w:val="bottom"/>
          </w:tcPr>
          <w:p>
            <w:pPr>
              <w:wordWrap w:val="1"/>
              <w:jc w:val="both"/>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Шубникова Артемия Семеновича 40817810850191965711,</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ИНН должника: 432906332369</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Шубникова Артемия Семеновича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Волкова Лидия Игоревна</w:t>
            </w:r>
          </w:p>
        </w:tc>
        <w:tc>
          <w:tcPr>
            <w:tcW w:w="5670" w:type="dxa"/>
            <w:gridSpan w:val="6"/>
            <w:shd w:val="clear" w:color="FFFFFF" w:fill="auto"/>
            <w:textDirection w:val="lrTb"/>
            <w:vAlign w:val="bottom"/>
          </w:tcPr>
          <w:p>
            <w:pPr>
              <w:wordWrap w:val="1"/>
              <w:jc w:val="both"/>
            </w:pPr>
            <w:r>
              <w:rPr>
                <w:rFonts w:ascii="Times New Roman" w:hAnsi="Times New Roman"/>
                <w:b/>
                <w:sz w:val="20"/>
                <w:szCs w:val="20"/>
              </w:rPr>
              <w:t>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