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3E" w:rsidRPr="0036393E" w:rsidRDefault="0036393E" w:rsidP="00363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93E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D94B7D" w:rsidRPr="00D24625" w:rsidTr="00D94B7D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  <w:b/>
                <w:bCs/>
              </w:rPr>
              <w:t>Договор</w:t>
            </w:r>
            <w:r w:rsidR="0036393E">
              <w:rPr>
                <w:rFonts w:ascii="Times New Roman" w:hAnsi="Times New Roman" w:cs="Times New Roman"/>
                <w:b/>
                <w:bCs/>
              </w:rPr>
              <w:t>а</w:t>
            </w:r>
            <w:r w:rsidRPr="00D24625">
              <w:rPr>
                <w:rFonts w:ascii="Times New Roman" w:hAnsi="Times New Roman" w:cs="Times New Roman"/>
                <w:b/>
                <w:bCs/>
              </w:rPr>
              <w:t xml:space="preserve"> о задатке 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94B7D" w:rsidRPr="00D24625" w:rsidRDefault="00D94B7D" w:rsidP="00D24625">
      <w:pPr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г. Оренбург                                                                                                             </w:t>
      </w:r>
      <w:r w:rsidR="0036393E">
        <w:rPr>
          <w:rFonts w:ascii="Times New Roman" w:hAnsi="Times New Roman" w:cs="Times New Roman"/>
        </w:rPr>
        <w:t xml:space="preserve">               ______.______202</w:t>
      </w:r>
      <w:r w:rsidR="00800F74">
        <w:rPr>
          <w:rFonts w:ascii="Times New Roman" w:hAnsi="Times New Roman" w:cs="Times New Roman"/>
        </w:rPr>
        <w:t>5</w:t>
      </w:r>
      <w:bookmarkStart w:id="0" w:name="_GoBack"/>
      <w:bookmarkEnd w:id="0"/>
      <w:r w:rsidRPr="00D24625">
        <w:rPr>
          <w:rFonts w:ascii="Times New Roman" w:hAnsi="Times New Roman" w:cs="Times New Roman"/>
        </w:rPr>
        <w:t>г.</w:t>
      </w:r>
    </w:p>
    <w:p w:rsidR="00D94B7D" w:rsidRPr="00D24625" w:rsidRDefault="00A40B1E" w:rsidP="00AD15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Pr="00085BE3">
        <w:rPr>
          <w:rFonts w:ascii="Times New Roman" w:hAnsi="Times New Roman" w:cs="Times New Roman"/>
        </w:rPr>
        <w:t xml:space="preserve"> </w:t>
      </w:r>
      <w:r w:rsidR="00AD15FA" w:rsidRPr="00085BE3">
        <w:rPr>
          <w:rFonts w:ascii="Times New Roman" w:hAnsi="Times New Roman" w:cs="Times New Roman"/>
        </w:rPr>
        <w:t xml:space="preserve">должника </w:t>
      </w:r>
      <w:proofErr w:type="spellStart"/>
      <w:r w:rsidR="00AD15FA">
        <w:rPr>
          <w:rFonts w:ascii="Times New Roman" w:hAnsi="Times New Roman" w:cs="Times New Roman"/>
        </w:rPr>
        <w:t>Залилова</w:t>
      </w:r>
      <w:proofErr w:type="spellEnd"/>
      <w:r w:rsidR="00AD15FA">
        <w:rPr>
          <w:rFonts w:ascii="Times New Roman" w:hAnsi="Times New Roman" w:cs="Times New Roman"/>
        </w:rPr>
        <w:t xml:space="preserve"> Р.Р.</w:t>
      </w:r>
      <w:r w:rsidR="00AD15FA" w:rsidRPr="00085BE3">
        <w:rPr>
          <w:rFonts w:ascii="Times New Roman" w:hAnsi="Times New Roman" w:cs="Times New Roman"/>
        </w:rPr>
        <w:t xml:space="preserve"> </w:t>
      </w:r>
      <w:r w:rsidR="00AD15FA" w:rsidRPr="00F87C5B">
        <w:rPr>
          <w:rFonts w:ascii="Times New Roman" w:hAnsi="Times New Roman" w:cs="Times New Roman"/>
        </w:rPr>
        <w:t xml:space="preserve">(16.01.1982 года рождения, место рождения: п. </w:t>
      </w:r>
      <w:proofErr w:type="spellStart"/>
      <w:r w:rsidR="00AD15FA" w:rsidRPr="00F87C5B">
        <w:rPr>
          <w:rFonts w:ascii="Times New Roman" w:hAnsi="Times New Roman" w:cs="Times New Roman"/>
        </w:rPr>
        <w:t>Шамассовка</w:t>
      </w:r>
      <w:proofErr w:type="spellEnd"/>
      <w:r w:rsidR="00AD15FA" w:rsidRPr="00F87C5B">
        <w:rPr>
          <w:rFonts w:ascii="Times New Roman" w:hAnsi="Times New Roman" w:cs="Times New Roman"/>
        </w:rPr>
        <w:t xml:space="preserve"> </w:t>
      </w:r>
      <w:proofErr w:type="spellStart"/>
      <w:r w:rsidR="00AD15FA" w:rsidRPr="00F87C5B">
        <w:rPr>
          <w:rFonts w:ascii="Times New Roman" w:hAnsi="Times New Roman" w:cs="Times New Roman"/>
        </w:rPr>
        <w:t>Асекеевского</w:t>
      </w:r>
      <w:proofErr w:type="spellEnd"/>
      <w:r w:rsidR="00AD15FA" w:rsidRPr="00F87C5B">
        <w:rPr>
          <w:rFonts w:ascii="Times New Roman" w:hAnsi="Times New Roman" w:cs="Times New Roman"/>
        </w:rPr>
        <w:t xml:space="preserve"> района Оренбургской области, ИНН – 562202186473, адрес регистрации: Оренбургская область, р-н </w:t>
      </w:r>
      <w:proofErr w:type="spellStart"/>
      <w:r w:rsidR="00AD15FA" w:rsidRPr="00F87C5B">
        <w:rPr>
          <w:rFonts w:ascii="Times New Roman" w:hAnsi="Times New Roman" w:cs="Times New Roman"/>
        </w:rPr>
        <w:t>Асекеевский</w:t>
      </w:r>
      <w:proofErr w:type="spellEnd"/>
      <w:r w:rsidR="00AD15FA" w:rsidRPr="00F87C5B">
        <w:rPr>
          <w:rFonts w:ascii="Times New Roman" w:hAnsi="Times New Roman" w:cs="Times New Roman"/>
        </w:rPr>
        <w:t>, с. Асекеево, ул. Овражная д.7</w:t>
      </w:r>
      <w:r w:rsidR="00AD15FA">
        <w:rPr>
          <w:rFonts w:ascii="Times New Roman" w:hAnsi="Times New Roman" w:cs="Times New Roman"/>
        </w:rPr>
        <w:t xml:space="preserve">, </w:t>
      </w:r>
      <w:r w:rsidR="00AD15FA"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 w:rsidR="00AD15FA">
        <w:rPr>
          <w:rFonts w:ascii="Times New Roman" w:hAnsi="Times New Roman" w:cs="Times New Roman"/>
        </w:rPr>
        <w:t xml:space="preserve"> 01.03.2023 </w:t>
      </w:r>
      <w:r w:rsidR="00AD15FA" w:rsidRPr="00E21B4C">
        <w:rPr>
          <w:rFonts w:ascii="Times New Roman" w:hAnsi="Times New Roman" w:cs="Times New Roman"/>
        </w:rPr>
        <w:t>по делу № А47-17485/2022</w:t>
      </w:r>
      <w:r w:rsidR="00AD15FA">
        <w:rPr>
          <w:rFonts w:ascii="Times New Roman" w:hAnsi="Times New Roman" w:cs="Times New Roman"/>
        </w:rPr>
        <w:t>)</w:t>
      </w:r>
      <w:r w:rsidR="00AD15FA" w:rsidRPr="0028043F">
        <w:rPr>
          <w:rFonts w:ascii="Times New Roman" w:hAnsi="Times New Roman" w:cs="Times New Roman"/>
        </w:rPr>
        <w:t xml:space="preserve"> </w:t>
      </w:r>
      <w:r w:rsidR="00AD15FA" w:rsidRPr="00487DD5">
        <w:rPr>
          <w:rFonts w:ascii="Times New Roman" w:hAnsi="Times New Roman" w:cs="Times New Roman"/>
        </w:rPr>
        <w:t xml:space="preserve">в лице финансового управляющего </w:t>
      </w:r>
      <w:r w:rsidR="00AD15FA">
        <w:rPr>
          <w:rFonts w:ascii="Times New Roman" w:hAnsi="Times New Roman" w:cs="Times New Roman"/>
        </w:rPr>
        <w:t>Акимовой</w:t>
      </w:r>
      <w:r w:rsidR="00AD15FA" w:rsidRPr="00487DD5">
        <w:rPr>
          <w:rFonts w:ascii="Times New Roman" w:hAnsi="Times New Roman" w:cs="Times New Roman"/>
        </w:rPr>
        <w:t xml:space="preserve"> Алены Викторовны</w:t>
      </w:r>
      <w:r w:rsidR="00AD15FA" w:rsidRPr="00085BE3">
        <w:rPr>
          <w:rFonts w:ascii="Times New Roman" w:hAnsi="Times New Roman" w:cs="Times New Roman"/>
        </w:rPr>
        <w:t xml:space="preserve"> (ИНН 560913235910, Рег. номер 17027, дата регистрации в </w:t>
      </w:r>
      <w:proofErr w:type="spellStart"/>
      <w:r w:rsidR="00AD15FA" w:rsidRPr="00085BE3">
        <w:rPr>
          <w:rFonts w:ascii="Times New Roman" w:hAnsi="Times New Roman" w:cs="Times New Roman"/>
        </w:rPr>
        <w:t>Росреестре</w:t>
      </w:r>
      <w:proofErr w:type="spellEnd"/>
      <w:r w:rsidR="00AD15FA" w:rsidRPr="00085BE3">
        <w:rPr>
          <w:rFonts w:ascii="Times New Roman" w:hAnsi="Times New Roman" w:cs="Times New Roman"/>
        </w:rPr>
        <w:t xml:space="preserve"> 10.01.2017, почтовый адрес: 4600</w:t>
      </w:r>
      <w:r w:rsidR="00A0164F">
        <w:rPr>
          <w:rFonts w:ascii="Times New Roman" w:hAnsi="Times New Roman" w:cs="Times New Roman"/>
        </w:rPr>
        <w:t>00</w:t>
      </w:r>
      <w:r w:rsidR="00AD15FA" w:rsidRPr="00085BE3">
        <w:rPr>
          <w:rFonts w:ascii="Times New Roman" w:hAnsi="Times New Roman" w:cs="Times New Roman"/>
        </w:rPr>
        <w:t xml:space="preserve">, г.Оренбург, </w:t>
      </w:r>
      <w:r w:rsidR="00A0164F">
        <w:rPr>
          <w:rFonts w:ascii="Times New Roman" w:hAnsi="Times New Roman" w:cs="Times New Roman"/>
        </w:rPr>
        <w:t>ул. Гая, 3</w:t>
      </w:r>
      <w:r w:rsidR="00AD15FA" w:rsidRPr="00085BE3">
        <w:rPr>
          <w:rFonts w:ascii="Times New Roman" w:hAnsi="Times New Roman" w:cs="Times New Roman"/>
        </w:rPr>
        <w:t>), член Ассоциации «Саморегулируемая организация арбитражных управляющих «Меркурий» (ИНН 7710458616, ОГРН 1037710023108, 127018, г. Москва, ул. 2-я Ямская, д. 2, оф. 201); тел. (3532) 68-98-48, 89128484427 адрес электронной почты:</w:t>
      </w:r>
      <w:r w:rsidR="00AD15FA" w:rsidRPr="0061444A">
        <w:rPr>
          <w:rFonts w:ascii="Times New Roman" w:hAnsi="Times New Roman" w:cs="Times New Roman"/>
          <w:b/>
          <w:bCs/>
        </w:rPr>
        <w:t xml:space="preserve"> </w:t>
      </w:r>
      <w:r w:rsidR="00AD15FA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r w:rsidR="00AD15FA" w:rsidRPr="00487DD5">
        <w:rPr>
          <w:rFonts w:ascii="Times New Roman" w:hAnsi="Times New Roman" w:cs="Times New Roman"/>
        </w:rPr>
        <w:t>, действующей на основании Решения Арбитражного суда Оренбургской области</w:t>
      </w:r>
      <w:r w:rsidR="00AD15FA" w:rsidRPr="0028043F">
        <w:rPr>
          <w:rFonts w:ascii="Times New Roman" w:hAnsi="Times New Roman" w:cs="Times New Roman"/>
        </w:rPr>
        <w:t xml:space="preserve"> </w:t>
      </w:r>
      <w:r w:rsidR="00AD15FA" w:rsidRPr="00085BE3">
        <w:rPr>
          <w:rFonts w:ascii="Times New Roman" w:hAnsi="Times New Roman" w:cs="Times New Roman"/>
        </w:rPr>
        <w:t>от</w:t>
      </w:r>
      <w:r w:rsidR="00AD15FA">
        <w:rPr>
          <w:rFonts w:ascii="Times New Roman" w:hAnsi="Times New Roman" w:cs="Times New Roman"/>
        </w:rPr>
        <w:t xml:space="preserve"> 01.03.2023 </w:t>
      </w:r>
      <w:r w:rsidR="00AD15FA" w:rsidRPr="00E21B4C">
        <w:rPr>
          <w:rFonts w:ascii="Times New Roman" w:hAnsi="Times New Roman" w:cs="Times New Roman"/>
        </w:rPr>
        <w:t>по делу № А47-17485/2022</w:t>
      </w:r>
      <w:r w:rsidR="00AD15FA">
        <w:rPr>
          <w:rFonts w:ascii="Times New Roman" w:hAnsi="Times New Roman" w:cs="Times New Roman"/>
        </w:rPr>
        <w:t xml:space="preserve">, </w:t>
      </w:r>
      <w:r w:rsidR="00D94B7D" w:rsidRPr="00D24625">
        <w:rPr>
          <w:rFonts w:ascii="Times New Roman" w:hAnsi="Times New Roman" w:cs="Times New Roman"/>
        </w:rPr>
        <w:t>с одной стороны,</w:t>
      </w:r>
      <w:r w:rsidR="0036393E">
        <w:rPr>
          <w:rFonts w:ascii="Times New Roman" w:hAnsi="Times New Roman" w:cs="Times New Roman"/>
        </w:rPr>
        <w:t xml:space="preserve"> и</w:t>
      </w:r>
      <w:r w:rsidR="00AD15FA">
        <w:rPr>
          <w:rFonts w:ascii="Times New Roman" w:hAnsi="Times New Roman" w:cs="Times New Roman"/>
        </w:rPr>
        <w:t xml:space="preserve"> </w:t>
      </w:r>
      <w:r w:rsidR="00D94B7D" w:rsidRPr="00D24625">
        <w:rPr>
          <w:rFonts w:ascii="Times New Roman" w:hAnsi="Times New Roman" w:cs="Times New Roman"/>
          <w:b/>
          <w:bCs/>
        </w:rPr>
        <w:t xml:space="preserve">__________________  , в лице _________________________, </w:t>
      </w:r>
      <w:proofErr w:type="spellStart"/>
      <w:r w:rsidR="00D94B7D" w:rsidRPr="00D24625">
        <w:rPr>
          <w:rFonts w:ascii="Times New Roman" w:hAnsi="Times New Roman" w:cs="Times New Roman"/>
          <w:b/>
          <w:bCs/>
        </w:rPr>
        <w:t>действующ</w:t>
      </w:r>
      <w:proofErr w:type="spellEnd"/>
      <w:r w:rsidR="00D94B7D" w:rsidRPr="00D24625">
        <w:rPr>
          <w:rFonts w:ascii="Times New Roman" w:hAnsi="Times New Roman" w:cs="Times New Roman"/>
          <w:b/>
          <w:bCs/>
        </w:rPr>
        <w:t>__  на основании _________</w:t>
      </w:r>
      <w:r w:rsidR="00D94B7D" w:rsidRPr="00D24625">
        <w:rPr>
          <w:rFonts w:ascii="Times New Roman" w:hAnsi="Times New Roman" w:cs="Times New Roman"/>
        </w:rPr>
        <w:t xml:space="preserve">, именуем__ в дальнейшем </w:t>
      </w:r>
      <w:r w:rsidR="00D94B7D" w:rsidRPr="00D24625">
        <w:rPr>
          <w:rFonts w:ascii="Times New Roman" w:hAnsi="Times New Roman" w:cs="Times New Roman"/>
          <w:b/>
          <w:bCs/>
        </w:rPr>
        <w:t>“Заявитель”</w:t>
      </w:r>
      <w:r w:rsidR="00D94B7D" w:rsidRPr="00D24625">
        <w:rPr>
          <w:rFonts w:ascii="Times New Roman" w:hAnsi="Times New Roman" w:cs="Times New Roman"/>
        </w:rPr>
        <w:t xml:space="preserve">, с другой стороны,  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</w:p>
    <w:p w:rsidR="00D94B7D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</w:t>
      </w:r>
      <w:r w:rsidRPr="00D24625">
        <w:rPr>
          <w:rFonts w:ascii="Times New Roman" w:hAnsi="Times New Roman" w:cs="Times New Roman"/>
          <w:b/>
          <w:bCs/>
        </w:rPr>
        <w:t>. Предмет договора</w:t>
      </w:r>
    </w:p>
    <w:p w:rsidR="00D24625" w:rsidRPr="00D24625" w:rsidRDefault="00D24625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tabs>
          <w:tab w:val="center" w:pos="5472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ab/>
        <w:t>1.1.</w:t>
      </w:r>
      <w:r w:rsidRPr="00D24625">
        <w:rPr>
          <w:rFonts w:ascii="Times New Roman" w:hAnsi="Times New Roman" w:cs="Times New Roman"/>
          <w:lang w:val="en-US"/>
        </w:rPr>
        <w:t> </w:t>
      </w:r>
      <w:r w:rsidRPr="00D24625">
        <w:rPr>
          <w:rFonts w:ascii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 </w:t>
      </w:r>
    </w:p>
    <w:p w:rsidR="0036393E" w:rsidRDefault="00A40B1E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D24625">
        <w:rPr>
          <w:sz w:val="22"/>
          <w:szCs w:val="22"/>
        </w:rPr>
        <w:t>И</w:t>
      </w:r>
      <w:r w:rsidR="00D94B7D" w:rsidRPr="00D24625">
        <w:rPr>
          <w:sz w:val="22"/>
          <w:szCs w:val="22"/>
        </w:rPr>
        <w:t>мущества</w:t>
      </w:r>
      <w:r>
        <w:rPr>
          <w:sz w:val="22"/>
          <w:szCs w:val="22"/>
        </w:rPr>
        <w:t xml:space="preserve"> должника</w:t>
      </w:r>
      <w:r w:rsidR="00AD15FA">
        <w:rPr>
          <w:sz w:val="22"/>
          <w:szCs w:val="22"/>
        </w:rPr>
        <w:t xml:space="preserve"> </w:t>
      </w:r>
      <w:proofErr w:type="spellStart"/>
      <w:r w:rsidR="00AD15FA">
        <w:rPr>
          <w:sz w:val="22"/>
          <w:szCs w:val="22"/>
        </w:rPr>
        <w:t>Залилова</w:t>
      </w:r>
      <w:proofErr w:type="spellEnd"/>
      <w:r w:rsidR="00AD15FA">
        <w:rPr>
          <w:sz w:val="22"/>
          <w:szCs w:val="22"/>
        </w:rPr>
        <w:t xml:space="preserve"> Р.Р</w:t>
      </w:r>
      <w:r>
        <w:rPr>
          <w:sz w:val="22"/>
          <w:szCs w:val="22"/>
        </w:rPr>
        <w:t>.</w:t>
      </w:r>
      <w:r w:rsidR="0036393E">
        <w:rPr>
          <w:sz w:val="22"/>
          <w:szCs w:val="22"/>
        </w:rPr>
        <w:t xml:space="preserve">, </w:t>
      </w:r>
      <w:r w:rsidR="00D94B7D" w:rsidRPr="00D24625">
        <w:rPr>
          <w:b w:val="0"/>
          <w:sz w:val="22"/>
          <w:szCs w:val="22"/>
        </w:rPr>
        <w:t>перечисляет дене</w:t>
      </w:r>
      <w:r w:rsidR="005F0828" w:rsidRPr="00D24625">
        <w:rPr>
          <w:b w:val="0"/>
          <w:sz w:val="22"/>
          <w:szCs w:val="22"/>
        </w:rPr>
        <w:t>жные средства в размере 10 (десяти</w:t>
      </w:r>
      <w:r w:rsidR="00D94B7D" w:rsidRPr="00D24625">
        <w:rPr>
          <w:b w:val="0"/>
          <w:sz w:val="22"/>
          <w:szCs w:val="22"/>
        </w:rPr>
        <w:t xml:space="preserve">) % от начальной цены выставляемого на торги лота, (далее – </w:t>
      </w:r>
      <w:r w:rsidR="00D94B7D" w:rsidRPr="00D24625">
        <w:rPr>
          <w:b w:val="0"/>
          <w:bCs w:val="0"/>
          <w:sz w:val="22"/>
          <w:szCs w:val="22"/>
        </w:rPr>
        <w:t>«задаток»</w:t>
      </w:r>
      <w:r w:rsidR="00D94B7D" w:rsidRPr="00D24625">
        <w:rPr>
          <w:b w:val="0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94B7D" w:rsidRPr="00D24625" w:rsidRDefault="005F0828" w:rsidP="00D24625">
      <w:pPr>
        <w:pStyle w:val="1"/>
        <w:spacing w:before="0" w:after="0"/>
        <w:jc w:val="both"/>
        <w:rPr>
          <w:sz w:val="22"/>
          <w:szCs w:val="22"/>
        </w:rPr>
      </w:pPr>
      <w:r w:rsidRPr="00D24625">
        <w:rPr>
          <w:sz w:val="22"/>
          <w:szCs w:val="22"/>
        </w:rPr>
        <w:t xml:space="preserve">на реквизиты: </w:t>
      </w:r>
      <w:r w:rsidR="00A40B1E">
        <w:rPr>
          <w:sz w:val="22"/>
          <w:szCs w:val="22"/>
        </w:rPr>
        <w:t>__________________________________________________________</w:t>
      </w:r>
      <w:r w:rsidR="0036393E" w:rsidRPr="0036393E">
        <w:rPr>
          <w:sz w:val="22"/>
          <w:szCs w:val="22"/>
        </w:rPr>
        <w:t>.</w:t>
      </w:r>
      <w:r w:rsidR="00D94B7D" w:rsidRPr="00D24625">
        <w:rPr>
          <w:b w:val="0"/>
          <w:sz w:val="22"/>
          <w:szCs w:val="22"/>
        </w:rPr>
        <w:t>Организатор торгов принимает задаток.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1.2. Задаток вносится Заявителем в счет обеспечения исполнения обязательств по оплате продаваемого Имущества: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36393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</w:t>
      </w:r>
      <w:r w:rsidRPr="00D24625">
        <w:rPr>
          <w:rFonts w:ascii="Times New Roman" w:hAnsi="Times New Roman" w:cs="Times New Roman"/>
          <w:b/>
          <w:bCs/>
        </w:rPr>
        <w:t>. Порядок внесения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2.1. Задаток должен быть внесен Заявителем на указанный в п.1.1 настоящего договора счет в срок </w:t>
      </w:r>
    </w:p>
    <w:p w:rsidR="00D94B7D" w:rsidRPr="00D24625" w:rsidRDefault="00D94B7D" w:rsidP="00D24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не позднее даты окончания представления заявок на участие в торгах и считается внесенным с даты поступления всей суммы задатка на указанный счет.</w:t>
      </w:r>
    </w:p>
    <w:p w:rsidR="00D94B7D" w:rsidRPr="00D24625" w:rsidRDefault="00D94B7D" w:rsidP="00D24625">
      <w:pPr>
        <w:pStyle w:val="a4"/>
        <w:spacing w:line="240" w:lineRule="auto"/>
        <w:rPr>
          <w:sz w:val="22"/>
          <w:szCs w:val="22"/>
        </w:rPr>
      </w:pPr>
      <w:r w:rsidRPr="00D24625">
        <w:rPr>
          <w:sz w:val="22"/>
          <w:szCs w:val="22"/>
        </w:rPr>
        <w:t xml:space="preserve">Задаток считается перечисленным своевременно, если он будет зачислен на указанный счет должникане позднее </w:t>
      </w:r>
      <w:r w:rsidRPr="00D24625">
        <w:rPr>
          <w:b/>
          <w:i/>
          <w:sz w:val="22"/>
          <w:szCs w:val="22"/>
        </w:rPr>
        <w:t>времени и даты последнего интервала.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D24625">
        <w:rPr>
          <w:rFonts w:ascii="Times New Roman" w:hAnsi="Times New Roman" w:cs="Times New Roman"/>
          <w:b/>
          <w:bCs/>
          <w:i/>
          <w:iCs/>
        </w:rPr>
        <w:t>не допускается.</w:t>
      </w:r>
    </w:p>
    <w:p w:rsidR="00D94B7D" w:rsidRPr="00D24625" w:rsidRDefault="00D94B7D" w:rsidP="00D24625">
      <w:pPr>
        <w:pStyle w:val="21"/>
        <w:rPr>
          <w:sz w:val="22"/>
          <w:szCs w:val="22"/>
        </w:rPr>
      </w:pPr>
      <w:r w:rsidRPr="00D24625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D24625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lastRenderedPageBreak/>
        <w:t>2.3. На денежные средства, перечисленные в соответствии с настоящим договором, проценты не начисляются.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III</w:t>
      </w:r>
      <w:r w:rsidRPr="00D24625">
        <w:rPr>
          <w:rFonts w:ascii="Times New Roman" w:hAnsi="Times New Roman" w:cs="Times New Roman"/>
          <w:b/>
          <w:bCs/>
        </w:rPr>
        <w:t>. Порядок возврата и удержания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3.2. 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оформления Протокола окончания приема и регистрации заявок на участие в торгах.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3.3. 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3.5. В случае признания торгов несостоявшимися Организатор торгов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3.7. Внесенный задаток </w:t>
      </w:r>
      <w:r w:rsidRPr="00D24625">
        <w:rPr>
          <w:rFonts w:ascii="Times New Roman" w:hAnsi="Times New Roman" w:cs="Times New Roman"/>
          <w:b/>
          <w:bCs/>
        </w:rPr>
        <w:t>не возвращается</w:t>
      </w:r>
      <w:r w:rsidRPr="00D24625">
        <w:rPr>
          <w:rFonts w:ascii="Times New Roman" w:hAnsi="Times New Roman" w:cs="Times New Roman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купли-продажи имущества.</w:t>
            </w:r>
          </w:p>
        </w:tc>
      </w:tr>
    </w:tbl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IV</w:t>
      </w:r>
      <w:r w:rsidRPr="00D24625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94B7D" w:rsidRPr="00D24625" w:rsidRDefault="00D94B7D" w:rsidP="00D24625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D24625">
        <w:rPr>
          <w:rFonts w:ascii="Times New Roman" w:hAnsi="Times New Roman" w:cs="Times New Roman"/>
        </w:rPr>
        <w:tab/>
        <w:t>в суд в соответствии с действующим законодательством  Российской Федерации.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V</w:t>
      </w:r>
      <w:r w:rsidRPr="00D24625">
        <w:rPr>
          <w:rFonts w:ascii="Times New Roman" w:hAnsi="Times New Roman" w:cs="Times New Roman"/>
        </w:rPr>
        <w:t>. Место нахождения и банковские реквизиты Сторон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  <w:gridCol w:w="4961"/>
      </w:tblGrid>
      <w:tr w:rsidR="00D94B7D" w:rsidRPr="00D24625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0"/>
              <w:gridCol w:w="4940"/>
            </w:tblGrid>
            <w:tr w:rsidR="00854446" w:rsidRPr="00D24625" w:rsidTr="00854446"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Организатор торгов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Заявитель</w:t>
                  </w: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A40B1E" w:rsidRDefault="00A40B1E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85BE3">
                    <w:rPr>
                      <w:rFonts w:ascii="Times New Roman" w:hAnsi="Times New Roman" w:cs="Times New Roman"/>
                      <w:b/>
                      <w:bCs/>
                    </w:rPr>
                    <w:t>Финансовый управляющий</w:t>
                  </w:r>
                </w:p>
                <w:p w:rsidR="00A40B1E" w:rsidRDefault="00A40B1E" w:rsidP="00AD15F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85BE3">
                    <w:rPr>
                      <w:rFonts w:ascii="Times New Roman" w:hAnsi="Times New Roman" w:cs="Times New Roman"/>
                    </w:rPr>
                    <w:t xml:space="preserve">должника </w:t>
                  </w:r>
                  <w:proofErr w:type="spellStart"/>
                  <w:r w:rsidR="00AD15FA">
                    <w:rPr>
                      <w:rFonts w:ascii="Times New Roman" w:hAnsi="Times New Roman" w:cs="Times New Roman"/>
                    </w:rPr>
                    <w:t>Залилова</w:t>
                  </w:r>
                  <w:proofErr w:type="spellEnd"/>
                  <w:r w:rsidR="00AD15FA">
                    <w:rPr>
                      <w:rFonts w:ascii="Times New Roman" w:hAnsi="Times New Roman" w:cs="Times New Roman"/>
                    </w:rPr>
                    <w:t xml:space="preserve"> Р.Р.</w:t>
                  </w:r>
                </w:p>
                <w:p w:rsidR="00AD15FA" w:rsidRDefault="00AD15FA" w:rsidP="00AD15F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87C5B">
                    <w:rPr>
                      <w:rFonts w:ascii="Times New Roman" w:hAnsi="Times New Roman" w:cs="Times New Roman"/>
                    </w:rPr>
                    <w:t xml:space="preserve">16.01.1982 года рождения, место рождения: п.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Шамассовка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Асекеевского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 xml:space="preserve"> района Оренбургской области, ИНН – 562202186473, адрес регистрации: Оренбургская область, р-н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Асекеевский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>, с. Асекеево, ул. Овражная д.7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85BE3">
                    <w:rPr>
                      <w:rFonts w:ascii="Times New Roman" w:hAnsi="Times New Roman" w:cs="Times New Roman"/>
                    </w:rPr>
            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            </w:r>
                  <w:r>
                    <w:rPr>
                      <w:rFonts w:ascii="Times New Roman" w:hAnsi="Times New Roman" w:cs="Times New Roman"/>
                    </w:rPr>
                    <w:t xml:space="preserve"> 01.03.2023 </w:t>
                  </w:r>
                  <w:r w:rsidRPr="00E21B4C">
                    <w:rPr>
                      <w:rFonts w:ascii="Times New Roman" w:hAnsi="Times New Roman" w:cs="Times New Roman"/>
                    </w:rPr>
                    <w:t>по делу № А47-17485/2022</w:t>
                  </w:r>
                </w:p>
                <w:p w:rsidR="00A40B1E" w:rsidRDefault="00AD15FA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Акимова</w:t>
                  </w:r>
                  <w:r w:rsidR="00A40B1E" w:rsidRPr="00085BE3">
                    <w:rPr>
                      <w:rFonts w:ascii="Times New Roman" w:hAnsi="Times New Roman" w:cs="Times New Roman"/>
                      <w:b/>
                      <w:bCs/>
                    </w:rPr>
                    <w:t xml:space="preserve"> Алёна Викторовна</w:t>
                  </w:r>
                </w:p>
                <w:p w:rsidR="00FC498C" w:rsidRPr="00300156" w:rsidRDefault="00FC498C" w:rsidP="00FC498C">
                  <w:pPr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085BE3">
                    <w:rPr>
                      <w:rFonts w:ascii="Times New Roman" w:hAnsi="Times New Roman" w:cs="Times New Roman"/>
                    </w:rPr>
                    <w:t xml:space="preserve">(ИНН 560913235910, Рег. номер 17027, дата регистрации в </w:t>
                  </w:r>
                  <w:proofErr w:type="spellStart"/>
                  <w:r w:rsidRPr="00085BE3">
                    <w:rPr>
                      <w:rFonts w:ascii="Times New Roman" w:hAnsi="Times New Roman" w:cs="Times New Roman"/>
                    </w:rPr>
                    <w:t>Росреестре</w:t>
                  </w:r>
                  <w:proofErr w:type="spellEnd"/>
                  <w:r w:rsidRPr="00085BE3">
                    <w:rPr>
                      <w:rFonts w:ascii="Times New Roman" w:hAnsi="Times New Roman" w:cs="Times New Roman"/>
                    </w:rPr>
                    <w:t xml:space="preserve"> 10</w:t>
                  </w:r>
                  <w:r w:rsidR="00051EF0">
                    <w:rPr>
                      <w:rFonts w:ascii="Times New Roman" w:hAnsi="Times New Roman" w:cs="Times New Roman"/>
                    </w:rPr>
                    <w:t>.01.2017, почтовый адрес: 460000</w:t>
                  </w:r>
                  <w:r w:rsidRPr="00085BE3">
                    <w:rPr>
                      <w:rFonts w:ascii="Times New Roman" w:hAnsi="Times New Roman" w:cs="Times New Roman"/>
                    </w:rPr>
                    <w:t xml:space="preserve">, г.Оренбург, </w:t>
                  </w:r>
                  <w:r w:rsidR="00051EF0">
                    <w:rPr>
                      <w:rFonts w:ascii="Times New Roman" w:hAnsi="Times New Roman" w:cs="Times New Roman"/>
                    </w:rPr>
                    <w:t>ул. Гая, 3</w:t>
                  </w:r>
                  <w:r w:rsidRPr="00085BE3">
                    <w:rPr>
                      <w:rFonts w:ascii="Times New Roman" w:hAnsi="Times New Roman" w:cs="Times New Roman"/>
                    </w:rPr>
                    <w:t>, член Ассоциации «Саморегулируемая организация арбитражных управляющих «Меркурий» (ИНН 7710458616, ОГРН 1037710023108, 127018, г. Москва, ул. 2-я Ямская, д. 2, оф. 201); тел. (3532) 68-98-48, 89128484427 адрес электронной почты:</w:t>
                  </w:r>
                  <w:r w:rsidRPr="0061444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61444A">
                    <w:rPr>
                      <w:rFonts w:ascii="Times New Roman" w:hAnsi="Times New Roman" w:cs="Times New Roman"/>
                      <w:color w:val="000000" w:themeColor="text1"/>
                      <w:shd w:val="clear" w:color="auto" w:fill="FFFFFF"/>
                    </w:rPr>
                    <w:t>alena.govorova@mail.ru</w:t>
                  </w:r>
                  <w:r w:rsidRPr="006144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,</w:t>
                  </w:r>
                  <w:r w:rsidRPr="0061444A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61444A">
                    <w:rPr>
                      <w:rFonts w:ascii="Times New Roman" w:hAnsi="Times New Roman" w:cs="Times New Roman"/>
                    </w:rPr>
                    <w:t xml:space="preserve">действующая на основании </w:t>
                  </w:r>
                  <w:r w:rsidRPr="00487DD5">
                    <w:rPr>
                      <w:rFonts w:ascii="Times New Roman" w:hAnsi="Times New Roman" w:cs="Times New Roman"/>
                    </w:rPr>
                    <w:t>Решения Арбитражного суда Оренбургской области</w:t>
                  </w:r>
                  <w:r w:rsidRPr="0028043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85BE3"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</w:rPr>
                    <w:t xml:space="preserve"> 01.03.2023 </w:t>
                  </w:r>
                  <w:r w:rsidRPr="00E21B4C">
                    <w:rPr>
                      <w:rFonts w:ascii="Times New Roman" w:hAnsi="Times New Roman" w:cs="Times New Roman"/>
                    </w:rPr>
                    <w:t>по делу № А47-17485/2022</w:t>
                  </w:r>
                </w:p>
                <w:p w:rsidR="00FC498C" w:rsidRDefault="00FC498C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55C73" w:rsidRDefault="00655C73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Реквизиты для оплаты: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26AE3">
                    <w:rPr>
                      <w:rFonts w:ascii="Times New Roman" w:hAnsi="Times New Roman" w:cs="Times New Roman"/>
                    </w:rPr>
                    <w:t>Залилов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</w:rPr>
                    <w:t xml:space="preserve"> Руслан 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</w:rPr>
                    <w:t>Расихович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AE3">
                    <w:rPr>
                      <w:rFonts w:ascii="Times New Roman" w:hAnsi="Times New Roman" w:cs="Times New Roman"/>
                    </w:rPr>
                    <w:t xml:space="preserve">ИНН 562202186473,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</w:pPr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 р/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сч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 xml:space="preserve"> 40817810946003461902,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БИК 045354601</w:t>
                  </w: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Оренбургское отделение № 8623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ПАО «Сбербанк России»,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30101810600000000601.</w:t>
                  </w:r>
                </w:p>
                <w:p w:rsidR="00FC498C" w:rsidRDefault="00FC498C" w:rsidP="00FC498C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54446" w:rsidRPr="0001647E" w:rsidRDefault="00854446" w:rsidP="00FC498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  <w:p w:rsidR="00854446" w:rsidRPr="00D24625" w:rsidRDefault="00D24625" w:rsidP="00FC498C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D24625">
                    <w:rPr>
                      <w:rFonts w:ascii="Times New Roman" w:hAnsi="Times New Roman" w:cs="Times New Roman"/>
                    </w:rPr>
                    <w:t>_____________________/</w:t>
                  </w:r>
                  <w:r w:rsidR="00FC498C">
                    <w:rPr>
                      <w:rFonts w:ascii="Times New Roman" w:hAnsi="Times New Roman" w:cs="Times New Roman"/>
                    </w:rPr>
                    <w:t>Акимова</w:t>
                  </w:r>
                  <w:r w:rsidRPr="00D24625">
                    <w:rPr>
                      <w:rFonts w:ascii="Times New Roman" w:hAnsi="Times New Roman" w:cs="Times New Roman"/>
                    </w:rPr>
                    <w:t xml:space="preserve"> А.В.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______________________/______________</w:t>
                  </w:r>
                </w:p>
              </w:tc>
            </w:tr>
          </w:tbl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7D" w:rsidRPr="00D94B7D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B7D" w:rsidRPr="00D94B7D" w:rsidSect="00C53976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B7D"/>
    <w:rsid w:val="0001647E"/>
    <w:rsid w:val="00051EF0"/>
    <w:rsid w:val="001E363B"/>
    <w:rsid w:val="002C5941"/>
    <w:rsid w:val="0036393E"/>
    <w:rsid w:val="003D3AA3"/>
    <w:rsid w:val="003E11E4"/>
    <w:rsid w:val="004A7B9B"/>
    <w:rsid w:val="005F0828"/>
    <w:rsid w:val="00655C73"/>
    <w:rsid w:val="006D7257"/>
    <w:rsid w:val="00800F74"/>
    <w:rsid w:val="00811454"/>
    <w:rsid w:val="00854446"/>
    <w:rsid w:val="00862C8D"/>
    <w:rsid w:val="00A0164F"/>
    <w:rsid w:val="00A26662"/>
    <w:rsid w:val="00A31485"/>
    <w:rsid w:val="00A40B1E"/>
    <w:rsid w:val="00AD15FA"/>
    <w:rsid w:val="00B161C5"/>
    <w:rsid w:val="00C031AD"/>
    <w:rsid w:val="00C53976"/>
    <w:rsid w:val="00D236C2"/>
    <w:rsid w:val="00D24625"/>
    <w:rsid w:val="00D42085"/>
    <w:rsid w:val="00D77714"/>
    <w:rsid w:val="00D94B7D"/>
    <w:rsid w:val="00EB2B5B"/>
    <w:rsid w:val="00FC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1772"/>
  <w15:docId w15:val="{366F09C7-DAA0-4BEC-A5E2-70A51087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76"/>
  </w:style>
  <w:style w:type="paragraph" w:styleId="1">
    <w:name w:val="heading 1"/>
    <w:basedOn w:val="a"/>
    <w:next w:val="a0"/>
    <w:link w:val="10"/>
    <w:qFormat/>
    <w:rsid w:val="00D94B7D"/>
    <w:pPr>
      <w:tabs>
        <w:tab w:val="num" w:pos="0"/>
      </w:tabs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4B7D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21">
    <w:name w:val="Основной текст 21"/>
    <w:basedOn w:val="a"/>
    <w:rsid w:val="00D94B7D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Первый заголовок"/>
    <w:basedOn w:val="a0"/>
    <w:next w:val="a0"/>
    <w:rsid w:val="00D94B7D"/>
    <w:pPr>
      <w:widowControl w:val="0"/>
      <w:suppressAutoHyphens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11">
    <w:name w:val="Без интервала1"/>
    <w:aliases w:val="Arial"/>
    <w:basedOn w:val="a"/>
    <w:uiPriority w:val="1"/>
    <w:qFormat/>
    <w:rsid w:val="00D94B7D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0">
    <w:name w:val="Body Text"/>
    <w:basedOn w:val="a"/>
    <w:link w:val="a5"/>
    <w:uiPriority w:val="99"/>
    <w:semiHidden/>
    <w:unhideWhenUsed/>
    <w:rsid w:val="00D94B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94B7D"/>
  </w:style>
  <w:style w:type="paragraph" w:styleId="a6">
    <w:name w:val="Normal (Web)"/>
    <w:basedOn w:val="a"/>
    <w:uiPriority w:val="99"/>
    <w:unhideWhenUsed/>
    <w:rsid w:val="005F08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54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2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*</cp:lastModifiedBy>
  <cp:revision>5</cp:revision>
  <dcterms:created xsi:type="dcterms:W3CDTF">2024-07-15T05:10:00Z</dcterms:created>
  <dcterms:modified xsi:type="dcterms:W3CDTF">2025-06-10T05:07:00Z</dcterms:modified>
</cp:coreProperties>
</file>