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34BE" w14:textId="5FA71D44" w:rsidR="00F14A05" w:rsidRPr="00547DC4" w:rsidRDefault="008B2921" w:rsidP="00F14A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264AC4">
        <w:rPr>
          <w:rFonts w:ascii="Times New Roman" w:hAnsi="Times New Roman" w:cs="Times New Roman"/>
          <w:color w:val="000000"/>
          <w:sz w:val="20"/>
          <w:szCs w:val="20"/>
        </w:rPr>
        <w:t>пер.Гривцова</w:t>
      </w:r>
      <w:proofErr w:type="spellEnd"/>
      <w:r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, д.5, </w:t>
      </w:r>
      <w:proofErr w:type="spellStart"/>
      <w:r w:rsidRPr="00264AC4">
        <w:rPr>
          <w:rFonts w:ascii="Times New Roman" w:hAnsi="Times New Roman" w:cs="Times New Roman"/>
          <w:color w:val="000000"/>
          <w:sz w:val="20"/>
          <w:szCs w:val="20"/>
        </w:rPr>
        <w:t>лит.В</w:t>
      </w:r>
      <w:proofErr w:type="spellEnd"/>
      <w:r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913EA0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ekb@auction-house.ru, тел: </w:t>
      </w:r>
      <w:r w:rsidR="00B038DA" w:rsidRPr="00264AC4">
        <w:rPr>
          <w:rFonts w:ascii="Times New Roman" w:hAnsi="Times New Roman" w:cs="Times New Roman"/>
          <w:color w:val="000000"/>
          <w:sz w:val="20"/>
          <w:szCs w:val="20"/>
        </w:rPr>
        <w:t>83452691929</w:t>
      </w:r>
      <w:r w:rsidRPr="00264AC4">
        <w:rPr>
          <w:rFonts w:ascii="Times New Roman" w:hAnsi="Times New Roman" w:cs="Times New Roman"/>
          <w:color w:val="000000"/>
          <w:sz w:val="20"/>
          <w:szCs w:val="20"/>
        </w:rPr>
        <w:t>) (далее</w:t>
      </w:r>
      <w:r w:rsidR="00B314E1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B314E1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hAnsi="Times New Roman" w:cs="Times New Roman"/>
          <w:color w:val="000000"/>
          <w:sz w:val="20"/>
          <w:szCs w:val="20"/>
        </w:rPr>
        <w:t>Организатор торгов, ОТ), действующее на основании договора поручения</w:t>
      </w:r>
      <w:r w:rsidR="00516C38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с</w:t>
      </w:r>
      <w:r w:rsidR="000C3E96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C3E96" w:rsidRPr="00264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Индивидуальным предпринимателем </w:t>
      </w:r>
      <w:bookmarkStart w:id="0" w:name="_Hlk93411474"/>
      <w:r w:rsidR="000C3E96" w:rsidRPr="00264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Фроловым Александром Владимировичем </w:t>
      </w:r>
      <w:bookmarkEnd w:id="0"/>
      <w:r w:rsidR="000C3E96" w:rsidRPr="00264AC4">
        <w:rPr>
          <w:rFonts w:ascii="Times New Roman" w:hAnsi="Times New Roman" w:cs="Times New Roman"/>
          <w:iCs/>
          <w:sz w:val="20"/>
          <w:szCs w:val="20"/>
        </w:rPr>
        <w:t xml:space="preserve">(30.09.1978 года рождения, ИНН 665803129943, СНИЛС </w:t>
      </w:r>
      <w:r w:rsidR="007136C7" w:rsidRPr="00264AC4">
        <w:rPr>
          <w:rFonts w:ascii="Times New Roman" w:hAnsi="Times New Roman" w:cs="Times New Roman"/>
          <w:iCs/>
          <w:sz w:val="20"/>
          <w:szCs w:val="20"/>
        </w:rPr>
        <w:t>109-826-417 74</w:t>
      </w:r>
      <w:r w:rsidR="000C3E96" w:rsidRPr="00264AC4">
        <w:rPr>
          <w:rFonts w:ascii="Times New Roman" w:hAnsi="Times New Roman" w:cs="Times New Roman"/>
          <w:iCs/>
          <w:sz w:val="20"/>
          <w:szCs w:val="20"/>
        </w:rPr>
        <w:t xml:space="preserve">, место рождения: гор. Свердловск, адрес регистрации: </w:t>
      </w:r>
      <w:r w:rsidR="00D74F18" w:rsidRPr="00264AC4">
        <w:rPr>
          <w:rFonts w:ascii="Times New Roman" w:hAnsi="Times New Roman" w:cs="Times New Roman"/>
          <w:sz w:val="20"/>
          <w:szCs w:val="20"/>
        </w:rPr>
        <w:t xml:space="preserve">369231, Карачаево-Черкесская Республика, Карачаевский район, а. Нижняя Теберда, ул. </w:t>
      </w:r>
      <w:proofErr w:type="spellStart"/>
      <w:r w:rsidR="00D74F18" w:rsidRPr="00264AC4">
        <w:rPr>
          <w:rFonts w:ascii="Times New Roman" w:hAnsi="Times New Roman" w:cs="Times New Roman"/>
          <w:sz w:val="20"/>
          <w:szCs w:val="20"/>
        </w:rPr>
        <w:t>Косаева</w:t>
      </w:r>
      <w:proofErr w:type="spellEnd"/>
      <w:r w:rsidR="00D74F18" w:rsidRPr="00264AC4">
        <w:rPr>
          <w:rFonts w:ascii="Times New Roman" w:hAnsi="Times New Roman" w:cs="Times New Roman"/>
          <w:sz w:val="20"/>
          <w:szCs w:val="20"/>
        </w:rPr>
        <w:t>, д. 13</w:t>
      </w:r>
      <w:r w:rsidR="000C3E96" w:rsidRPr="00264AC4">
        <w:rPr>
          <w:rFonts w:ascii="Times New Roman" w:hAnsi="Times New Roman" w:cs="Times New Roman"/>
          <w:iCs/>
          <w:sz w:val="20"/>
          <w:szCs w:val="20"/>
        </w:rPr>
        <w:t xml:space="preserve">) (далее – Должник), в лице </w:t>
      </w:r>
      <w:bookmarkStart w:id="1" w:name="_Hlk156400995"/>
      <w:r w:rsidR="00A51AFC" w:rsidRPr="00264AC4">
        <w:rPr>
          <w:rFonts w:ascii="Times New Roman" w:hAnsi="Times New Roman" w:cs="Times New Roman"/>
          <w:iCs/>
          <w:sz w:val="20"/>
          <w:szCs w:val="20"/>
        </w:rPr>
        <w:t>Финансового управляющего Додина Алексея Владимировича (ИНН 667027215709, СНИЛС 012-908-735 39, почтовый адрес: 620000, г. Екатеринбург, а/я 277, член ААУ СРО "Центральное агентство арбитражных управляющих" (ИНН</w:t>
      </w:r>
      <w:r w:rsidR="00102CC2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>7731024000,</w:t>
      </w:r>
      <w:r w:rsidR="00102CC2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>ОГРН</w:t>
      </w:r>
      <w:r w:rsidR="00102CC2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 xml:space="preserve">1107799028523, адрес: 119017, г. Москва, переулок 1-й Казачий, дом 8, строение 1, офис 2), действующего на основании </w:t>
      </w:r>
      <w:r w:rsidR="00D74F18" w:rsidRPr="00264AC4">
        <w:rPr>
          <w:rFonts w:ascii="Times New Roman" w:hAnsi="Times New Roman" w:cs="Times New Roman"/>
          <w:iCs/>
          <w:sz w:val="20"/>
          <w:szCs w:val="20"/>
        </w:rPr>
        <w:t>определения</w:t>
      </w:r>
      <w:r w:rsidR="00A51AFC" w:rsidRPr="00264AC4">
        <w:rPr>
          <w:rFonts w:ascii="Times New Roman" w:hAnsi="Times New Roman" w:cs="Times New Roman"/>
          <w:iCs/>
          <w:sz w:val="20"/>
          <w:szCs w:val="20"/>
        </w:rPr>
        <w:t xml:space="preserve"> Арбитражного суда Свердловской области от 19.09.2023</w:t>
      </w:r>
      <w:r w:rsidR="00102CC2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по делу №А60-22171/2019</w:t>
      </w:r>
      <w:bookmarkEnd w:id="1"/>
      <w:r w:rsidR="000C3E96" w:rsidRPr="00264AC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834F80" w:rsidRPr="00264AC4">
        <w:rPr>
          <w:rFonts w:ascii="Times New Roman" w:hAnsi="Times New Roman" w:cs="Times New Roman"/>
          <w:iCs/>
          <w:sz w:val="20"/>
          <w:szCs w:val="20"/>
        </w:rPr>
        <w:t xml:space="preserve">(далее – </w:t>
      </w:r>
      <w:r w:rsidR="00834F80">
        <w:rPr>
          <w:rFonts w:ascii="Times New Roman" w:hAnsi="Times New Roman" w:cs="Times New Roman"/>
          <w:iCs/>
          <w:sz w:val="20"/>
          <w:szCs w:val="20"/>
        </w:rPr>
        <w:t>Финансовый управляющий)</w:t>
      </w:r>
      <w:r w:rsidR="00834F80" w:rsidRPr="00264AC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091535" w:rsidRPr="00264AC4">
        <w:rPr>
          <w:rFonts w:ascii="Times New Roman" w:hAnsi="Times New Roman" w:cs="Times New Roman"/>
          <w:color w:val="000000"/>
          <w:sz w:val="20"/>
          <w:szCs w:val="20"/>
        </w:rPr>
        <w:t>сообщает</w:t>
      </w:r>
      <w:r w:rsidR="00834F8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091535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14A05" w:rsidRPr="00264AC4">
        <w:rPr>
          <w:rFonts w:ascii="Times New Roman" w:hAnsi="Times New Roman" w:cs="Times New Roman"/>
          <w:color w:val="000000"/>
          <w:sz w:val="20"/>
          <w:szCs w:val="20"/>
        </w:rPr>
        <w:t xml:space="preserve">что </w:t>
      </w:r>
      <w:r w:rsidR="00F14A05" w:rsidRPr="00264A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период 28.10.2024 - 04.11.2024 по Лоту 8 - победитель Гридасов Евгений Витальевич (ИНН 665804279701)</w:t>
      </w:r>
      <w:r w:rsidR="00523ADD" w:rsidRPr="00264AC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14A05" w:rsidRPr="00264AC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- результаты аннулированы: отказ от оплаты </w:t>
      </w:r>
      <w:r w:rsidR="00523ADD" w:rsidRPr="00264A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договора купли-продажи</w:t>
      </w:r>
      <w:r w:rsidR="00F14A05" w:rsidRPr="00264AC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по причинам независящим от Финансового управляющего, в связи с чем дополнительные </w:t>
      </w:r>
      <w:r w:rsidR="00F14A05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этапы</w:t>
      </w:r>
      <w:r w:rsidR="00F14A05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14A05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торгов посредством публичного предложения возобновлены с 3 периода (далее - ТППП).</w:t>
      </w:r>
    </w:p>
    <w:p w14:paraId="049A6A53" w14:textId="620C0241" w:rsidR="0079185D" w:rsidRPr="00547DC4" w:rsidRDefault="00560586" w:rsidP="00791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Hlk48840748"/>
      <w:r w:rsidRPr="00547DC4">
        <w:rPr>
          <w:rFonts w:ascii="Times New Roman" w:hAnsi="Times New Roman" w:cs="Times New Roman"/>
          <w:b/>
          <w:bCs/>
          <w:sz w:val="20"/>
          <w:szCs w:val="20"/>
        </w:rPr>
        <w:t>Лот 8:</w:t>
      </w:r>
      <w:r w:rsidRPr="00547DC4">
        <w:rPr>
          <w:rFonts w:ascii="Times New Roman" w:hAnsi="Times New Roman" w:cs="Times New Roman"/>
          <w:sz w:val="20"/>
          <w:szCs w:val="20"/>
        </w:rPr>
        <w:t xml:space="preserve"> Нежилое помещение, общей площадью 100,8кв.м., этаж цокольный, этаж 1, расположенное по адресу: Свердловская обл., г. Верхняя Пышма, ул. Уральских рабочих, д. 44Б. Кадастровый номер объекта 66:36:0102028:3294. </w:t>
      </w:r>
      <w:r w:rsidR="009D4DA8" w:rsidRPr="00547DC4">
        <w:rPr>
          <w:rFonts w:ascii="Times New Roman" w:hAnsi="Times New Roman" w:cs="Times New Roman"/>
          <w:color w:val="000000"/>
          <w:sz w:val="20"/>
          <w:szCs w:val="20"/>
        </w:rPr>
        <w:t>Обременение: залог ПАО «Уралтрансбанк».</w:t>
      </w:r>
      <w:r w:rsidR="00127329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27329" w:rsidRPr="00547DC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Информационно:</w:t>
      </w:r>
      <w:r w:rsidR="00127329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9185D" w:rsidRPr="00547DC4">
        <w:rPr>
          <w:rFonts w:ascii="Times New Roman" w:hAnsi="Times New Roman" w:cs="Times New Roman"/>
          <w:color w:val="000000"/>
          <w:sz w:val="20"/>
          <w:szCs w:val="20"/>
        </w:rPr>
        <w:t>в соответствии с выпиской ЕГРН от 27.11.2024г.</w:t>
      </w:r>
      <w:r w:rsidR="0079185D" w:rsidRPr="00547DC4">
        <w:t xml:space="preserve"> </w:t>
      </w:r>
      <w:r w:rsidR="0079185D" w:rsidRPr="00547DC4">
        <w:rPr>
          <w:rFonts w:ascii="TimesNewRomanPSMT" w:eastAsia="Times New Roman" w:hAnsi="TimesNewRomanPSMT" w:cs="Times New Roman"/>
          <w:color w:val="000000"/>
          <w:sz w:val="20"/>
          <w:szCs w:val="20"/>
        </w:rPr>
        <w:t>№ КУВИ-001/2024-287580091</w:t>
      </w:r>
      <w:r w:rsidR="0079185D"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площадь 100,8 кв.м. (проход между двумя помещениями (составляющими единый объект) в цокольном этаже предусмотрен проектом при строительстве и существовал в натуре, в настоящее время проход заложен).</w:t>
      </w:r>
    </w:p>
    <w:p w14:paraId="09B02584" w14:textId="0651A101" w:rsidR="007916FD" w:rsidRPr="00547DC4" w:rsidRDefault="009D4DA8" w:rsidP="007918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7DC4">
        <w:rPr>
          <w:rFonts w:ascii="Times New Roman" w:hAnsi="Times New Roman" w:cs="Times New Roman"/>
          <w:sz w:val="20"/>
          <w:szCs w:val="20"/>
        </w:rPr>
        <w:t>Цена продажи имущества, установленная для 3 периода ТППП</w:t>
      </w:r>
      <w:r w:rsidR="00560586" w:rsidRPr="00547DC4">
        <w:rPr>
          <w:rFonts w:ascii="Times New Roman" w:hAnsi="Times New Roman" w:cs="Times New Roman"/>
          <w:sz w:val="20"/>
          <w:szCs w:val="20"/>
        </w:rPr>
        <w:t xml:space="preserve">– </w:t>
      </w:r>
      <w:r w:rsidR="00F14A05" w:rsidRPr="00547DC4">
        <w:rPr>
          <w:rFonts w:ascii="Times New Roman" w:hAnsi="Times New Roman" w:cs="Times New Roman"/>
          <w:b/>
          <w:bCs/>
          <w:sz w:val="20"/>
          <w:szCs w:val="20"/>
        </w:rPr>
        <w:t>4 454 896,32</w:t>
      </w:r>
      <w:r w:rsidR="00560586" w:rsidRPr="00547DC4">
        <w:rPr>
          <w:rFonts w:ascii="Times New Roman" w:hAnsi="Times New Roman" w:cs="Times New Roman"/>
          <w:b/>
          <w:bCs/>
          <w:sz w:val="20"/>
          <w:szCs w:val="20"/>
        </w:rPr>
        <w:t xml:space="preserve"> руб.</w:t>
      </w:r>
    </w:p>
    <w:p w14:paraId="5FC1BBBD" w14:textId="77777777" w:rsidR="00A51AFC" w:rsidRPr="00547DC4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ТППП</w:t>
      </w: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4E154A6E" w14:textId="2C4A1D76" w:rsidR="003117C4" w:rsidRPr="00547D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Начало приема заявок на ТППП – </w:t>
      </w:r>
      <w:r w:rsidR="00523ADD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0</w:t>
      </w:r>
      <w:r w:rsidR="00397542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9</w:t>
      </w:r>
      <w:r w:rsidR="00A51AFC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523ADD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06</w:t>
      </w:r>
      <w:r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.20</w:t>
      </w:r>
      <w:r w:rsidR="00913EA0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523ADD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5</w:t>
      </w:r>
      <w:r w:rsidR="00E474E6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 </w:t>
      </w:r>
      <w:r w:rsidR="00913EA0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10</w:t>
      </w:r>
      <w:r w:rsidR="00E474E6"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47D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час. 00мин</w:t>
      </w: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. (МСК). Прием заявок и величина снижения в каждом периоде составляет: </w:t>
      </w:r>
      <w:r w:rsidR="00523ADD" w:rsidRPr="00547DC4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23ADD" w:rsidRPr="00547DC4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-го по </w:t>
      </w:r>
      <w:r w:rsidR="005E1EA5" w:rsidRPr="00547DC4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-й период – каждые 7 (семь) календарных дня на </w:t>
      </w:r>
      <w:r w:rsidR="00913EA0" w:rsidRPr="00547DC4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% от НЦ первого периода ТППП. </w:t>
      </w:r>
    </w:p>
    <w:p w14:paraId="17D20DF5" w14:textId="6D80F609" w:rsidR="003117C4" w:rsidRPr="00547DC4" w:rsidRDefault="00AA32B8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hAnsi="Times New Roman" w:cs="Times New Roman"/>
          <w:color w:val="000000"/>
          <w:sz w:val="20"/>
          <w:szCs w:val="20"/>
        </w:rPr>
        <w:t xml:space="preserve">Рассмотрение заявок ОТ и определение победителя ТППП – </w:t>
      </w:r>
      <w:r w:rsidR="00913EA0" w:rsidRPr="00547DC4">
        <w:rPr>
          <w:rFonts w:ascii="Times New Roman" w:hAnsi="Times New Roman" w:cs="Times New Roman"/>
          <w:color w:val="000000"/>
          <w:sz w:val="20"/>
          <w:szCs w:val="20"/>
        </w:rPr>
        <w:t>после</w:t>
      </w:r>
      <w:r w:rsidR="003117C4"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13EA0"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14:00</w:t>
      </w:r>
      <w:r w:rsidR="003117C4"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(МСК) следующего рабочего дня за днем окончания приема заявок на периоде, в котором поступили заявки на участие.</w:t>
      </w:r>
    </w:p>
    <w:p w14:paraId="706E2A85" w14:textId="77777777" w:rsidR="003117C4" w:rsidRPr="00547D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5E74D7CD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юр.лица</w:t>
      </w:r>
      <w:proofErr w:type="spellEnd"/>
      <w:r w:rsidRPr="00547DC4">
        <w:rPr>
          <w:rFonts w:ascii="Times New Roman" w:eastAsia="Times New Roman" w:hAnsi="Times New Roman" w:cs="Times New Roman"/>
          <w:color w:val="000000"/>
          <w:sz w:val="20"/>
          <w:szCs w:val="20"/>
        </w:rPr>
        <w:t>), фамилия, имя, отчество, паспортные данные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сведения о месте жительства (для </w:t>
      </w:r>
      <w:proofErr w:type="spellStart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физ.лица</w:t>
      </w:r>
      <w:proofErr w:type="spellEnd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8418707" w14:textId="61602A87" w:rsidR="00A51AFC" w:rsidRPr="00264AC4" w:rsidRDefault="00A51AFC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Для участия в ТППП Заявитель представляет Оператору в электронной форме подписанный электронной подписью Заявителя Договор о задатке (далее–ДЗ). Заявитель обязан в срок, указанный в настоящем извещении внести задаток в размере </w:t>
      </w:r>
      <w:r w:rsidR="00EB323C" w:rsidRPr="0026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20</w:t>
      </w:r>
      <w:r w:rsidRPr="0026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% от НЦ лота,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действующей на периоде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г.Санкт</w:t>
      </w:r>
      <w:proofErr w:type="spellEnd"/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Внесение задатка третьими лицами не допускается.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</w:t>
      </w:r>
      <w:r w:rsidR="005D500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ежных 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средств, перечисленных в качестве задатка, на счет Оператора ЭТП.</w:t>
      </w:r>
    </w:p>
    <w:p w14:paraId="6B3F7184" w14:textId="234BA68F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ТППП 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BF2B4C8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290E6926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8E4A076" w14:textId="77777777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5840EB06" w14:textId="690CDC48" w:rsidR="003117C4" w:rsidRPr="00264A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Результаты </w:t>
      </w:r>
      <w:r w:rsidR="00036F39" w:rsidRPr="00264AC4">
        <w:rPr>
          <w:rFonts w:ascii="Times New Roman" w:eastAsia="Times New Roman" w:hAnsi="Times New Roman" w:cs="Times New Roman"/>
          <w:sz w:val="20"/>
          <w:szCs w:val="20"/>
        </w:rPr>
        <w:t>ТППП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 xml:space="preserve"> оформляются протоколом о результатах проведения </w:t>
      </w:r>
      <w:r w:rsidR="00036F39" w:rsidRPr="00264AC4">
        <w:rPr>
          <w:rFonts w:ascii="Times New Roman" w:eastAsia="Times New Roman" w:hAnsi="Times New Roman" w:cs="Times New Roman"/>
          <w:sz w:val="20"/>
          <w:szCs w:val="20"/>
        </w:rPr>
        <w:t xml:space="preserve">ТППП 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 xml:space="preserve">-в день их проведения. Протокол о результатах проведения </w:t>
      </w:r>
      <w:r w:rsidR="00036F39" w:rsidRPr="00264AC4">
        <w:rPr>
          <w:rFonts w:ascii="Times New Roman" w:eastAsia="Times New Roman" w:hAnsi="Times New Roman" w:cs="Times New Roman"/>
          <w:sz w:val="20"/>
          <w:szCs w:val="20"/>
        </w:rPr>
        <w:t>ТППП</w:t>
      </w:r>
      <w:r w:rsidRPr="00264AC4">
        <w:rPr>
          <w:rFonts w:ascii="Times New Roman" w:eastAsia="Times New Roman" w:hAnsi="Times New Roman" w:cs="Times New Roman"/>
          <w:sz w:val="20"/>
          <w:szCs w:val="20"/>
        </w:rPr>
        <w:t xml:space="preserve">, утвержденный ОТ, размещается на ЭТП. </w:t>
      </w:r>
    </w:p>
    <w:p w14:paraId="24AD1F4F" w14:textId="1A3DA465" w:rsidR="00B0260A" w:rsidRPr="00264AC4" w:rsidRDefault="00844A2D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Финансовый управляющий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течение 5</w:t>
      </w:r>
      <w:r w:rsidR="00F95C47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дней с даты подписания протокола о результатах проведения </w:t>
      </w:r>
      <w:bookmarkStart w:id="3" w:name="_Hlk91231193"/>
      <w:r w:rsidR="00036F39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bookmarkEnd w:id="3"/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направляет Победителю на адрес электронной почты, указанный в заявке на участие в Торгах, предложение заключить Дог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овор купли-продажи (далее – ДКП) 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с приложением проекта Д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="00B0260A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096EF7F" w14:textId="1C8E5D7C" w:rsidR="00B0260A" w:rsidRPr="00967C0D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="00036F39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, предложения заключить Д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, подписать Д</w:t>
      </w:r>
      <w:r w:rsidR="00B85FC4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не позднее 2</w:t>
      </w:r>
      <w:r w:rsidR="005B33B1"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4AC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дней с даты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подписания направить его </w:t>
      </w:r>
      <w:r w:rsidR="00844A2D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Финансовому управляющему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. О факте подписания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Победитель любым доступным для него способом обязан немедленно уведомить </w:t>
      </w:r>
      <w:r w:rsidR="00844A2D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Финансового управляющего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. Неподписание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течение 5</w:t>
      </w:r>
      <w:r w:rsidR="005B33B1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дней с даты его направления Победителю означает отказ (уклонение) Победителя от заключения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КП.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Сумма внесенного Победителем задатка засчитывается в счет цены приобретенного лота.</w:t>
      </w:r>
    </w:p>
    <w:p w14:paraId="4B8533E2" w14:textId="18CA8FF3" w:rsidR="00744DF0" w:rsidRPr="00967C0D" w:rsidRDefault="00B0260A" w:rsidP="00FA3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Победитель обязан уплатить продавцу в течение 30 дней с даты заключения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определенную на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ТППП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цену продажи лота за вычетом внесенного ранее задатка (Единственный участник</w:t>
      </w:r>
      <w:r w:rsidR="005B33B1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полную цену) по следующим реквизитам</w:t>
      </w:r>
      <w:r w:rsidR="00D7168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744DF0" w:rsidRPr="00967C0D">
        <w:rPr>
          <w:sz w:val="20"/>
          <w:szCs w:val="20"/>
        </w:rPr>
        <w:t xml:space="preserve"> </w:t>
      </w:r>
      <w:bookmarkStart w:id="4" w:name="_Hlk93411425"/>
      <w:r w:rsidR="00FA3330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получатель: </w:t>
      </w:r>
      <w:r w:rsidR="00FA3330" w:rsidRPr="00526A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ФРОЛОВ АЛЕКСАНДР ВЛАДИМИРОВИЧ ИНН получателя: 665803129943, </w:t>
      </w:r>
      <w:r w:rsidR="00744DF0" w:rsidRPr="00526A0B">
        <w:rPr>
          <w:rFonts w:ascii="Times New Roman" w:eastAsia="Times New Roman" w:hAnsi="Times New Roman" w:cs="Times New Roman"/>
          <w:color w:val="000000"/>
          <w:sz w:val="20"/>
          <w:szCs w:val="20"/>
        </w:rPr>
        <w:t>р/с №</w:t>
      </w:r>
      <w:r w:rsidR="00FA3330" w:rsidRPr="00526A0B">
        <w:rPr>
          <w:rFonts w:ascii="Times New Roman" w:hAnsi="Times New Roman" w:cs="Times New Roman"/>
          <w:sz w:val="20"/>
          <w:szCs w:val="20"/>
        </w:rPr>
        <w:t xml:space="preserve">40817810350188667153 </w:t>
      </w:r>
      <w:r w:rsidR="00FA3330" w:rsidRPr="00526A0B">
        <w:rPr>
          <w:rFonts w:ascii="Times New Roman" w:eastAsia="Times New Roman" w:hAnsi="Times New Roman" w:cs="Times New Roman"/>
          <w:color w:val="000000"/>
          <w:sz w:val="20"/>
          <w:szCs w:val="20"/>
        </w:rPr>
        <w:t>ФИЛИАЛ "ЦЕНТРАЛЬНЫЙ" ПАО "СОВКОМБАНК"(БЕРДСК), к/с 30101810150040000763, БИК 045004763, ИНН БАНКА 4401116480, КПП БАНКА 544543001.</w:t>
      </w:r>
    </w:p>
    <w:bookmarkEnd w:id="4"/>
    <w:p w14:paraId="01425022" w14:textId="48E07795" w:rsidR="00B0260A" w:rsidRPr="00967C0D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В назначении платежа необходимо указывать реквизиты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номер лота и дату проведения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, с заключением Д</w:t>
      </w:r>
      <w:r w:rsidR="00B85FC4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КП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внесенный Победителем задаток ему не возвращается, а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ТППП 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признаются несостоявшимися.</w:t>
      </w:r>
    </w:p>
    <w:p w14:paraId="6808E258" w14:textId="424139B5" w:rsidR="00B0260A" w:rsidRPr="00967C0D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hAnsi="Times New Roman" w:cs="Times New Roman"/>
          <w:color w:val="000000"/>
          <w:sz w:val="20"/>
          <w:szCs w:val="20"/>
        </w:rPr>
        <w:t>Организатор торгов</w:t>
      </w:r>
      <w:r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вправе отказаться от проведения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ТППП 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не позднее, чем за</w:t>
      </w:r>
      <w:r w:rsidR="00DE09DB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</w:t>
      </w:r>
      <w:r w:rsidR="0097236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день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даты подведения итогов </w:t>
      </w:r>
      <w:r w:rsidR="00036F39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ТППП</w:t>
      </w:r>
      <w:r w:rsidR="00B0260A" w:rsidRPr="00967C0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7E03A70" w14:textId="1CAA3AB8" w:rsidR="00DE09DB" w:rsidRPr="00967C0D" w:rsidRDefault="00844A2D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67C0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Организатор торгов</w:t>
      </w:r>
      <w:r w:rsidR="00DE09DB" w:rsidRPr="00967C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</w:t>
      </w:r>
      <w:r w:rsidRPr="00967C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Финансовый управляющий</w:t>
      </w:r>
      <w:r w:rsidR="00DE09DB" w:rsidRPr="00967C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не несут ответственность в случае невозможности личного ознакомления с имуществом по не зависящим от них причинам.</w:t>
      </w:r>
    </w:p>
    <w:bookmarkEnd w:id="2"/>
    <w:p w14:paraId="49CE1FBE" w14:textId="0E2E7131" w:rsidR="00A51AFC" w:rsidRPr="00967C0D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7C0D">
        <w:rPr>
          <w:rFonts w:ascii="Times New Roman" w:hAnsi="Times New Roman" w:cs="Times New Roman"/>
          <w:sz w:val="20"/>
          <w:szCs w:val="20"/>
        </w:rPr>
        <w:t xml:space="preserve">Ознакомление с имеющейся документацией производится </w:t>
      </w:r>
      <w:r w:rsidR="00844A2D" w:rsidRPr="00967C0D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Pr="00967C0D">
        <w:rPr>
          <w:rFonts w:ascii="Times New Roman" w:hAnsi="Times New Roman" w:cs="Times New Roman"/>
          <w:sz w:val="20"/>
          <w:szCs w:val="20"/>
        </w:rPr>
        <w:t xml:space="preserve"> в рабочие дни с 9:00 до 17:00. Все запросы, а также подробную информацию об ознакомлении с имуществом можно получить у ОТ по электронной почте: ekb@auction-house.ru, тел: +7(</w:t>
      </w:r>
      <w:r w:rsidR="00844A2D" w:rsidRPr="00967C0D">
        <w:rPr>
          <w:rFonts w:ascii="Times New Roman" w:hAnsi="Times New Roman" w:cs="Times New Roman"/>
          <w:sz w:val="20"/>
          <w:szCs w:val="20"/>
        </w:rPr>
        <w:t>967</w:t>
      </w:r>
      <w:r w:rsidRPr="00967C0D">
        <w:rPr>
          <w:rFonts w:ascii="Times New Roman" w:hAnsi="Times New Roman" w:cs="Times New Roman"/>
          <w:sz w:val="20"/>
          <w:szCs w:val="20"/>
        </w:rPr>
        <w:t>)</w:t>
      </w:r>
      <w:r w:rsidR="00844A2D" w:rsidRPr="00967C0D">
        <w:rPr>
          <w:rFonts w:ascii="Times New Roman" w:hAnsi="Times New Roman" w:cs="Times New Roman"/>
          <w:sz w:val="20"/>
          <w:szCs w:val="20"/>
        </w:rPr>
        <w:t xml:space="preserve"> 246</w:t>
      </w:r>
      <w:r w:rsidRPr="00967C0D">
        <w:rPr>
          <w:rFonts w:ascii="Times New Roman" w:hAnsi="Times New Roman" w:cs="Times New Roman"/>
          <w:sz w:val="20"/>
          <w:szCs w:val="20"/>
        </w:rPr>
        <w:t>-</w:t>
      </w:r>
      <w:r w:rsidR="00844A2D" w:rsidRPr="00967C0D">
        <w:rPr>
          <w:rFonts w:ascii="Times New Roman" w:hAnsi="Times New Roman" w:cs="Times New Roman"/>
          <w:sz w:val="20"/>
          <w:szCs w:val="20"/>
        </w:rPr>
        <w:t>44</w:t>
      </w:r>
      <w:r w:rsidRPr="00967C0D">
        <w:rPr>
          <w:rFonts w:ascii="Times New Roman" w:hAnsi="Times New Roman" w:cs="Times New Roman"/>
          <w:sz w:val="20"/>
          <w:szCs w:val="20"/>
        </w:rPr>
        <w:t>-</w:t>
      </w:r>
      <w:r w:rsidR="00844A2D" w:rsidRPr="00967C0D">
        <w:rPr>
          <w:rFonts w:ascii="Times New Roman" w:hAnsi="Times New Roman" w:cs="Times New Roman"/>
          <w:sz w:val="20"/>
          <w:szCs w:val="20"/>
        </w:rPr>
        <w:t>35</w:t>
      </w:r>
      <w:r w:rsidRPr="00967C0D">
        <w:rPr>
          <w:rFonts w:ascii="Times New Roman" w:hAnsi="Times New Roman" w:cs="Times New Roman"/>
          <w:sz w:val="20"/>
          <w:szCs w:val="20"/>
        </w:rPr>
        <w:t>.</w:t>
      </w:r>
    </w:p>
    <w:p w14:paraId="03A48FCC" w14:textId="77777777" w:rsidR="00A51AFC" w:rsidRPr="00967C0D" w:rsidRDefault="00A51AFC" w:rsidP="00A51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67C0D">
        <w:rPr>
          <w:rFonts w:ascii="Times New Roman" w:hAnsi="Times New Roman" w:cs="Times New Roman"/>
          <w:color w:val="000000"/>
          <w:sz w:val="20"/>
          <w:szCs w:val="20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67C0D">
        <w:rPr>
          <w:rFonts w:ascii="Times New Roman" w:hAnsi="Times New Roman" w:cs="Times New Roman"/>
          <w:color w:val="000000"/>
          <w:sz w:val="20"/>
          <w:szCs w:val="20"/>
        </w:rPr>
        <w:t>лит.В</w:t>
      </w:r>
      <w:proofErr w:type="spellEnd"/>
      <w:proofErr w:type="gramEnd"/>
      <w:r w:rsidRPr="00967C0D">
        <w:rPr>
          <w:rFonts w:ascii="Times New Roman" w:hAnsi="Times New Roman" w:cs="Times New Roman"/>
          <w:color w:val="000000"/>
          <w:sz w:val="20"/>
          <w:szCs w:val="20"/>
        </w:rPr>
        <w:t>, 8 (800) 777-57-57.</w:t>
      </w:r>
    </w:p>
    <w:p w14:paraId="15C5A246" w14:textId="59EF1AB7" w:rsidR="00764A77" w:rsidRPr="00967C0D" w:rsidRDefault="00764A77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8293AB" w14:textId="77777777" w:rsid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E0BCAA" w14:textId="34DDCCE8" w:rsidR="007916FD" w:rsidRPr="00CF1945" w:rsidRDefault="00CF1945">
      <w:pPr>
        <w:autoSpaceDE/>
        <w:autoSpaceDN/>
        <w:adjustRightInd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19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График снижения:</w:t>
      </w:r>
    </w:p>
    <w:tbl>
      <w:tblPr>
        <w:tblStyle w:val="affe"/>
        <w:tblW w:w="9463" w:type="dxa"/>
        <w:tblLook w:val="04A0" w:firstRow="1" w:lastRow="0" w:firstColumn="1" w:lastColumn="0" w:noHBand="0" w:noVBand="1"/>
      </w:tblPr>
      <w:tblGrid>
        <w:gridCol w:w="833"/>
        <w:gridCol w:w="2260"/>
        <w:gridCol w:w="2260"/>
        <w:gridCol w:w="1984"/>
        <w:gridCol w:w="2126"/>
      </w:tblGrid>
      <w:tr w:rsidR="00CF1945" w:rsidRPr="00CF1945" w14:paraId="50D83ECD" w14:textId="77777777" w:rsidTr="00CF1945">
        <w:tc>
          <w:tcPr>
            <w:tcW w:w="833" w:type="dxa"/>
            <w:vMerge w:val="restart"/>
            <w:vAlign w:val="center"/>
          </w:tcPr>
          <w:p w14:paraId="2C1CF64C" w14:textId="77777777" w:rsidR="00CF1945" w:rsidRPr="00CF1945" w:rsidRDefault="00CF1945" w:rsidP="00CF194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CF1945">
              <w:rPr>
                <w:rFonts w:ascii="Times New Roman" w:hAnsi="Times New Roman" w:cs="Times New Roman"/>
                <w:b/>
                <w:bCs/>
              </w:rPr>
              <w:t>Лот 8</w:t>
            </w:r>
          </w:p>
        </w:tc>
        <w:tc>
          <w:tcPr>
            <w:tcW w:w="2260" w:type="dxa"/>
          </w:tcPr>
          <w:p w14:paraId="6231D023" w14:textId="439B2C5C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Начало приема заявок в периоде</w:t>
            </w:r>
          </w:p>
        </w:tc>
        <w:tc>
          <w:tcPr>
            <w:tcW w:w="2260" w:type="dxa"/>
          </w:tcPr>
          <w:p w14:paraId="6E218485" w14:textId="33019153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Окончание приема заявок в периоде</w:t>
            </w:r>
          </w:p>
        </w:tc>
        <w:tc>
          <w:tcPr>
            <w:tcW w:w="1984" w:type="dxa"/>
          </w:tcPr>
          <w:p w14:paraId="16E5C407" w14:textId="5E30F711" w:rsidR="00CF1945" w:rsidRPr="002B0BB1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НЦ</w:t>
            </w:r>
          </w:p>
        </w:tc>
        <w:tc>
          <w:tcPr>
            <w:tcW w:w="2126" w:type="dxa"/>
          </w:tcPr>
          <w:p w14:paraId="6DA033FA" w14:textId="77777777" w:rsidR="00CF1945" w:rsidRDefault="00CF1945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0BB1">
              <w:rPr>
                <w:rFonts w:ascii="Times New Roman" w:hAnsi="Times New Roman" w:cs="Times New Roman"/>
                <w:b/>
                <w:bCs/>
              </w:rPr>
              <w:t>Задаток</w:t>
            </w:r>
          </w:p>
          <w:p w14:paraId="079DEEA1" w14:textId="43379109" w:rsidR="00B43A8D" w:rsidRPr="002B0BB1" w:rsidRDefault="00B43A8D" w:rsidP="002B0BB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</w:tr>
      <w:tr w:rsidR="00EA7DD7" w:rsidRPr="00CF1945" w14:paraId="7C78E349" w14:textId="77777777" w:rsidTr="00264AC4">
        <w:trPr>
          <w:trHeight w:val="910"/>
        </w:trPr>
        <w:tc>
          <w:tcPr>
            <w:tcW w:w="833" w:type="dxa"/>
            <w:vMerge/>
          </w:tcPr>
          <w:p w14:paraId="12EE0DAD" w14:textId="77777777" w:rsidR="00EA7DD7" w:rsidRPr="00CF1945" w:rsidRDefault="00EA7DD7" w:rsidP="00EA7DD7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14:paraId="62365E4F" w14:textId="78A97816" w:rsidR="00EA7DD7" w:rsidRPr="00EA7DD7" w:rsidRDefault="00264AC4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97542">
              <w:rPr>
                <w:rFonts w:ascii="Times New Roman" w:hAnsi="Times New Roman" w:cs="Times New Roman"/>
              </w:rPr>
              <w:t>9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EA7DD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="00EA7DD7">
              <w:rPr>
                <w:rFonts w:ascii="Times New Roman" w:hAnsi="Times New Roman" w:cs="Times New Roman"/>
              </w:rPr>
              <w:t xml:space="preserve"> 10:00</w:t>
            </w:r>
          </w:p>
          <w:p w14:paraId="5ACCF6C2" w14:textId="4730341E" w:rsidR="00EA7DD7" w:rsidRPr="00EA7DD7" w:rsidRDefault="00397542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264AC4">
              <w:rPr>
                <w:rFonts w:ascii="Times New Roman" w:hAnsi="Times New Roman" w:cs="Times New Roman"/>
              </w:rPr>
              <w:t>06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EA7DD7">
              <w:rPr>
                <w:rFonts w:ascii="Times New Roman" w:hAnsi="Times New Roman" w:cs="Times New Roman"/>
              </w:rPr>
              <w:t>202</w:t>
            </w:r>
            <w:r w:rsidR="00264AC4">
              <w:rPr>
                <w:rFonts w:ascii="Times New Roman" w:hAnsi="Times New Roman" w:cs="Times New Roman"/>
              </w:rPr>
              <w:t>5</w:t>
            </w:r>
            <w:r w:rsidR="00EA7DD7">
              <w:rPr>
                <w:rFonts w:ascii="Times New Roman" w:hAnsi="Times New Roman" w:cs="Times New Roman"/>
              </w:rPr>
              <w:t xml:space="preserve"> 14:00</w:t>
            </w:r>
          </w:p>
          <w:p w14:paraId="04234633" w14:textId="092D5EC0" w:rsidR="00EA7DD7" w:rsidRPr="00EA7DD7" w:rsidRDefault="00397542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264AC4">
              <w:rPr>
                <w:rFonts w:ascii="Times New Roman" w:hAnsi="Times New Roman" w:cs="Times New Roman"/>
              </w:rPr>
              <w:t>06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EA7DD7">
              <w:rPr>
                <w:rFonts w:ascii="Times New Roman" w:hAnsi="Times New Roman" w:cs="Times New Roman"/>
              </w:rPr>
              <w:t>202</w:t>
            </w:r>
            <w:r w:rsidR="00264AC4">
              <w:rPr>
                <w:rFonts w:ascii="Times New Roman" w:hAnsi="Times New Roman" w:cs="Times New Roman"/>
              </w:rPr>
              <w:t>5</w:t>
            </w:r>
            <w:r w:rsidR="00EA7DD7">
              <w:rPr>
                <w:rFonts w:ascii="Times New Roman" w:hAnsi="Times New Roman" w:cs="Times New Roman"/>
              </w:rPr>
              <w:t xml:space="preserve"> 14:00</w:t>
            </w:r>
          </w:p>
          <w:p w14:paraId="34C80985" w14:textId="17B0F4E6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0" w:type="dxa"/>
          </w:tcPr>
          <w:p w14:paraId="521C4C9B" w14:textId="525B276A" w:rsidR="00EA7DD7" w:rsidRPr="00EA7DD7" w:rsidRDefault="00397542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264AC4">
              <w:rPr>
                <w:rFonts w:ascii="Times New Roman" w:hAnsi="Times New Roman" w:cs="Times New Roman"/>
              </w:rPr>
              <w:t>06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EA7DD7">
              <w:rPr>
                <w:rFonts w:ascii="Times New Roman" w:hAnsi="Times New Roman" w:cs="Times New Roman"/>
              </w:rPr>
              <w:t>202</w:t>
            </w:r>
            <w:r w:rsidR="00264AC4">
              <w:rPr>
                <w:rFonts w:ascii="Times New Roman" w:hAnsi="Times New Roman" w:cs="Times New Roman"/>
              </w:rPr>
              <w:t>5</w:t>
            </w:r>
            <w:r w:rsidR="00EA7DD7">
              <w:rPr>
                <w:rFonts w:ascii="Times New Roman" w:hAnsi="Times New Roman" w:cs="Times New Roman"/>
              </w:rPr>
              <w:t xml:space="preserve"> 14:00</w:t>
            </w:r>
          </w:p>
          <w:p w14:paraId="22B3BE03" w14:textId="4D8A292C" w:rsidR="00EA7DD7" w:rsidRPr="00EA7DD7" w:rsidRDefault="00397542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264AC4">
              <w:rPr>
                <w:rFonts w:ascii="Times New Roman" w:hAnsi="Times New Roman" w:cs="Times New Roman"/>
              </w:rPr>
              <w:t>06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EA7DD7">
              <w:rPr>
                <w:rFonts w:ascii="Times New Roman" w:hAnsi="Times New Roman" w:cs="Times New Roman"/>
              </w:rPr>
              <w:t>202</w:t>
            </w:r>
            <w:r w:rsidR="00264AC4">
              <w:rPr>
                <w:rFonts w:ascii="Times New Roman" w:hAnsi="Times New Roman" w:cs="Times New Roman"/>
              </w:rPr>
              <w:t>5</w:t>
            </w:r>
            <w:r w:rsidR="00EA7DD7">
              <w:rPr>
                <w:rFonts w:ascii="Times New Roman" w:hAnsi="Times New Roman" w:cs="Times New Roman"/>
              </w:rPr>
              <w:t xml:space="preserve"> 14:00</w:t>
            </w:r>
          </w:p>
          <w:p w14:paraId="648D3B8D" w14:textId="60380692" w:rsidR="00EA7DD7" w:rsidRPr="00EA7DD7" w:rsidRDefault="00397542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264AC4">
              <w:rPr>
                <w:rFonts w:ascii="Times New Roman" w:hAnsi="Times New Roman" w:cs="Times New Roman"/>
              </w:rPr>
              <w:t>06</w:t>
            </w:r>
            <w:r w:rsidR="00EA7DD7" w:rsidRPr="00EA7DD7">
              <w:rPr>
                <w:rFonts w:ascii="Times New Roman" w:hAnsi="Times New Roman" w:cs="Times New Roman"/>
              </w:rPr>
              <w:t>.</w:t>
            </w:r>
            <w:r w:rsidR="00EA7DD7">
              <w:rPr>
                <w:rFonts w:ascii="Times New Roman" w:hAnsi="Times New Roman" w:cs="Times New Roman"/>
              </w:rPr>
              <w:t>202</w:t>
            </w:r>
            <w:r w:rsidR="00264AC4">
              <w:rPr>
                <w:rFonts w:ascii="Times New Roman" w:hAnsi="Times New Roman" w:cs="Times New Roman"/>
              </w:rPr>
              <w:t>5</w:t>
            </w:r>
            <w:r w:rsidR="00EA7DD7">
              <w:rPr>
                <w:rFonts w:ascii="Times New Roman" w:hAnsi="Times New Roman" w:cs="Times New Roman"/>
              </w:rPr>
              <w:t xml:space="preserve"> 14:00</w:t>
            </w:r>
          </w:p>
          <w:p w14:paraId="6B4A1A5A" w14:textId="4EFF68A2" w:rsidR="00EA7DD7" w:rsidRPr="00CF1945" w:rsidRDefault="00EA7DD7" w:rsidP="00264AC4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1F1FFC4" w14:textId="67020EC4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4 454 896,32 </w:t>
            </w:r>
          </w:p>
          <w:p w14:paraId="7BEDCF4D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4 092 288,48 </w:t>
            </w:r>
          </w:p>
          <w:p w14:paraId="05B024FC" w14:textId="6D36B9A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3 729 680,64</w:t>
            </w:r>
          </w:p>
        </w:tc>
        <w:tc>
          <w:tcPr>
            <w:tcW w:w="2126" w:type="dxa"/>
          </w:tcPr>
          <w:p w14:paraId="7B00BAFB" w14:textId="54FD624D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890 979,26 </w:t>
            </w:r>
          </w:p>
          <w:p w14:paraId="66122B43" w14:textId="77777777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818 457,70 </w:t>
            </w:r>
          </w:p>
          <w:p w14:paraId="7B54BA38" w14:textId="6212A1BF" w:rsidR="00EA7DD7" w:rsidRPr="00CF1945" w:rsidRDefault="00EA7DD7" w:rsidP="00EA7DD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CF1945">
              <w:rPr>
                <w:rFonts w:ascii="Times New Roman" w:hAnsi="Times New Roman" w:cs="Times New Roman"/>
                <w:lang w:eastAsia="en-US"/>
              </w:rPr>
              <w:t xml:space="preserve"> 745 936,13</w:t>
            </w:r>
          </w:p>
        </w:tc>
      </w:tr>
    </w:tbl>
    <w:p w14:paraId="12FCC851" w14:textId="77777777" w:rsidR="007916FD" w:rsidRPr="00426913" w:rsidRDefault="007916FD" w:rsidP="00CF19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7916FD" w:rsidRPr="00426913" w:rsidSect="00CF194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45765276">
    <w:abstractNumId w:val="7"/>
  </w:num>
  <w:num w:numId="2" w16cid:durableId="267472074">
    <w:abstractNumId w:val="14"/>
  </w:num>
  <w:num w:numId="3" w16cid:durableId="1788233833">
    <w:abstractNumId w:val="11"/>
  </w:num>
  <w:num w:numId="4" w16cid:durableId="2099252954">
    <w:abstractNumId w:val="15"/>
  </w:num>
  <w:num w:numId="5" w16cid:durableId="1223906885">
    <w:abstractNumId w:val="5"/>
  </w:num>
  <w:num w:numId="6" w16cid:durableId="1648512130">
    <w:abstractNumId w:val="3"/>
  </w:num>
  <w:num w:numId="7" w16cid:durableId="33241840">
    <w:abstractNumId w:val="4"/>
  </w:num>
  <w:num w:numId="8" w16cid:durableId="196164429">
    <w:abstractNumId w:val="1"/>
  </w:num>
  <w:num w:numId="9" w16cid:durableId="1175223271">
    <w:abstractNumId w:val="8"/>
  </w:num>
  <w:num w:numId="10" w16cid:durableId="243338539">
    <w:abstractNumId w:val="10"/>
  </w:num>
  <w:num w:numId="11" w16cid:durableId="390083856">
    <w:abstractNumId w:val="12"/>
  </w:num>
  <w:num w:numId="12" w16cid:durableId="743644069">
    <w:abstractNumId w:val="0"/>
  </w:num>
  <w:num w:numId="13" w16cid:durableId="707409486">
    <w:abstractNumId w:val="9"/>
  </w:num>
  <w:num w:numId="14" w16cid:durableId="193999717">
    <w:abstractNumId w:val="6"/>
  </w:num>
  <w:num w:numId="15" w16cid:durableId="1373111129">
    <w:abstractNumId w:val="13"/>
  </w:num>
  <w:num w:numId="16" w16cid:durableId="175311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1359"/>
    <w:rsid w:val="00004E23"/>
    <w:rsid w:val="00036F39"/>
    <w:rsid w:val="000545FE"/>
    <w:rsid w:val="00072F86"/>
    <w:rsid w:val="00091535"/>
    <w:rsid w:val="000C3E96"/>
    <w:rsid w:val="000C569D"/>
    <w:rsid w:val="000E05A4"/>
    <w:rsid w:val="000E27E7"/>
    <w:rsid w:val="000F782A"/>
    <w:rsid w:val="00102CC2"/>
    <w:rsid w:val="00110C0A"/>
    <w:rsid w:val="00127329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1F2F32"/>
    <w:rsid w:val="001F4C6F"/>
    <w:rsid w:val="00210691"/>
    <w:rsid w:val="00214B12"/>
    <w:rsid w:val="00222ABB"/>
    <w:rsid w:val="0025608B"/>
    <w:rsid w:val="00264AC4"/>
    <w:rsid w:val="00267776"/>
    <w:rsid w:val="002B0BB1"/>
    <w:rsid w:val="002B7AB4"/>
    <w:rsid w:val="002D21EA"/>
    <w:rsid w:val="002D3014"/>
    <w:rsid w:val="0031156B"/>
    <w:rsid w:val="003117C4"/>
    <w:rsid w:val="003154D9"/>
    <w:rsid w:val="0031669F"/>
    <w:rsid w:val="0034218C"/>
    <w:rsid w:val="00344219"/>
    <w:rsid w:val="003720A3"/>
    <w:rsid w:val="00377D16"/>
    <w:rsid w:val="00396672"/>
    <w:rsid w:val="00397542"/>
    <w:rsid w:val="003B2D37"/>
    <w:rsid w:val="003C0C02"/>
    <w:rsid w:val="003D71A1"/>
    <w:rsid w:val="003F2153"/>
    <w:rsid w:val="0040028D"/>
    <w:rsid w:val="0040536B"/>
    <w:rsid w:val="00426913"/>
    <w:rsid w:val="0049312A"/>
    <w:rsid w:val="004A554B"/>
    <w:rsid w:val="004B630C"/>
    <w:rsid w:val="004D1A3F"/>
    <w:rsid w:val="004F7F7B"/>
    <w:rsid w:val="00507F73"/>
    <w:rsid w:val="00516C38"/>
    <w:rsid w:val="005219B1"/>
    <w:rsid w:val="00522FAC"/>
    <w:rsid w:val="00523ADD"/>
    <w:rsid w:val="00526A0B"/>
    <w:rsid w:val="0052788D"/>
    <w:rsid w:val="0054162F"/>
    <w:rsid w:val="005457F0"/>
    <w:rsid w:val="00547DC4"/>
    <w:rsid w:val="00554B2D"/>
    <w:rsid w:val="00560586"/>
    <w:rsid w:val="0057555C"/>
    <w:rsid w:val="00576ED6"/>
    <w:rsid w:val="005841DA"/>
    <w:rsid w:val="00594A83"/>
    <w:rsid w:val="00595369"/>
    <w:rsid w:val="005B33B1"/>
    <w:rsid w:val="005B69CC"/>
    <w:rsid w:val="005D2DDF"/>
    <w:rsid w:val="005D5004"/>
    <w:rsid w:val="005E1EA5"/>
    <w:rsid w:val="005E2DA9"/>
    <w:rsid w:val="00610A7F"/>
    <w:rsid w:val="006271D4"/>
    <w:rsid w:val="006339AF"/>
    <w:rsid w:val="00663E58"/>
    <w:rsid w:val="006715B7"/>
    <w:rsid w:val="00672859"/>
    <w:rsid w:val="006912DB"/>
    <w:rsid w:val="006B1892"/>
    <w:rsid w:val="006B4690"/>
    <w:rsid w:val="006F0DF9"/>
    <w:rsid w:val="00712AE7"/>
    <w:rsid w:val="007136C7"/>
    <w:rsid w:val="00717A9F"/>
    <w:rsid w:val="00736A36"/>
    <w:rsid w:val="00744DF0"/>
    <w:rsid w:val="0075048B"/>
    <w:rsid w:val="00764A77"/>
    <w:rsid w:val="0076516D"/>
    <w:rsid w:val="007679DC"/>
    <w:rsid w:val="00783B93"/>
    <w:rsid w:val="007916FD"/>
    <w:rsid w:val="0079185D"/>
    <w:rsid w:val="007B6D49"/>
    <w:rsid w:val="007C35DF"/>
    <w:rsid w:val="007D321E"/>
    <w:rsid w:val="007E60A5"/>
    <w:rsid w:val="007F0A2C"/>
    <w:rsid w:val="008109E1"/>
    <w:rsid w:val="00833D0C"/>
    <w:rsid w:val="00834F80"/>
    <w:rsid w:val="00844A2D"/>
    <w:rsid w:val="00847D9B"/>
    <w:rsid w:val="00860D12"/>
    <w:rsid w:val="008615CC"/>
    <w:rsid w:val="00872207"/>
    <w:rsid w:val="008723EF"/>
    <w:rsid w:val="00877E05"/>
    <w:rsid w:val="00884DC1"/>
    <w:rsid w:val="00886424"/>
    <w:rsid w:val="008B2921"/>
    <w:rsid w:val="008D5838"/>
    <w:rsid w:val="008E111F"/>
    <w:rsid w:val="008E4E64"/>
    <w:rsid w:val="008F060A"/>
    <w:rsid w:val="009024E6"/>
    <w:rsid w:val="00903374"/>
    <w:rsid w:val="00913EA0"/>
    <w:rsid w:val="00935C3E"/>
    <w:rsid w:val="009661A9"/>
    <w:rsid w:val="00967C0D"/>
    <w:rsid w:val="0097236A"/>
    <w:rsid w:val="00993C49"/>
    <w:rsid w:val="009951A9"/>
    <w:rsid w:val="009B7CBF"/>
    <w:rsid w:val="009C149D"/>
    <w:rsid w:val="009C6500"/>
    <w:rsid w:val="009D26C4"/>
    <w:rsid w:val="009D4DA8"/>
    <w:rsid w:val="009D6766"/>
    <w:rsid w:val="009E1814"/>
    <w:rsid w:val="00A07D93"/>
    <w:rsid w:val="00A32C3C"/>
    <w:rsid w:val="00A334D8"/>
    <w:rsid w:val="00A43773"/>
    <w:rsid w:val="00A51AFC"/>
    <w:rsid w:val="00A57BC7"/>
    <w:rsid w:val="00A94905"/>
    <w:rsid w:val="00AA32B8"/>
    <w:rsid w:val="00AB110B"/>
    <w:rsid w:val="00AB6E38"/>
    <w:rsid w:val="00AC2D77"/>
    <w:rsid w:val="00AD7975"/>
    <w:rsid w:val="00B0260A"/>
    <w:rsid w:val="00B038DA"/>
    <w:rsid w:val="00B13EA7"/>
    <w:rsid w:val="00B25AF6"/>
    <w:rsid w:val="00B265CD"/>
    <w:rsid w:val="00B314E1"/>
    <w:rsid w:val="00B350D2"/>
    <w:rsid w:val="00B4122B"/>
    <w:rsid w:val="00B43A8D"/>
    <w:rsid w:val="00B45D51"/>
    <w:rsid w:val="00B62402"/>
    <w:rsid w:val="00B72FD2"/>
    <w:rsid w:val="00B81106"/>
    <w:rsid w:val="00B85AA5"/>
    <w:rsid w:val="00B85FC4"/>
    <w:rsid w:val="00B869D3"/>
    <w:rsid w:val="00B93ACA"/>
    <w:rsid w:val="00BC2CE6"/>
    <w:rsid w:val="00BC7B2C"/>
    <w:rsid w:val="00BE754D"/>
    <w:rsid w:val="00C11002"/>
    <w:rsid w:val="00C11014"/>
    <w:rsid w:val="00C24E1B"/>
    <w:rsid w:val="00C27746"/>
    <w:rsid w:val="00C37E6A"/>
    <w:rsid w:val="00C44945"/>
    <w:rsid w:val="00C53749"/>
    <w:rsid w:val="00C82BCC"/>
    <w:rsid w:val="00C830F3"/>
    <w:rsid w:val="00C8652B"/>
    <w:rsid w:val="00CA71D2"/>
    <w:rsid w:val="00CB37D2"/>
    <w:rsid w:val="00CB6DB6"/>
    <w:rsid w:val="00CF11E1"/>
    <w:rsid w:val="00CF1945"/>
    <w:rsid w:val="00D079FD"/>
    <w:rsid w:val="00D25213"/>
    <w:rsid w:val="00D27F27"/>
    <w:rsid w:val="00D6632D"/>
    <w:rsid w:val="00D71689"/>
    <w:rsid w:val="00D74F18"/>
    <w:rsid w:val="00D91178"/>
    <w:rsid w:val="00D91CF9"/>
    <w:rsid w:val="00DA4B14"/>
    <w:rsid w:val="00DB0A7D"/>
    <w:rsid w:val="00DE09DB"/>
    <w:rsid w:val="00DF2781"/>
    <w:rsid w:val="00E06C2A"/>
    <w:rsid w:val="00E12FAC"/>
    <w:rsid w:val="00E17893"/>
    <w:rsid w:val="00E40C61"/>
    <w:rsid w:val="00E4317B"/>
    <w:rsid w:val="00E441FA"/>
    <w:rsid w:val="00E474E6"/>
    <w:rsid w:val="00E52E6D"/>
    <w:rsid w:val="00E751E3"/>
    <w:rsid w:val="00E7523A"/>
    <w:rsid w:val="00EA134E"/>
    <w:rsid w:val="00EA7DD7"/>
    <w:rsid w:val="00EB323C"/>
    <w:rsid w:val="00EC6BB8"/>
    <w:rsid w:val="00EC7152"/>
    <w:rsid w:val="00ED33AD"/>
    <w:rsid w:val="00EE0265"/>
    <w:rsid w:val="00EE1337"/>
    <w:rsid w:val="00EF116A"/>
    <w:rsid w:val="00F05650"/>
    <w:rsid w:val="00F1077F"/>
    <w:rsid w:val="00F14A05"/>
    <w:rsid w:val="00F22A60"/>
    <w:rsid w:val="00F323D6"/>
    <w:rsid w:val="00F43B4D"/>
    <w:rsid w:val="00F5554D"/>
    <w:rsid w:val="00F55A39"/>
    <w:rsid w:val="00F95C47"/>
    <w:rsid w:val="00FA3330"/>
    <w:rsid w:val="00FA683D"/>
    <w:rsid w:val="00FB56BA"/>
    <w:rsid w:val="00FE36ED"/>
    <w:rsid w:val="00FE5418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D428"/>
  <w15:docId w15:val="{91A29E9D-6B8E-420B-877E-058FC79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3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79185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F5AA-544B-4800-AD76-29E1EAB8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18</cp:revision>
  <cp:lastPrinted>2021-09-13T07:03:00Z</cp:lastPrinted>
  <dcterms:created xsi:type="dcterms:W3CDTF">2024-09-30T06:45:00Z</dcterms:created>
  <dcterms:modified xsi:type="dcterms:W3CDTF">2025-06-02T06:05:00Z</dcterms:modified>
</cp:coreProperties>
</file>