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</w:t>
      </w:r>
      <w:bookmarkStart w:id="0" w:name="_GoBack"/>
      <w:bookmarkEnd w:id="0"/>
      <w:r w:rsidRPr="00E23B46">
        <w:rPr>
          <w:b/>
          <w:sz w:val="22"/>
          <w:szCs w:val="22"/>
          <w14:ligatures w14:val="standardContextual"/>
        </w:rPr>
        <w:t>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Продаже на Торгах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</w:t>
      </w:r>
      <w:r w:rsidRPr="0095099D">
        <w:rPr>
          <w:rFonts w:eastAsiaTheme="minorHAnsi"/>
          <w:b/>
          <w:sz w:val="22"/>
          <w:szCs w:val="22"/>
          <w:lang w:eastAsia="en-US"/>
        </w:rPr>
        <w:t>отдельными лотами</w:t>
      </w:r>
      <w:r w:rsidRPr="0095099D">
        <w:rPr>
          <w:rFonts w:eastAsiaTheme="minorHAnsi"/>
          <w:sz w:val="22"/>
          <w:szCs w:val="22"/>
          <w:lang w:eastAsia="en-US"/>
        </w:rPr>
        <w:t xml:space="preserve"> подлежит движимое имущество, в том числе: автомобили, самоходная техника, станки, буровое оборудование, воздухонагреватели, лебедки, мебель, офисная техника и прочее (далее – Имущество, Ло</w:t>
      </w:r>
      <w:proofErr w:type="gramStart"/>
      <w:r w:rsidRPr="0095099D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95099D">
        <w:rPr>
          <w:rFonts w:eastAsiaTheme="minorHAnsi"/>
          <w:sz w:val="22"/>
          <w:szCs w:val="22"/>
          <w:lang w:eastAsia="en-US"/>
        </w:rPr>
        <w:t xml:space="preserve"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 </w:t>
      </w:r>
    </w:p>
    <w:p w:rsidR="0095099D" w:rsidRP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Торги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реализуемым Имуществом будут проведены в следующие даты: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b/>
          <w:sz w:val="22"/>
          <w:szCs w:val="22"/>
          <w:lang w:eastAsia="en-US"/>
        </w:rPr>
        <w:t>- по Лотам №№</w:t>
      </w:r>
      <w:r w:rsidR="00C4096F">
        <w:rPr>
          <w:rFonts w:eastAsiaTheme="minorHAnsi"/>
          <w:b/>
          <w:sz w:val="22"/>
          <w:szCs w:val="22"/>
          <w:lang w:eastAsia="en-US"/>
        </w:rPr>
        <w:t>2,3,5-</w:t>
      </w:r>
      <w:r w:rsidRPr="0095099D">
        <w:rPr>
          <w:rFonts w:eastAsiaTheme="minorHAnsi"/>
          <w:b/>
          <w:sz w:val="22"/>
          <w:szCs w:val="22"/>
          <w:lang w:eastAsia="en-US"/>
        </w:rPr>
        <w:t>36,40-42,45,47,50-52,54-5</w:t>
      </w:r>
      <w:r w:rsidR="0036393B">
        <w:rPr>
          <w:rFonts w:eastAsiaTheme="minorHAnsi"/>
          <w:b/>
          <w:sz w:val="22"/>
          <w:szCs w:val="22"/>
          <w:lang w:eastAsia="en-US"/>
        </w:rPr>
        <w:t>8</w:t>
      </w:r>
      <w:r w:rsidRPr="0095099D">
        <w:rPr>
          <w:rFonts w:eastAsiaTheme="minorHAnsi"/>
          <w:b/>
          <w:sz w:val="22"/>
          <w:szCs w:val="22"/>
          <w:lang w:eastAsia="en-US"/>
        </w:rPr>
        <w:t>,61-</w:t>
      </w:r>
      <w:r w:rsidR="006F12DB">
        <w:rPr>
          <w:rFonts w:eastAsiaTheme="minorHAnsi"/>
          <w:b/>
          <w:sz w:val="22"/>
          <w:szCs w:val="22"/>
          <w:lang w:eastAsia="en-US"/>
        </w:rPr>
        <w:t>78,</w:t>
      </w:r>
      <w:r w:rsidRPr="0095099D">
        <w:rPr>
          <w:rFonts w:eastAsiaTheme="minorHAnsi"/>
          <w:b/>
          <w:sz w:val="22"/>
          <w:szCs w:val="22"/>
          <w:lang w:eastAsia="en-US"/>
        </w:rPr>
        <w:t>80,8</w:t>
      </w:r>
      <w:r w:rsidR="0036393B">
        <w:rPr>
          <w:rFonts w:eastAsiaTheme="minorHAnsi"/>
          <w:b/>
          <w:sz w:val="22"/>
          <w:szCs w:val="22"/>
          <w:lang w:eastAsia="en-US"/>
        </w:rPr>
        <w:t>3</w:t>
      </w:r>
      <w:r w:rsidRPr="0095099D">
        <w:rPr>
          <w:rFonts w:eastAsiaTheme="minorHAnsi"/>
          <w:b/>
          <w:sz w:val="22"/>
          <w:szCs w:val="22"/>
          <w:lang w:eastAsia="en-US"/>
        </w:rPr>
        <w:t>-</w:t>
      </w:r>
      <w:r w:rsidR="0036393B">
        <w:rPr>
          <w:rFonts w:eastAsiaTheme="minorHAnsi"/>
          <w:b/>
          <w:sz w:val="22"/>
          <w:szCs w:val="22"/>
          <w:lang w:eastAsia="en-US"/>
        </w:rPr>
        <w:t>92,</w:t>
      </w:r>
      <w:r w:rsidRPr="0095099D">
        <w:rPr>
          <w:rFonts w:eastAsiaTheme="minorHAnsi"/>
          <w:b/>
          <w:sz w:val="22"/>
          <w:szCs w:val="22"/>
          <w:lang w:eastAsia="en-US"/>
        </w:rPr>
        <w:t>94,97,103,109-111, 113,114,117-138,140-150,152-162,164,167-183,185-201</w:t>
      </w:r>
      <w:r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Pr="00C4096F">
        <w:rPr>
          <w:rFonts w:eastAsiaTheme="minorHAnsi"/>
          <w:b/>
          <w:sz w:val="22"/>
          <w:szCs w:val="22"/>
          <w:lang w:eastAsia="en-US"/>
        </w:rPr>
        <w:t>25</w:t>
      </w:r>
      <w:r w:rsidR="00203EF6" w:rsidRPr="00C4096F">
        <w:rPr>
          <w:rFonts w:eastAsiaTheme="minorHAnsi"/>
          <w:b/>
          <w:sz w:val="22"/>
          <w:szCs w:val="22"/>
          <w:lang w:eastAsia="en-US"/>
        </w:rPr>
        <w:t>.06</w:t>
      </w:r>
      <w:r w:rsidR="00D056AA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D056AA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D056AA" w:rsidRPr="003C7870">
        <w:rPr>
          <w:rFonts w:eastAsiaTheme="minorHAnsi"/>
          <w:b/>
          <w:sz w:val="22"/>
          <w:szCs w:val="22"/>
          <w:lang w:eastAsia="en-US"/>
        </w:rPr>
        <w:t>)</w:t>
      </w:r>
      <w:r>
        <w:rPr>
          <w:rFonts w:eastAsiaTheme="minorHAnsi"/>
          <w:b/>
          <w:sz w:val="22"/>
          <w:szCs w:val="22"/>
          <w:lang w:eastAsia="en-US"/>
        </w:rPr>
        <w:t>;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Pr="0095099D" w:rsidRDefault="0095099D" w:rsidP="0095099D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  <w:r w:rsidRPr="0095099D">
        <w:rPr>
          <w:rFonts w:eastAsiaTheme="minorHAnsi"/>
          <w:b/>
          <w:sz w:val="22"/>
          <w:szCs w:val="22"/>
          <w:lang w:eastAsia="en-US"/>
        </w:rPr>
        <w:t>- по Лотам №№202</w:t>
      </w:r>
      <w:r w:rsidR="0036393B">
        <w:rPr>
          <w:rFonts w:eastAsiaTheme="minorHAnsi"/>
          <w:b/>
          <w:sz w:val="22"/>
          <w:szCs w:val="22"/>
          <w:lang w:eastAsia="en-US"/>
        </w:rPr>
        <w:t>,203,205</w:t>
      </w:r>
      <w:r w:rsidRPr="0095099D">
        <w:rPr>
          <w:rFonts w:eastAsiaTheme="minorHAnsi"/>
          <w:b/>
          <w:sz w:val="22"/>
          <w:szCs w:val="22"/>
          <w:lang w:eastAsia="en-US"/>
        </w:rPr>
        <w:t>-210,</w:t>
      </w:r>
      <w:r w:rsidR="0036393B">
        <w:rPr>
          <w:rFonts w:eastAsiaTheme="minorHAnsi"/>
          <w:b/>
          <w:sz w:val="22"/>
          <w:szCs w:val="22"/>
          <w:lang w:eastAsia="en-US"/>
        </w:rPr>
        <w:t>216</w:t>
      </w:r>
      <w:r w:rsidRPr="0095099D">
        <w:rPr>
          <w:rFonts w:eastAsiaTheme="minorHAnsi"/>
          <w:b/>
          <w:sz w:val="22"/>
          <w:szCs w:val="22"/>
          <w:lang w:eastAsia="en-US"/>
        </w:rPr>
        <w:t>,227-248,250,255</w:t>
      </w:r>
      <w:r w:rsidR="0036393B">
        <w:rPr>
          <w:rFonts w:eastAsiaTheme="minorHAnsi"/>
          <w:b/>
          <w:sz w:val="22"/>
          <w:szCs w:val="22"/>
          <w:lang w:eastAsia="en-US"/>
        </w:rPr>
        <w:t>-262,264-268,271,272,276-278,280-295,297-338,341</w:t>
      </w:r>
      <w:r w:rsidRPr="0095099D">
        <w:rPr>
          <w:rFonts w:eastAsiaTheme="minorHAnsi"/>
          <w:b/>
          <w:sz w:val="22"/>
          <w:szCs w:val="22"/>
          <w:lang w:eastAsia="en-US"/>
        </w:rPr>
        <w:t>-350,352,353,357-376,378-388,390,392,394-</w:t>
      </w:r>
      <w:r w:rsidR="0036393B">
        <w:rPr>
          <w:rFonts w:eastAsiaTheme="minorHAnsi"/>
          <w:b/>
          <w:sz w:val="22"/>
          <w:szCs w:val="22"/>
          <w:lang w:eastAsia="en-US"/>
        </w:rPr>
        <w:t>399,401,</w:t>
      </w:r>
      <w:r w:rsidRPr="0095099D">
        <w:rPr>
          <w:rFonts w:eastAsiaTheme="minorHAnsi"/>
          <w:b/>
          <w:sz w:val="22"/>
          <w:szCs w:val="22"/>
          <w:lang w:eastAsia="en-US"/>
        </w:rPr>
        <w:t>402</w:t>
      </w:r>
      <w:r>
        <w:rPr>
          <w:rFonts w:eastAsiaTheme="minorHAnsi"/>
          <w:b/>
          <w:sz w:val="22"/>
          <w:szCs w:val="22"/>
          <w:lang w:eastAsia="en-US"/>
        </w:rPr>
        <w:t xml:space="preserve"> н</w:t>
      </w:r>
      <w:r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Pr="00C4096F">
        <w:rPr>
          <w:rFonts w:eastAsiaTheme="minorHAnsi"/>
          <w:b/>
          <w:sz w:val="22"/>
          <w:szCs w:val="22"/>
          <w:lang w:eastAsia="en-US"/>
        </w:rPr>
        <w:t>02.07.2025</w:t>
      </w:r>
      <w:r>
        <w:rPr>
          <w:rFonts w:eastAsiaTheme="minorHAnsi"/>
          <w:b/>
          <w:sz w:val="22"/>
          <w:szCs w:val="22"/>
          <w:lang w:eastAsia="en-US"/>
        </w:rPr>
        <w:t xml:space="preserve"> с 17 час. 00 мин. (</w:t>
      </w:r>
      <w:proofErr w:type="spellStart"/>
      <w:proofErr w:type="gramStart"/>
      <w:r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>
        <w:rPr>
          <w:rFonts w:eastAsiaTheme="minorHAnsi"/>
          <w:b/>
          <w:sz w:val="22"/>
          <w:szCs w:val="22"/>
          <w:lang w:eastAsia="en-US"/>
        </w:rPr>
        <w:t>);</w:t>
      </w:r>
      <w:r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95099D" w:rsidP="009509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b/>
          <w:sz w:val="22"/>
          <w:szCs w:val="22"/>
          <w:lang w:eastAsia="en-US"/>
        </w:rPr>
        <w:t>- по Лотам №№403-406,408-410,412-</w:t>
      </w:r>
      <w:r w:rsidR="00443332">
        <w:rPr>
          <w:rFonts w:eastAsiaTheme="minorHAnsi"/>
          <w:b/>
          <w:sz w:val="22"/>
          <w:szCs w:val="22"/>
          <w:lang w:eastAsia="en-US"/>
        </w:rPr>
        <w:t>414,416-</w:t>
      </w:r>
      <w:r w:rsidRPr="0095099D">
        <w:rPr>
          <w:rFonts w:eastAsiaTheme="minorHAnsi"/>
          <w:b/>
          <w:sz w:val="22"/>
          <w:szCs w:val="22"/>
          <w:lang w:eastAsia="en-US"/>
        </w:rPr>
        <w:t>421,423-426,429,431,432,434-436,438-442,444-446,448-466,470-472,474-476,479,481,482,484,486,487,489,490,492-498,500-502,504-516,518,519,523,524,526,529,531,532,536,539-554,556-588,590-602</w:t>
      </w:r>
      <w:r>
        <w:rPr>
          <w:rFonts w:eastAsiaTheme="minorHAnsi"/>
          <w:b/>
          <w:sz w:val="22"/>
          <w:szCs w:val="22"/>
          <w:lang w:eastAsia="en-US"/>
        </w:rPr>
        <w:t xml:space="preserve"> н</w:t>
      </w:r>
      <w:r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</w:t>
      </w:r>
      <w:r w:rsidRPr="00C4096F">
        <w:rPr>
          <w:rFonts w:eastAsiaTheme="minorHAnsi"/>
          <w:b/>
          <w:sz w:val="22"/>
          <w:szCs w:val="22"/>
          <w:lang w:eastAsia="en-US"/>
        </w:rPr>
        <w:t>ППП 09.07.2025 с</w:t>
      </w:r>
      <w:r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3C7870">
        <w:rPr>
          <w:rFonts w:eastAsiaTheme="minorHAnsi"/>
          <w:b/>
          <w:sz w:val="22"/>
          <w:szCs w:val="22"/>
          <w:lang w:eastAsia="en-US"/>
        </w:rPr>
        <w:t>).</w:t>
      </w:r>
      <w:r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</w:t>
      </w:r>
      <w:r w:rsidR="00FA3F71">
        <w:rPr>
          <w:rFonts w:eastAsiaTheme="minorHAnsi"/>
          <w:sz w:val="22"/>
          <w:szCs w:val="22"/>
          <w:lang w:eastAsia="en-US"/>
        </w:rPr>
        <w:t>КУ в рабочие дни: тел. + 7(967)</w:t>
      </w:r>
      <w:r w:rsidRPr="00D056AA">
        <w:rPr>
          <w:rFonts w:eastAsiaTheme="minorHAnsi"/>
          <w:sz w:val="22"/>
          <w:szCs w:val="22"/>
          <w:lang w:eastAsia="en-US"/>
        </w:rPr>
        <w:t>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 xml:space="preserve">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645DE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6393B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3B6"/>
    <w:rsid w:val="00423F55"/>
    <w:rsid w:val="004315D3"/>
    <w:rsid w:val="00443332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C61AE"/>
    <w:rsid w:val="006D2740"/>
    <w:rsid w:val="006E5D90"/>
    <w:rsid w:val="006F12DB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11FE6"/>
    <w:rsid w:val="00932616"/>
    <w:rsid w:val="00945EC8"/>
    <w:rsid w:val="0095099D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096F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A3F71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82</cp:revision>
  <cp:lastPrinted>2025-01-17T07:58:00Z</cp:lastPrinted>
  <dcterms:created xsi:type="dcterms:W3CDTF">2025-01-15T11:15:00Z</dcterms:created>
  <dcterms:modified xsi:type="dcterms:W3CDTF">2025-06-03T14:46:00Z</dcterms:modified>
</cp:coreProperties>
</file>