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930FB" w:rsidRDefault="002E6B38">
      <w:pPr>
        <w:jc w:val="center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930FB" w:rsidRDefault="002E6B38">
      <w:pPr>
        <w:jc w:val="center"/>
        <w:rPr>
          <w:rFonts w:ascii="Times New Roman" w:hAnsi="Times New Roman"/>
          <w:b/>
          <w:i/>
        </w:rPr>
      </w:pPr>
      <w:r w:rsidRPr="001930F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930FB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930FB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930FB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0F03A69A" w14:textId="7AD53560" w:rsidR="00DF0DB5" w:rsidRPr="001930FB" w:rsidRDefault="002E6B38" w:rsidP="00373F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930FB">
        <w:rPr>
          <w:rFonts w:ascii="Times New Roman" w:hAnsi="Times New Roman"/>
          <w:b/>
        </w:rPr>
        <w:t>принимая решение об участии в аукционе «</w:t>
      </w:r>
      <w:r w:rsidR="00DE5885">
        <w:rPr>
          <w:rFonts w:ascii="Times New Roman" w:hAnsi="Times New Roman"/>
          <w:b/>
        </w:rPr>
        <w:t>08</w:t>
      </w:r>
      <w:r w:rsidRPr="001930FB">
        <w:rPr>
          <w:rFonts w:ascii="Times New Roman" w:hAnsi="Times New Roman"/>
          <w:b/>
        </w:rPr>
        <w:t xml:space="preserve">» </w:t>
      </w:r>
      <w:r w:rsidR="00DE5885">
        <w:rPr>
          <w:rFonts w:ascii="Times New Roman" w:hAnsi="Times New Roman"/>
          <w:b/>
        </w:rPr>
        <w:t>июля</w:t>
      </w:r>
      <w:r w:rsidRPr="001930FB">
        <w:rPr>
          <w:rFonts w:ascii="Times New Roman" w:hAnsi="Times New Roman"/>
          <w:b/>
        </w:rPr>
        <w:t xml:space="preserve"> 2025 года </w:t>
      </w:r>
      <w:r w:rsidRPr="001930FB">
        <w:rPr>
          <w:rFonts w:ascii="Times New Roman" w:hAnsi="Times New Roman"/>
          <w:bCs/>
        </w:rPr>
        <w:t>по продаже объект</w:t>
      </w:r>
      <w:r w:rsidR="00DE5885">
        <w:rPr>
          <w:rFonts w:ascii="Times New Roman" w:hAnsi="Times New Roman"/>
          <w:bCs/>
        </w:rPr>
        <w:t>а</w:t>
      </w:r>
      <w:r w:rsidRPr="001930FB">
        <w:rPr>
          <w:rFonts w:ascii="Times New Roman" w:hAnsi="Times New Roman"/>
          <w:bCs/>
        </w:rPr>
        <w:t xml:space="preserve"> недвижимости (далее – </w:t>
      </w:r>
      <w:r w:rsidR="00944D3A" w:rsidRPr="001930FB">
        <w:rPr>
          <w:rFonts w:ascii="Times New Roman" w:hAnsi="Times New Roman"/>
          <w:bCs/>
        </w:rPr>
        <w:t xml:space="preserve">Объект, </w:t>
      </w:r>
      <w:r w:rsidRPr="001930FB">
        <w:rPr>
          <w:rFonts w:ascii="Times New Roman" w:hAnsi="Times New Roman"/>
          <w:bCs/>
        </w:rPr>
        <w:t>Лот</w:t>
      </w:r>
      <w:r w:rsidR="00DE5885">
        <w:rPr>
          <w:rFonts w:ascii="Times New Roman" w:hAnsi="Times New Roman"/>
          <w:bCs/>
        </w:rPr>
        <w:t xml:space="preserve">):  </w:t>
      </w:r>
      <w:r w:rsidR="00DE5885" w:rsidRPr="00DE5885">
        <w:rPr>
          <w:rFonts w:ascii="Times New Roman" w:hAnsi="Times New Roman"/>
        </w:rPr>
        <w:t>Нежилое помещение, площадь: 298,2 кв. м, назначение: нежилое, номер, тип этажа, на котором расположено помещение: Этаж № 1, кадастровый номер 34:34:050061:2125, расположенное по адресу: Волгоградская область, г. Волгоград, ул. Баррикадная, д. 1, пом. 1/1. Номер и дата государственной регистрации права собственности: 34:34:050061:2125-34/596/2025-3 от 15.01.2025.</w:t>
      </w:r>
      <w:r w:rsidR="00373F5D">
        <w:rPr>
          <w:rFonts w:ascii="Times New Roman" w:hAnsi="Times New Roman"/>
        </w:rPr>
        <w:t xml:space="preserve"> </w:t>
      </w:r>
      <w:r w:rsidR="00DE5885" w:rsidRPr="00DE5885">
        <w:rPr>
          <w:rFonts w:ascii="Times New Roman" w:hAnsi="Times New Roman"/>
        </w:rPr>
        <w:t>Ограничение прав и обременение объекта недвижимости: не зарегистрировано</w:t>
      </w:r>
      <w:r w:rsidR="00131408" w:rsidRPr="001930FB">
        <w:rPr>
          <w:rFonts w:ascii="Times New Roman" w:hAnsi="Times New Roman"/>
        </w:rPr>
        <w:t>,</w:t>
      </w:r>
      <w:r w:rsidRPr="001930FB">
        <w:rPr>
          <w:rFonts w:ascii="Times New Roman" w:hAnsi="Times New Roman"/>
          <w:b/>
        </w:rPr>
        <w:t xml:space="preserve"> обязуюсь:</w:t>
      </w:r>
    </w:p>
    <w:p w14:paraId="1A1B1BB8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930FB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930FB">
        <w:rPr>
          <w:rFonts w:ascii="Times New Roman" w:hAnsi="Times New Roman"/>
          <w:b/>
        </w:rPr>
        <w:t xml:space="preserve">1. </w:t>
      </w:r>
      <w:r w:rsidRPr="001930FB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930F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930F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930F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>.</w:t>
      </w:r>
    </w:p>
    <w:p w14:paraId="1A97D97D" w14:textId="77777777" w:rsidR="00DF0DB5" w:rsidRPr="001930FB" w:rsidRDefault="00DF0DB5">
      <w:pPr>
        <w:jc w:val="both"/>
        <w:rPr>
          <w:rFonts w:ascii="Times New Roman" w:hAnsi="Times New Roman"/>
          <w:bCs/>
        </w:rPr>
      </w:pPr>
    </w:p>
    <w:p w14:paraId="4E7F57BE" w14:textId="30459A15" w:rsidR="00DF0DB5" w:rsidRPr="001930FB" w:rsidRDefault="002E6B38">
      <w:pPr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930FB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</w:rPr>
        <w:t xml:space="preserve">2.1. Заключить </w:t>
      </w:r>
      <w:r w:rsidRPr="001930FB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>
        <w:rPr>
          <w:rFonts w:ascii="Times New Roman" w:hAnsi="Times New Roman"/>
          <w:bCs/>
        </w:rPr>
        <w:t>с даты</w:t>
      </w:r>
      <w:r w:rsidRPr="001930FB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9200E22" w14:textId="0802A7E5" w:rsidR="00DF0DB5" w:rsidRPr="001930FB" w:rsidRDefault="00E028B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2.</w:t>
      </w:r>
      <w:r w:rsidR="006854D7" w:rsidRPr="001930FB">
        <w:rPr>
          <w:rFonts w:ascii="Times New Roman" w:hAnsi="Times New Roman"/>
          <w:bCs/>
        </w:rPr>
        <w:t>2</w:t>
      </w:r>
      <w:r w:rsidRPr="001930FB">
        <w:rPr>
          <w:rFonts w:ascii="Times New Roman" w:hAnsi="Times New Roman"/>
          <w:bCs/>
        </w:rPr>
        <w:t>.</w:t>
      </w:r>
      <w:r w:rsidR="00BF7C7A" w:rsidRPr="001930FB">
        <w:rPr>
          <w:rFonts w:ascii="Times New Roman" w:hAnsi="Times New Roman"/>
          <w:bCs/>
        </w:rPr>
        <w:t xml:space="preserve"> </w:t>
      </w:r>
      <w:r w:rsidR="002E6B38" w:rsidRPr="001930FB">
        <w:rPr>
          <w:rFonts w:ascii="Times New Roman" w:hAnsi="Times New Roman"/>
          <w:bCs/>
        </w:rPr>
        <w:t>Оплата цены продажи Лота производится Победителем аукциона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2CEDFA2F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7CEA00CD" w14:textId="054B1840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  <w:b/>
        </w:rPr>
        <w:t>3.</w:t>
      </w:r>
      <w:r w:rsidRPr="00C027CD">
        <w:rPr>
          <w:rFonts w:ascii="Times New Roman" w:hAnsi="Times New Roman"/>
        </w:rPr>
        <w:t xml:space="preserve"> </w:t>
      </w:r>
      <w:r w:rsidRPr="00C027CD">
        <w:rPr>
          <w:rFonts w:ascii="Times New Roman" w:hAnsi="Times New Roman"/>
          <w:b/>
        </w:rPr>
        <w:t>Мне известно, что</w:t>
      </w:r>
      <w:r w:rsidRPr="00C027CD">
        <w:rPr>
          <w:rFonts w:ascii="Times New Roman" w:hAnsi="Times New Roman"/>
        </w:rPr>
        <w:t xml:space="preserve">: </w:t>
      </w:r>
    </w:p>
    <w:p w14:paraId="382DC45D" w14:textId="77777777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A483432" w:rsidR="00DF0DB5" w:rsidRPr="001930FB" w:rsidRDefault="002E6B38">
      <w:pPr>
        <w:ind w:left="-15" w:right="60"/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3.2. При уклонении (отказе) Победителя аукциона</w:t>
      </w:r>
      <w:r w:rsidR="006854D7" w:rsidRPr="00C027CD">
        <w:rPr>
          <w:rFonts w:ascii="Times New Roman" w:hAnsi="Times New Roman"/>
          <w:bCs/>
        </w:rPr>
        <w:t>/Единственного участника аукциона</w:t>
      </w:r>
      <w:r w:rsidRPr="00C027CD">
        <w:rPr>
          <w:rFonts w:ascii="Times New Roman" w:hAnsi="Times New Roman"/>
        </w:rPr>
        <w:t xml:space="preserve"> (Покупателя)</w:t>
      </w:r>
      <w:r w:rsidRPr="00C027CD">
        <w:rPr>
          <w:rFonts w:ascii="Times New Roman" w:hAnsi="Times New Roman"/>
          <w:b/>
        </w:rPr>
        <w:t xml:space="preserve"> </w:t>
      </w:r>
      <w:proofErr w:type="gramStart"/>
      <w:r w:rsidR="00C85E88" w:rsidRPr="00C027CD">
        <w:rPr>
          <w:rFonts w:ascii="Times New Roman" w:hAnsi="Times New Roman"/>
          <w:bCs/>
        </w:rPr>
        <w:t>от  подписания</w:t>
      </w:r>
      <w:proofErr w:type="gramEnd"/>
      <w:r w:rsidR="00C85E88" w:rsidRPr="00C027CD">
        <w:rPr>
          <w:rFonts w:ascii="Times New Roman" w:hAnsi="Times New Roman"/>
          <w:bCs/>
        </w:rPr>
        <w:t xml:space="preserve"> договора купли-продажи Лота</w:t>
      </w:r>
      <w:r w:rsidR="00C85E88" w:rsidRPr="00C027CD">
        <w:rPr>
          <w:rFonts w:ascii="Times New Roman" w:hAnsi="Times New Roman"/>
          <w:b/>
        </w:rPr>
        <w:t xml:space="preserve">, </w:t>
      </w:r>
      <w:r w:rsidRPr="00C027CD">
        <w:rPr>
          <w:rFonts w:ascii="Times New Roman" w:hAnsi="Times New Roman"/>
        </w:rPr>
        <w:t>от оплаты покупной цены Лота в установленный срок</w:t>
      </w:r>
      <w:r w:rsidR="006854D7" w:rsidRPr="00C027CD">
        <w:rPr>
          <w:rFonts w:ascii="Times New Roman" w:hAnsi="Times New Roman"/>
        </w:rPr>
        <w:t>,</w:t>
      </w:r>
      <w:r w:rsidRPr="00C027CD">
        <w:rPr>
          <w:rFonts w:ascii="Times New Roman" w:hAnsi="Times New Roman"/>
        </w:rPr>
        <w:t xml:space="preserve"> задаток ему не возвращается, </w:t>
      </w:r>
      <w:bookmarkStart w:id="0" w:name="_Hlk195176725"/>
      <w:r w:rsidRPr="00C027CD">
        <w:rPr>
          <w:rFonts w:ascii="Times New Roman" w:hAnsi="Times New Roman"/>
        </w:rPr>
        <w:t>и он утрачивает право на заключение договора купли-продажи Лота.</w:t>
      </w:r>
      <w:r w:rsidRPr="001930FB">
        <w:rPr>
          <w:rFonts w:ascii="Times New Roman" w:hAnsi="Times New Roman"/>
        </w:rPr>
        <w:t xml:space="preserve"> </w:t>
      </w:r>
      <w:bookmarkEnd w:id="0"/>
    </w:p>
    <w:p w14:paraId="6422DB60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6AB74880" w14:textId="40A3B9FC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</w:rPr>
        <w:t>4.</w:t>
      </w:r>
      <w:r w:rsidRPr="001930FB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14653CB5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AD695F1" w14:textId="3C50895F" w:rsidR="00DF0DB5" w:rsidRPr="001930FB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  <w:bCs/>
        </w:rPr>
        <w:t>5</w:t>
      </w:r>
      <w:r w:rsidRPr="001930FB">
        <w:rPr>
          <w:rFonts w:ascii="Times New Roman" w:hAnsi="Times New Roman"/>
          <w:b/>
        </w:rPr>
        <w:t>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>
        <w:rPr>
          <w:rFonts w:ascii="Times New Roman" w:hAnsi="Times New Roman"/>
        </w:rPr>
        <w:t xml:space="preserve"> с единственным участником аукциона</w:t>
      </w:r>
      <w:r w:rsidRPr="001930FB">
        <w:rPr>
          <w:rFonts w:ascii="Times New Roman" w:hAnsi="Times New Roman"/>
        </w:rPr>
        <w:t xml:space="preserve"> по начальной цене Лота в течение 10 (десяти) рабочих дней с даты признания </w:t>
      </w:r>
      <w:r w:rsidRPr="001930FB">
        <w:rPr>
          <w:rFonts w:ascii="Times New Roman" w:hAnsi="Times New Roman"/>
        </w:rPr>
        <w:lastRenderedPageBreak/>
        <w:t>торгов несостоявшимися</w:t>
      </w:r>
      <w:r w:rsidR="006854D7" w:rsidRPr="001930FB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930FB">
        <w:rPr>
          <w:rFonts w:ascii="Times New Roman" w:hAnsi="Times New Roman"/>
        </w:rPr>
        <w:t xml:space="preserve"> </w:t>
      </w:r>
      <w:r w:rsidR="002935B4" w:rsidRPr="002935B4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930FB">
        <w:rPr>
          <w:rFonts w:ascii="Times New Roman" w:hAnsi="Times New Roman"/>
        </w:rPr>
        <w:t xml:space="preserve"> Оплата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>Лота производится единственным участником аукциона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</w:t>
      </w:r>
      <w:r w:rsidRPr="001930FB">
        <w:rPr>
          <w:rFonts w:ascii="Times New Roman" w:hAnsi="Times New Roman"/>
          <w:b/>
        </w:rPr>
        <w:t xml:space="preserve"> </w:t>
      </w:r>
    </w:p>
    <w:p w14:paraId="6542FC24" w14:textId="77777777" w:rsidR="00DF0DB5" w:rsidRPr="001930FB" w:rsidRDefault="00DF0DB5">
      <w:pPr>
        <w:ind w:left="-15" w:right="60"/>
        <w:jc w:val="both"/>
        <w:rPr>
          <w:rFonts w:ascii="Times New Roman" w:hAnsi="Times New Roman"/>
          <w:b/>
        </w:rPr>
      </w:pPr>
    </w:p>
    <w:p w14:paraId="55CFD6C1" w14:textId="44B19B71" w:rsidR="00DF0DB5" w:rsidRPr="001930FB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  <w:bCs/>
        </w:rPr>
        <w:t>6.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930FB">
        <w:rPr>
          <w:rFonts w:ascii="Times New Roman" w:hAnsi="Times New Roman"/>
        </w:rPr>
        <w:t>собственника имущества (Продавца) предложения о заключении договора купли-продажи Объектов.</w:t>
      </w:r>
      <w:r w:rsidR="001930FB"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</w:t>
      </w:r>
      <w:r w:rsidR="003B3B43" w:rsidRPr="001930FB">
        <w:rPr>
          <w:rFonts w:ascii="Times New Roman" w:hAnsi="Times New Roman"/>
        </w:rPr>
        <w:t xml:space="preserve">Лота </w:t>
      </w:r>
      <w:r w:rsidRPr="001930FB">
        <w:rPr>
          <w:rFonts w:ascii="Times New Roman" w:hAnsi="Times New Roman"/>
        </w:rPr>
        <w:t xml:space="preserve">в ходе торгов, в полном объеме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 </w:t>
      </w:r>
    </w:p>
    <w:p w14:paraId="216E969D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2A94B91D" w14:textId="52A9CDAB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eastAsia="Times New Roman" w:hAnsi="Times New Roman"/>
          <w:b/>
          <w:bCs/>
          <w:lang w:eastAsia="ru-RU"/>
        </w:rPr>
        <w:t>7.</w:t>
      </w:r>
      <w:r w:rsidRPr="001930FB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1930FB">
        <w:rPr>
          <w:rFonts w:ascii="Times New Roman" w:hAnsi="Times New Roman"/>
        </w:rPr>
        <w:t xml:space="preserve">статьей 9 </w:t>
      </w:r>
      <w:r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eastAsia="Times New Roman" w:hAnsi="Times New Roman"/>
          <w:bCs/>
          <w:lang w:eastAsia="ru-RU"/>
        </w:rPr>
        <w:t>152-ФЗ</w:t>
      </w:r>
      <w:r w:rsidRPr="001930FB">
        <w:rPr>
          <w:rFonts w:ascii="Times New Roman" w:hAnsi="Times New Roman"/>
        </w:rPr>
        <w:t xml:space="preserve"> «О персональных данных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Pr="001930FB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1930FB">
        <w:rPr>
          <w:rFonts w:ascii="Times New Roman" w:eastAsia="Times New Roman" w:hAnsi="Times New Roman"/>
          <w:bCs/>
          <w:lang w:eastAsia="ru-RU"/>
        </w:rPr>
        <w:t>на обработку</w:t>
      </w:r>
      <w:r w:rsidRPr="001930FB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930FB">
        <w:rPr>
          <w:rFonts w:ascii="Times New Roman" w:hAnsi="Times New Roman"/>
        </w:rPr>
        <w:t xml:space="preserve">Оператором электронной площадки, </w:t>
      </w:r>
      <w:r w:rsidRPr="001930FB">
        <w:rPr>
          <w:rFonts w:ascii="Times New Roman" w:hAnsi="Times New Roman"/>
        </w:rPr>
        <w:t>Организатором аукциона</w:t>
      </w:r>
      <w:r w:rsidR="003B3B43" w:rsidRPr="001930FB">
        <w:rPr>
          <w:rFonts w:ascii="Times New Roman" w:hAnsi="Times New Roman"/>
        </w:rPr>
        <w:t>,</w:t>
      </w:r>
      <w:r w:rsidRPr="001930FB">
        <w:rPr>
          <w:rFonts w:ascii="Times New Roman" w:hAnsi="Times New Roman"/>
        </w:rPr>
        <w:t xml:space="preserve"> согласно статье 3 </w:t>
      </w:r>
      <w:r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eastAsia="Times New Roman" w:hAnsi="Times New Roman"/>
          <w:bCs/>
          <w:lang w:eastAsia="ru-RU"/>
        </w:rPr>
        <w:t>152-ФЗ</w:t>
      </w:r>
      <w:r w:rsidRPr="001930FB">
        <w:rPr>
          <w:rFonts w:ascii="Times New Roman" w:hAnsi="Times New Roman"/>
        </w:rPr>
        <w:t xml:space="preserve"> «О персональных данных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Pr="001930F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930FB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Pr="001930FB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930FB" w:rsidRDefault="002E6B38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268E4A3B" w14:textId="0E4006BE" w:rsidR="00DF0DB5" w:rsidRPr="001930FB" w:rsidRDefault="002E6B38">
      <w:pPr>
        <w:rPr>
          <w:rFonts w:ascii="Times New Roman" w:hAnsi="Times New Roman"/>
          <w:bCs/>
        </w:rPr>
      </w:pPr>
      <w:proofErr w:type="gramStart"/>
      <w:r w:rsidRPr="001930FB">
        <w:rPr>
          <w:rFonts w:ascii="Times New Roman" w:hAnsi="Times New Roman"/>
          <w:bCs/>
        </w:rPr>
        <w:t>Приложение:</w:t>
      </w:r>
      <w:r w:rsidR="00944D3A" w:rsidRPr="001930FB">
        <w:rPr>
          <w:rFonts w:ascii="Times New Roman" w:hAnsi="Times New Roman"/>
          <w:bCs/>
        </w:rPr>
        <w:t>_</w:t>
      </w:r>
      <w:proofErr w:type="gramEnd"/>
      <w:r w:rsidR="00944D3A" w:rsidRPr="001930FB">
        <w:rPr>
          <w:rFonts w:ascii="Times New Roman" w:hAnsi="Times New Roman"/>
          <w:bCs/>
        </w:rPr>
        <w:t>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B29D92B" w14:textId="1C706B53" w:rsidR="00944D3A" w:rsidRPr="001930FB" w:rsidRDefault="00944D3A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3BC271DB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930FB" w:rsidRDefault="002E6B38" w:rsidP="00B86D4B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930FB">
        <w:rPr>
          <w:rFonts w:ascii="Times New Roman" w:hAnsi="Times New Roman"/>
        </w:rPr>
        <w:t xml:space="preserve">: </w:t>
      </w:r>
      <w:r w:rsidRPr="001930FB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0B6203F1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 xml:space="preserve">М.П.   </w:t>
      </w:r>
    </w:p>
    <w:p w14:paraId="44993F1A" w14:textId="77777777" w:rsidR="00B86D4B" w:rsidRPr="001930FB" w:rsidRDefault="00B86D4B">
      <w:pPr>
        <w:jc w:val="both"/>
        <w:rPr>
          <w:rFonts w:ascii="Times New Roman" w:hAnsi="Times New Roman"/>
        </w:rPr>
      </w:pPr>
    </w:p>
    <w:p w14:paraId="6FC71188" w14:textId="4A3DEC26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"_____" _____________ 2025 года</w:t>
      </w:r>
    </w:p>
    <w:sectPr w:rsidR="00DF0DB5" w:rsidRPr="001930FB" w:rsidSect="00480555">
      <w:footerReference w:type="default" r:id="rId9"/>
      <w:footerReference w:type="first" r:id="rId10"/>
      <w:pgSz w:w="11906" w:h="16838"/>
      <w:pgMar w:top="709" w:right="566" w:bottom="822" w:left="85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9734" w14:textId="77777777" w:rsidR="004F71B6" w:rsidRDefault="004F71B6">
      <w:r>
        <w:separator/>
      </w:r>
    </w:p>
  </w:endnote>
  <w:endnote w:type="continuationSeparator" w:id="0">
    <w:p w14:paraId="2BA7818A" w14:textId="77777777" w:rsidR="004F71B6" w:rsidRDefault="004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EndPr/>
    <w:sdtContent>
      <w:p w14:paraId="713DF7AD" w14:textId="77777777" w:rsidR="00DF0DB5" w:rsidRDefault="002E6B38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39D68" w14:textId="77777777" w:rsidR="00DF0DB5" w:rsidRDefault="00DF0D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3B8E" w14:textId="77777777" w:rsidR="00DF0DB5" w:rsidRDefault="00DF0DB5" w:rsidP="002E6B3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EC25" w14:textId="77777777" w:rsidR="004F71B6" w:rsidRDefault="004F71B6">
      <w:pPr>
        <w:rPr>
          <w:sz w:val="12"/>
        </w:rPr>
      </w:pPr>
      <w:r>
        <w:separator/>
      </w:r>
    </w:p>
  </w:footnote>
  <w:footnote w:type="continuationSeparator" w:id="0">
    <w:p w14:paraId="7244C86B" w14:textId="77777777" w:rsidR="004F71B6" w:rsidRDefault="004F71B6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131408"/>
    <w:rsid w:val="001930FB"/>
    <w:rsid w:val="002935B4"/>
    <w:rsid w:val="002E6B38"/>
    <w:rsid w:val="00314BAB"/>
    <w:rsid w:val="00373F5D"/>
    <w:rsid w:val="003B3B43"/>
    <w:rsid w:val="00480555"/>
    <w:rsid w:val="004B1959"/>
    <w:rsid w:val="004E13F7"/>
    <w:rsid w:val="004F71B6"/>
    <w:rsid w:val="006854D7"/>
    <w:rsid w:val="00741BFF"/>
    <w:rsid w:val="00763706"/>
    <w:rsid w:val="008F7DC1"/>
    <w:rsid w:val="00916BE0"/>
    <w:rsid w:val="00944D3A"/>
    <w:rsid w:val="009B056C"/>
    <w:rsid w:val="00A07E02"/>
    <w:rsid w:val="00A23D71"/>
    <w:rsid w:val="00B86D4B"/>
    <w:rsid w:val="00BC022E"/>
    <w:rsid w:val="00BD348E"/>
    <w:rsid w:val="00BF7C7A"/>
    <w:rsid w:val="00C027CD"/>
    <w:rsid w:val="00C67891"/>
    <w:rsid w:val="00C67FAC"/>
    <w:rsid w:val="00C85E88"/>
    <w:rsid w:val="00C96E49"/>
    <w:rsid w:val="00CB3D80"/>
    <w:rsid w:val="00CD464C"/>
    <w:rsid w:val="00D148E6"/>
    <w:rsid w:val="00D45D50"/>
    <w:rsid w:val="00D55B12"/>
    <w:rsid w:val="00DE5885"/>
    <w:rsid w:val="00DF0DB5"/>
    <w:rsid w:val="00E028B7"/>
    <w:rsid w:val="00E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13</cp:revision>
  <dcterms:created xsi:type="dcterms:W3CDTF">2025-04-09T10:24:00Z</dcterms:created>
  <dcterms:modified xsi:type="dcterms:W3CDTF">2025-05-30T07:52:00Z</dcterms:modified>
  <dc:language>ru-RU</dc:language>
</cp:coreProperties>
</file>