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AC32" w14:textId="77777777" w:rsidR="000C47AB" w:rsidRDefault="000C47AB" w:rsidP="000C47AB">
      <w:pPr>
        <w:widowControl w:val="0"/>
        <w:shd w:val="clear" w:color="auto" w:fill="FFFFFF"/>
        <w:jc w:val="center"/>
      </w:pPr>
      <w:r>
        <w:rPr>
          <w:rFonts w:eastAsia="NSimSun"/>
          <w:b/>
          <w:color w:val="000000"/>
          <w:lang w:eastAsia="zh-CN" w:bidi="hi-IN"/>
        </w:rPr>
        <w:t xml:space="preserve">Проект договора купли-продажи </w:t>
      </w:r>
    </w:p>
    <w:p w14:paraId="5612CDEF" w14:textId="77777777" w:rsidR="000C47AB" w:rsidRDefault="000C47AB" w:rsidP="000C47AB">
      <w:pPr>
        <w:ind w:right="-1" w:firstLine="567"/>
        <w:jc w:val="center"/>
        <w:rPr>
          <w:b/>
        </w:rPr>
      </w:pPr>
      <w:r>
        <w:rPr>
          <w:b/>
        </w:rPr>
        <w:t>недвижимого имущества №____</w:t>
      </w:r>
    </w:p>
    <w:p w14:paraId="2A732683" w14:textId="77777777" w:rsidR="000C47AB" w:rsidRDefault="000C47AB" w:rsidP="000C47AB">
      <w:pPr>
        <w:ind w:right="-1"/>
        <w:jc w:val="center"/>
        <w:rPr>
          <w:bCs/>
          <w:sz w:val="22"/>
          <w:szCs w:val="22"/>
        </w:rPr>
      </w:pPr>
      <w:r>
        <w:rPr>
          <w:bCs/>
        </w:rPr>
        <w:t>г.</w:t>
      </w:r>
      <w:r>
        <w:rPr>
          <w:bCs/>
          <w:sz w:val="22"/>
          <w:szCs w:val="22"/>
        </w:rPr>
        <w:t xml:space="preserve"> ______________</w:t>
      </w:r>
      <w:r>
        <w:rPr>
          <w:sz w:val="22"/>
          <w:szCs w:val="22"/>
        </w:rPr>
        <w:t xml:space="preserve">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 20__ года</w:t>
      </w:r>
    </w:p>
    <w:p w14:paraId="1E993D85" w14:textId="77777777" w:rsidR="000C47AB" w:rsidRDefault="000C47AB" w:rsidP="000C47AB">
      <w:pPr>
        <w:ind w:right="-1"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77D9C731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</w:t>
      </w:r>
      <w:r>
        <w:rPr>
          <w:bCs/>
          <w:sz w:val="22"/>
          <w:szCs w:val="22"/>
        </w:rPr>
        <w:t xml:space="preserve">, именуемый </w:t>
      </w:r>
      <w:r>
        <w:rPr>
          <w:sz w:val="22"/>
          <w:szCs w:val="22"/>
        </w:rPr>
        <w:t xml:space="preserve">в дальнейшем </w:t>
      </w:r>
      <w:r>
        <w:rPr>
          <w:rFonts w:eastAsia="SimSun" w:cs="Tahoma"/>
          <w:b/>
          <w:sz w:val="22"/>
          <w:szCs w:val="22"/>
          <w:lang w:eastAsia="hi-IN" w:bidi="hi-IN"/>
        </w:rPr>
        <w:t>«</w:t>
      </w:r>
      <w:r>
        <w:rPr>
          <w:b/>
          <w:sz w:val="22"/>
          <w:szCs w:val="22"/>
        </w:rPr>
        <w:t>Продавец</w:t>
      </w:r>
      <w:r>
        <w:rPr>
          <w:rFonts w:eastAsia="SimSun" w:cs="Tahoma"/>
          <w:b/>
          <w:sz w:val="22"/>
          <w:szCs w:val="22"/>
          <w:lang w:eastAsia="hi-IN" w:bidi="hi-IN"/>
        </w:rPr>
        <w:t>»</w:t>
      </w:r>
      <w:r>
        <w:rPr>
          <w:b/>
          <w:sz w:val="22"/>
          <w:szCs w:val="22"/>
        </w:rPr>
        <w:t xml:space="preserve">, </w:t>
      </w:r>
      <w:r>
        <w:rPr>
          <w:rFonts w:eastAsia="SimSun" w:cs="Tahoma"/>
          <w:sz w:val="22"/>
          <w:szCs w:val="22"/>
          <w:lang w:eastAsia="hi-IN" w:bidi="hi-IN"/>
        </w:rPr>
        <w:t>с одной стороны,</w:t>
      </w:r>
      <w:r>
        <w:rPr>
          <w:rFonts w:eastAsia="SimSun" w:cs="Tahoma"/>
          <w:b/>
          <w:sz w:val="22"/>
          <w:szCs w:val="22"/>
          <w:lang w:eastAsia="hi-IN" w:bidi="hi-IN"/>
        </w:rPr>
        <w:t xml:space="preserve"> </w:t>
      </w:r>
      <w:r>
        <w:rPr>
          <w:rFonts w:eastAsia="SimSun" w:cs="Tahoma"/>
          <w:b/>
          <w:bCs/>
          <w:sz w:val="22"/>
          <w:szCs w:val="22"/>
          <w:shd w:val="clear" w:color="auto" w:fill="FFFFFF"/>
          <w:lang w:eastAsia="hi-IN" w:bidi="hi-IN"/>
        </w:rPr>
        <w:t xml:space="preserve">и </w:t>
      </w:r>
    </w:p>
    <w:p w14:paraId="78BBA59F" w14:textId="77777777" w:rsidR="000C47AB" w:rsidRDefault="000C47AB" w:rsidP="000C47AB">
      <w:pPr>
        <w:shd w:val="clear" w:color="auto" w:fill="FFFFFF"/>
        <w:ind w:firstLine="5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__________________, </w:t>
      </w:r>
      <w:r>
        <w:rPr>
          <w:sz w:val="22"/>
          <w:szCs w:val="22"/>
        </w:rPr>
        <w:t>в лице __________, действующего на основании _____________________, именуемое в дальнейшем «</w:t>
      </w:r>
      <w:r>
        <w:rPr>
          <w:b/>
          <w:sz w:val="22"/>
          <w:szCs w:val="22"/>
        </w:rPr>
        <w:t>Покупатель</w:t>
      </w:r>
      <w:r>
        <w:rPr>
          <w:sz w:val="22"/>
          <w:szCs w:val="22"/>
        </w:rPr>
        <w:t xml:space="preserve">», с другой стороны, вместе и по отдельности именуемые «Стороны» («Сторона»), заключили настоящий Договор о нижеследующем:   </w:t>
      </w:r>
    </w:p>
    <w:p w14:paraId="51CDCAA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</w:p>
    <w:p w14:paraId="5EE47FA6" w14:textId="77777777" w:rsidR="000C47AB" w:rsidRDefault="000C47AB" w:rsidP="000C47AB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Предмет и общие условия договора</w:t>
      </w:r>
    </w:p>
    <w:p w14:paraId="7F01DD5D" w14:textId="77777777" w:rsidR="000C47AB" w:rsidRDefault="000C47AB" w:rsidP="000C47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1.1. По настоящему Договору Продавец обязуется передать в собственность Покупателя, а Покупатель принять и оплатить следующее имущество (далее по тексту – «Имущество», «Объект»):</w:t>
      </w:r>
    </w:p>
    <w:p w14:paraId="059645BB" w14:textId="77777777" w:rsidR="000C47AB" w:rsidRDefault="000C47AB" w:rsidP="000C47AB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Нежилое помещение, площадь: 298,2 кв. м, назначение: нежилое, номер, тип этажа, на котором расположено помещение, машино-место: Этаж № 1, кадастровый номер 34:34:050061:2125, расположенное по адресу: Волгоградская область, г. Волгоград, ул. Баррикадная, д. 1, пом. 1/1. Номер и дата государственной регистрации права собственности: 34:34:050061:2125-34/596/2025-3 от 15.01.2025.</w:t>
      </w:r>
    </w:p>
    <w:p w14:paraId="70FDBDAB" w14:textId="77777777" w:rsidR="000C47AB" w:rsidRDefault="000C47AB" w:rsidP="000C47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Ограничение прав и обременение объекта недвижимости: не зарегистрировано. </w:t>
      </w:r>
    </w:p>
    <w:p w14:paraId="516245CD" w14:textId="77777777" w:rsidR="000C47AB" w:rsidRDefault="000C47AB" w:rsidP="000C47A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Имущество принадлежит Продавцу на праве собственности, что подтверждается Выпиской из Единого государственного реестра недвижимости об объекте недвижимости.</w:t>
      </w:r>
    </w:p>
    <w:p w14:paraId="421CACE7" w14:textId="77777777" w:rsidR="000C47AB" w:rsidRDefault="000C47AB" w:rsidP="000C47A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1.2. До заключения настоящего Договора Имущество никому не продано, не заложено, не является предметом судебного разбирательства, не находится под арестом, не обременено какими-либо иными правами третьих лиц.</w:t>
      </w:r>
    </w:p>
    <w:p w14:paraId="6121F52E" w14:textId="22DDD81C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Указанное в п.1.1. настоящего Договора Имущество, Покупатель приобретает по итогам открытых торгов, согласно Протоколу ____________________________ от ________ по лоту №</w:t>
      </w:r>
      <w:r>
        <w:rPr>
          <w:sz w:val="22"/>
          <w:szCs w:val="22"/>
        </w:rPr>
        <w:t>__</w:t>
      </w:r>
      <w:r>
        <w:rPr>
          <w:sz w:val="22"/>
          <w:szCs w:val="22"/>
        </w:rPr>
        <w:t>.</w:t>
      </w:r>
    </w:p>
    <w:p w14:paraId="6EC7C8B0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1.4. Переход права собственности на Имущество, указанное в п. 1.1.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14:paraId="016B061F" w14:textId="77777777" w:rsidR="000C47AB" w:rsidRDefault="000C47AB" w:rsidP="000C47AB">
      <w:pPr>
        <w:ind w:right="-1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>
        <w:rPr>
          <w:bCs/>
          <w:sz w:val="22"/>
          <w:szCs w:val="22"/>
        </w:rPr>
        <w:t xml:space="preserve">. </w:t>
      </w:r>
    </w:p>
    <w:p w14:paraId="747C5A8D" w14:textId="77777777" w:rsidR="000C47AB" w:rsidRDefault="000C47AB" w:rsidP="000C47AB">
      <w:pPr>
        <w:ind w:right="-1" w:firstLine="567"/>
        <w:jc w:val="both"/>
        <w:rPr>
          <w:bCs/>
          <w:sz w:val="22"/>
          <w:szCs w:val="22"/>
        </w:rPr>
      </w:pPr>
    </w:p>
    <w:p w14:paraId="01D6823F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Цена и порядок расчётов</w:t>
      </w:r>
    </w:p>
    <w:p w14:paraId="1D4F5A18" w14:textId="16359AA6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2.1. Цена продажи Имущества, в соответствии с протоколом ________________ № от _______ по лоту №</w:t>
      </w:r>
      <w:r>
        <w:rPr>
          <w:sz w:val="22"/>
          <w:szCs w:val="22"/>
        </w:rPr>
        <w:t>___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 (__________) рублей 00 копеек</w:t>
      </w:r>
      <w:r>
        <w:rPr>
          <w:sz w:val="22"/>
          <w:szCs w:val="22"/>
        </w:rPr>
        <w:t>, НДС не облагается.</w:t>
      </w:r>
    </w:p>
    <w:p w14:paraId="08401A55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Имущества. </w:t>
      </w:r>
    </w:p>
    <w:p w14:paraId="1E3EDE46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Покупатель обязуется в течение 10 (десяти) рабочих дней с даты подписания настоящего Договора оплатить оставшуюся часть цены продажи Имущества, равную цене продажи Имущества, указанной в п. 2.1. настоящего Договора, уменьшенной на размер задатка, внесенного Покупателем, в соответствии с п. 2.2. настоящего Договора. Оплата оставшейся части цены продажи Имущества в размере </w:t>
      </w:r>
      <w:r>
        <w:rPr>
          <w:b/>
          <w:sz w:val="22"/>
          <w:szCs w:val="22"/>
        </w:rPr>
        <w:t xml:space="preserve">__________ (____________________________) </w:t>
      </w:r>
      <w:r>
        <w:rPr>
          <w:sz w:val="22"/>
          <w:szCs w:val="22"/>
        </w:rPr>
        <w:t xml:space="preserve">рублей 00 копеек, осуществляется Покупателем путем перечисления денежных средств на расчетный счет Продавца, указанный в настоящем Договоре. </w:t>
      </w:r>
    </w:p>
    <w:p w14:paraId="6CE1E5C7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3138EA4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Обязательства Покупателя по оплате цены продажи Имущества считаются выполненными </w:t>
      </w:r>
      <w:bookmarkStart w:id="0" w:name="_Hlk195194147"/>
      <w:r>
        <w:rPr>
          <w:sz w:val="22"/>
          <w:szCs w:val="22"/>
        </w:rPr>
        <w:t>с момента зачисления подлежащей оплате суммы, указанной в п. 2.3. настоящего Договора, в полном объеме на расчетный счет Продавца</w:t>
      </w:r>
      <w:bookmarkEnd w:id="0"/>
      <w:r>
        <w:rPr>
          <w:sz w:val="22"/>
          <w:szCs w:val="22"/>
        </w:rPr>
        <w:t>. Залог в пользу Продавца не возникает.</w:t>
      </w:r>
    </w:p>
    <w:p w14:paraId="6F80AC70" w14:textId="77777777" w:rsidR="000C47AB" w:rsidRDefault="000C47AB" w:rsidP="000C47AB">
      <w:pPr>
        <w:ind w:right="-1" w:firstLine="567"/>
        <w:jc w:val="both"/>
        <w:rPr>
          <w:b/>
          <w:sz w:val="22"/>
          <w:szCs w:val="22"/>
        </w:rPr>
      </w:pPr>
    </w:p>
    <w:p w14:paraId="36642E30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3C4CB7B0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 Продавец обязуется:</w:t>
      </w:r>
    </w:p>
    <w:p w14:paraId="662FA304" w14:textId="486D13A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Имущество, а также все имеющиеся документы, необходимые Покупателю для заключения коммунальных, эксплуатационных, хозяйственных и иных договоров, связанных с содержанием Имущества.</w:t>
      </w:r>
    </w:p>
    <w:p w14:paraId="4C8DC69D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Не позднее 30 (тридцати) рабочих дней с момента выполнения Покупателем обязанности по оплате цены Имущества в полном объеме, совместно с Покупателем осуществить действия, необходимые для </w:t>
      </w:r>
      <w:r>
        <w:rPr>
          <w:sz w:val="22"/>
          <w:szCs w:val="22"/>
        </w:rPr>
        <w:lastRenderedPageBreak/>
        <w:t xml:space="preserve">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14:paraId="76096008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 xml:space="preserve">3.1.3. Передать Имущество Покупателю по Акту приема-передачи в течение 5 (пяти) рабочих дней с даты поступления денежных средств на расчетный счет Продавца в счет оплаты по договору купли-продажи в полном объеме. </w:t>
      </w:r>
    </w:p>
    <w:p w14:paraId="60B5FB6E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407B93C9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14:paraId="5FE16447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3.2.     Покупатель обязуется:</w:t>
      </w:r>
    </w:p>
    <w:p w14:paraId="64D0E4F6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14:paraId="3CECA428" w14:textId="77777777" w:rsidR="000C47AB" w:rsidRPr="00CA3DD8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3.2.2. Оплатить цену Имущества, указанную в п. 2.3 настоящего Договора, в течение 10 (десяти) рабочих дней с даты подписания настоящего Договора.</w:t>
      </w:r>
    </w:p>
    <w:p w14:paraId="5D6276DC" w14:textId="553AB636" w:rsidR="000C47AB" w:rsidRDefault="000C47AB" w:rsidP="000C47AB">
      <w:pPr>
        <w:ind w:right="-1" w:firstLine="567"/>
        <w:jc w:val="both"/>
        <w:rPr>
          <w:sz w:val="22"/>
          <w:szCs w:val="22"/>
        </w:rPr>
      </w:pPr>
      <w:r w:rsidRPr="00CA3DD8">
        <w:rPr>
          <w:sz w:val="22"/>
          <w:szCs w:val="22"/>
        </w:rPr>
        <w:t>3.2.3.</w:t>
      </w:r>
      <w:r w:rsidRPr="00CA3DD8">
        <w:rPr>
          <w:b/>
          <w:sz w:val="22"/>
          <w:szCs w:val="22"/>
        </w:rPr>
        <w:t xml:space="preserve"> </w:t>
      </w:r>
      <w:r w:rsidRPr="00CA3DD8">
        <w:rPr>
          <w:sz w:val="22"/>
          <w:szCs w:val="22"/>
        </w:rPr>
        <w:t>Принять от Продавца Имущество по Акту приема-передачи в течение 5 (пяти) рабочих дней с даты поступления денежных средств на расчетный счет Продавца в счет оплаты по договору</w:t>
      </w:r>
      <w:r>
        <w:rPr>
          <w:sz w:val="22"/>
          <w:szCs w:val="22"/>
        </w:rPr>
        <w:t xml:space="preserve"> купли-продажи в полном объеме.</w:t>
      </w:r>
    </w:p>
    <w:p w14:paraId="2576B814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фактической передачи Имущества по Акту приема-передачи от Продавца к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</w:p>
    <w:p w14:paraId="5680AF2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 Не позднее 30 (тридцати) рабочих дней с момента выполнения обязанности по оплате цены Имущества в полном объеме, совместно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14:paraId="21CC6DD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В случае необоснованного уклонения от обращения с заявлением в Управление Федеральной службы государственной регистрации, кадастра и картографии в установленный п.3.2.4. срок, Покупатель обязуется возместить другой стороне убытки, вызванные задержкой регистрации.</w:t>
      </w:r>
    </w:p>
    <w:p w14:paraId="3A9EC8EB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</w:p>
    <w:p w14:paraId="788EA3DA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Условия передачи имущества и перехода права собственности</w:t>
      </w:r>
    </w:p>
    <w:p w14:paraId="1330E326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Покупатель приобретает право собственности на Имущество, указанное в п. 1.1.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14:paraId="5586F382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Обязательства по содержанию и эксплуатации Имущества, указанного в п. 1.1. настоящего Договора, переходят к Покупателю с момента подписания Акта приема-передачи Имущества. </w:t>
      </w:r>
    </w:p>
    <w:p w14:paraId="35389FBD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Риск случайной гибели, случайной порчи и утраты переходит на Покупателя с момента получения Имущества по Акту приема-передачи.</w:t>
      </w:r>
    </w:p>
    <w:p w14:paraId="5854E382" w14:textId="77777777" w:rsidR="000C47AB" w:rsidRDefault="000C47AB" w:rsidP="000C47AB">
      <w:pPr>
        <w:ind w:right="-1"/>
        <w:jc w:val="both"/>
        <w:rPr>
          <w:sz w:val="22"/>
          <w:szCs w:val="22"/>
        </w:rPr>
      </w:pPr>
    </w:p>
    <w:p w14:paraId="4BA8E7DD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Действие договора, ответственность сторон</w:t>
      </w:r>
    </w:p>
    <w:p w14:paraId="29D3E9DF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41BFC8A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7581BB28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задатка.</w:t>
      </w:r>
    </w:p>
    <w:p w14:paraId="0CF5DD7A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4F3E532F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509FEF4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 </w:t>
      </w:r>
      <w:r>
        <w:rPr>
          <w:rFonts w:eastAsia="SimSun" w:cs="Tahoma"/>
          <w:sz w:val="22"/>
          <w:szCs w:val="22"/>
          <w:lang w:eastAsia="hi-IN" w:bidi="hi-IN"/>
        </w:rPr>
        <w:t xml:space="preserve">случае недостижения согласия спор будет передан на рассмотрение в суд в порядке, установленном законодательством Российской Федерации. </w:t>
      </w:r>
    </w:p>
    <w:p w14:paraId="0B86980E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45841A84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77FA1417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4FE1A3E6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5.9. Сторона, попавшая под влияние форс-мажорных обстоятельств, обязана уведомить об этом другую сторону не позднее 3 (трех) календарных дней с момента наступления указанных обстоятельств.</w:t>
      </w:r>
    </w:p>
    <w:p w14:paraId="1E599DFA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6F0E371D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14:paraId="0F6555B0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срок,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14:paraId="3D95080C" w14:textId="77777777" w:rsidR="000C47AB" w:rsidRDefault="000C47AB" w:rsidP="000C47AB">
      <w:pPr>
        <w:ind w:right="-1" w:firstLine="567"/>
        <w:jc w:val="both"/>
        <w:rPr>
          <w:b/>
          <w:sz w:val="22"/>
          <w:szCs w:val="22"/>
        </w:rPr>
      </w:pPr>
    </w:p>
    <w:p w14:paraId="1962764D" w14:textId="77777777" w:rsidR="000C47AB" w:rsidRDefault="000C47AB" w:rsidP="000C47AB">
      <w:pPr>
        <w:ind w:right="-1"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</w:p>
    <w:p w14:paraId="71611574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480E6CC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Покупателя.</w:t>
      </w:r>
    </w:p>
    <w:p w14:paraId="5022EA10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667A4C5D" w14:textId="77777777" w:rsidR="000C47AB" w:rsidRDefault="000C47AB" w:rsidP="000C47AB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7CD082D8" w14:textId="77777777" w:rsidR="000C47AB" w:rsidRDefault="000C47AB" w:rsidP="000C47AB">
      <w:pPr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 xml:space="preserve">7. </w:t>
      </w:r>
      <w:proofErr w:type="spellStart"/>
      <w:r>
        <w:rPr>
          <w:b/>
          <w:color w:val="000000"/>
          <w:sz w:val="22"/>
          <w:szCs w:val="22"/>
          <w:lang w:val="en-US"/>
        </w:rPr>
        <w:t>Реквизиты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и </w:t>
      </w:r>
      <w:proofErr w:type="spellStart"/>
      <w:r>
        <w:rPr>
          <w:b/>
          <w:color w:val="000000"/>
          <w:sz w:val="22"/>
          <w:szCs w:val="22"/>
          <w:lang w:val="en-US"/>
        </w:rPr>
        <w:t>подписи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сторон</w:t>
      </w:r>
      <w:proofErr w:type="spellEnd"/>
    </w:p>
    <w:tbl>
      <w:tblPr>
        <w:tblW w:w="978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32"/>
        <w:gridCol w:w="4549"/>
      </w:tblGrid>
      <w:tr w:rsidR="000C47AB" w14:paraId="483DF6B5" w14:textId="77777777" w:rsidTr="00F60305">
        <w:trPr>
          <w:trHeight w:val="905"/>
        </w:trPr>
        <w:tc>
          <w:tcPr>
            <w:tcW w:w="52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388A5C" w14:textId="77777777" w:rsidR="000C47AB" w:rsidRDefault="000C47AB" w:rsidP="00F60305">
            <w:pPr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Продавец :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220C8DC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5EC666CD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               ИНН            КПП</w:t>
            </w:r>
          </w:p>
          <w:p w14:paraId="7C62C03A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</w:p>
          <w:p w14:paraId="737577A4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             Банк</w:t>
            </w:r>
          </w:p>
          <w:p w14:paraId="7C7BB11B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            БИК </w:t>
            </w:r>
          </w:p>
          <w:p w14:paraId="3046539E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45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02A327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Покупатель:</w:t>
            </w:r>
            <w:r>
              <w:rPr>
                <w:sz w:val="22"/>
                <w:szCs w:val="22"/>
              </w:rPr>
              <w:t xml:space="preserve"> </w:t>
            </w:r>
          </w:p>
          <w:p w14:paraId="2139BEF9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14:paraId="3F602BF3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               ИНН            КПП </w:t>
            </w:r>
          </w:p>
          <w:p w14:paraId="6782ECC8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</w:p>
          <w:p w14:paraId="24C296E4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             Банк</w:t>
            </w:r>
          </w:p>
          <w:p w14:paraId="58236153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           БИК </w:t>
            </w:r>
          </w:p>
          <w:p w14:paraId="60598557" w14:textId="77777777" w:rsidR="000C47AB" w:rsidRDefault="000C47AB" w:rsidP="00F60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  <w:lang w:val="en-US"/>
              </w:rPr>
              <w:t>______________</w:t>
            </w:r>
          </w:p>
          <w:p w14:paraId="655D52CA" w14:textId="77777777" w:rsidR="000C47AB" w:rsidRDefault="000C47AB" w:rsidP="00F60305">
            <w:pPr>
              <w:rPr>
                <w:sz w:val="22"/>
                <w:szCs w:val="22"/>
              </w:rPr>
            </w:pPr>
          </w:p>
        </w:tc>
      </w:tr>
    </w:tbl>
    <w:p w14:paraId="53EE9D96" w14:textId="77777777" w:rsidR="000C47AB" w:rsidRDefault="000C47AB"/>
    <w:sectPr w:rsidR="000C47AB" w:rsidSect="000C47AB">
      <w:pgSz w:w="11906" w:h="16838"/>
      <w:pgMar w:top="568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AB"/>
    <w:rsid w:val="000C47AB"/>
    <w:rsid w:val="00CD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D106"/>
  <w15:chartTrackingRefBased/>
  <w15:docId w15:val="{AC41AE39-EB7F-4BA2-B42E-65936FC6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7A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47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7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7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7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7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7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7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7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7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4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4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47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47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4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4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4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4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47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C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7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C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47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C4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47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C47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4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C47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4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2025-05-28T08:39:00Z</dcterms:created>
  <dcterms:modified xsi:type="dcterms:W3CDTF">2025-05-28T08:41:00Z</dcterms:modified>
</cp:coreProperties>
</file>