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5890B" w14:textId="77777777" w:rsidR="00150BAD" w:rsidRDefault="00150BAD" w:rsidP="00150BAD">
      <w:pPr>
        <w:jc w:val="center"/>
        <w:rPr>
          <w:rFonts w:ascii="Times New Roman" w:hAnsi="Times New Roman"/>
          <w:b/>
          <w:bCs/>
          <w:lang w:val="ru-RU"/>
        </w:rPr>
      </w:pPr>
    </w:p>
    <w:p w14:paraId="15375339" w14:textId="77777777" w:rsidR="00150BAD" w:rsidRPr="00F15D26" w:rsidRDefault="00150BAD" w:rsidP="00150BAD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</w:t>
      </w:r>
      <w:r w:rsidRPr="00F15D26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ПРОЕКТ</w:t>
      </w:r>
    </w:p>
    <w:p w14:paraId="06807E96" w14:textId="77777777" w:rsidR="00150BAD" w:rsidRDefault="00150BAD" w:rsidP="00150BAD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0A8501E8" w14:textId="77777777" w:rsidR="00150BAD" w:rsidRPr="00F15D26" w:rsidRDefault="00150BAD" w:rsidP="00150BAD">
      <w:pPr>
        <w:jc w:val="center"/>
        <w:rPr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F15D26">
        <w:rPr>
          <w:b/>
          <w:sz w:val="22"/>
          <w:szCs w:val="22"/>
          <w:lang w:val="ru-RU"/>
        </w:rPr>
        <w:t>ДОГОВО</w:t>
      </w:r>
      <w:r w:rsidRPr="00F15D26">
        <w:rPr>
          <w:rFonts w:ascii="Times New Roman" w:hAnsi="Times New Roman" w:cs="Times New Roman"/>
          <w:b/>
          <w:sz w:val="22"/>
          <w:szCs w:val="22"/>
          <w:lang w:val="ru-RU"/>
        </w:rPr>
        <w:t xml:space="preserve">РА </w:t>
      </w:r>
      <w:r w:rsidRPr="00F15D26">
        <w:rPr>
          <w:b/>
          <w:sz w:val="22"/>
          <w:szCs w:val="22"/>
          <w:lang w:val="ru-RU"/>
        </w:rPr>
        <w:br/>
      </w:r>
      <w:r>
        <w:rPr>
          <w:rFonts w:asciiTheme="minorHAnsi" w:hAnsiTheme="minorHAnsi"/>
          <w:b/>
          <w:sz w:val="22"/>
          <w:szCs w:val="22"/>
          <w:lang w:val="ru-RU"/>
        </w:rPr>
        <w:t xml:space="preserve">              </w:t>
      </w:r>
      <w:r w:rsidRPr="00F15D26">
        <w:rPr>
          <w:b/>
          <w:sz w:val="22"/>
          <w:szCs w:val="22"/>
          <w:lang w:val="ru-RU"/>
        </w:rPr>
        <w:t>купли-продажи транспортного средства</w:t>
      </w:r>
    </w:p>
    <w:p w14:paraId="2BA6EAB6" w14:textId="2E611692" w:rsidR="00150BAD" w:rsidRDefault="00150BAD" w:rsidP="00150BAD">
      <w:pPr>
        <w:spacing w:before="240" w:after="120"/>
        <w:jc w:val="both"/>
        <w:rPr>
          <w:rFonts w:asciiTheme="minorHAnsi" w:hAnsiTheme="minorHAnsi"/>
          <w:sz w:val="22"/>
          <w:szCs w:val="22"/>
          <w:lang w:val="ru-RU"/>
        </w:rPr>
      </w:pPr>
      <w:r>
        <w:rPr>
          <w:rFonts w:asciiTheme="minorHAnsi" w:hAnsiTheme="minorHAnsi"/>
          <w:sz w:val="22"/>
          <w:szCs w:val="22"/>
          <w:lang w:val="ru-RU"/>
        </w:rPr>
        <w:t xml:space="preserve">            </w:t>
      </w:r>
      <w:r w:rsidRPr="00F15D26">
        <w:rPr>
          <w:sz w:val="22"/>
          <w:szCs w:val="22"/>
          <w:lang w:val="ru-RU"/>
        </w:rPr>
        <w:t xml:space="preserve">г. </w:t>
      </w:r>
      <w:r>
        <w:rPr>
          <w:rFonts w:asciiTheme="minorHAnsi" w:hAnsiTheme="minorHAnsi"/>
          <w:sz w:val="22"/>
          <w:szCs w:val="22"/>
          <w:lang w:val="ru-RU"/>
        </w:rPr>
        <w:t>__________</w:t>
      </w:r>
      <w:r w:rsidRPr="00F15D26">
        <w:rPr>
          <w:sz w:val="22"/>
          <w:szCs w:val="22"/>
          <w:lang w:val="ru-RU"/>
        </w:rPr>
        <w:tab/>
      </w:r>
      <w:r w:rsidRPr="00F15D26">
        <w:rPr>
          <w:sz w:val="22"/>
          <w:szCs w:val="22"/>
          <w:lang w:val="ru-RU"/>
        </w:rPr>
        <w:tab/>
      </w:r>
      <w:r w:rsidRPr="00F15D26">
        <w:rPr>
          <w:sz w:val="22"/>
          <w:szCs w:val="22"/>
          <w:lang w:val="ru-RU"/>
        </w:rPr>
        <w:tab/>
      </w:r>
      <w:r w:rsidRPr="00F15D26">
        <w:rPr>
          <w:sz w:val="22"/>
          <w:szCs w:val="22"/>
          <w:lang w:val="ru-RU"/>
        </w:rPr>
        <w:tab/>
      </w:r>
      <w:r w:rsidRPr="00F15D26">
        <w:rPr>
          <w:sz w:val="22"/>
          <w:szCs w:val="22"/>
          <w:lang w:val="ru-RU"/>
        </w:rPr>
        <w:tab/>
      </w:r>
      <w:r w:rsidRPr="00F15D26">
        <w:rPr>
          <w:sz w:val="22"/>
          <w:szCs w:val="22"/>
          <w:lang w:val="ru-RU"/>
        </w:rPr>
        <w:tab/>
      </w:r>
      <w:r w:rsidRPr="00F15D26">
        <w:rPr>
          <w:sz w:val="22"/>
          <w:szCs w:val="22"/>
          <w:lang w:val="ru-RU"/>
        </w:rPr>
        <w:tab/>
      </w:r>
      <w:r w:rsidRPr="00F15D26">
        <w:rPr>
          <w:sz w:val="22"/>
          <w:szCs w:val="22"/>
          <w:lang w:val="ru-RU"/>
        </w:rPr>
        <w:tab/>
      </w:r>
      <w:r w:rsidRPr="00F15D26">
        <w:rPr>
          <w:sz w:val="22"/>
          <w:szCs w:val="22"/>
          <w:lang w:val="ru-RU"/>
        </w:rPr>
        <w:tab/>
        <w:t xml:space="preserve">    «___» ________ 202</w:t>
      </w:r>
      <w:r w:rsidR="007569EB">
        <w:rPr>
          <w:rFonts w:ascii="Times New Roman" w:hAnsi="Times New Roman" w:cs="Times New Roman"/>
          <w:sz w:val="22"/>
          <w:szCs w:val="22"/>
          <w:lang w:val="ru-RU"/>
        </w:rPr>
        <w:t>5</w:t>
      </w:r>
      <w:r w:rsidRPr="00F44C58">
        <w:rPr>
          <w:rFonts w:ascii="Times New Roman" w:hAnsi="Times New Roman" w:cs="Times New Roman"/>
          <w:lang w:val="ru-RU"/>
        </w:rPr>
        <w:t xml:space="preserve"> </w:t>
      </w:r>
      <w:r w:rsidRPr="00F15D26">
        <w:rPr>
          <w:sz w:val="22"/>
          <w:szCs w:val="22"/>
          <w:lang w:val="ru-RU"/>
        </w:rPr>
        <w:t>г.</w:t>
      </w:r>
    </w:p>
    <w:p w14:paraId="3D872242" w14:textId="77777777" w:rsidR="00150BAD" w:rsidRPr="004038AD" w:rsidRDefault="00150BAD" w:rsidP="00150B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   </w:t>
      </w:r>
      <w:r w:rsidRPr="00A40215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Сачков Александр Владимирович</w:t>
      </w:r>
      <w:r w:rsidRPr="00A40215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(дата рождения: 18.05.1976г., место рождения: г. Горький, ИНН </w:t>
      </w:r>
      <w:r w:rsidRPr="00A40215">
        <w:rPr>
          <w:rFonts w:ascii="Times New Roman" w:hAnsi="Times New Roman" w:cs="Times New Roman"/>
          <w:sz w:val="22"/>
          <w:szCs w:val="22"/>
          <w:lang w:val="ru-RU"/>
        </w:rPr>
        <w:t>525818321031</w:t>
      </w:r>
      <w:r w:rsidRPr="00A40215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СНИЛС </w:t>
      </w:r>
      <w:r w:rsidRPr="00A40215">
        <w:rPr>
          <w:rFonts w:ascii="Times New Roman" w:hAnsi="Times New Roman" w:cs="Times New Roman"/>
          <w:sz w:val="22"/>
          <w:szCs w:val="22"/>
          <w:lang w:val="ru-RU"/>
        </w:rPr>
        <w:t>118-288-739 92</w:t>
      </w:r>
      <w:r w:rsidRPr="00A40215">
        <w:rPr>
          <w:rFonts w:ascii="Times New Roman" w:hAnsi="Times New Roman" w:cs="Times New Roman"/>
          <w:bCs/>
          <w:iCs/>
          <w:sz w:val="22"/>
          <w:szCs w:val="22"/>
          <w:lang w:val="ru-RU"/>
        </w:rPr>
        <w:t>, регистрация по месту жительства</w:t>
      </w:r>
      <w:r w:rsidRPr="00A40215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: </w:t>
      </w:r>
      <w:r w:rsidRPr="00A40215">
        <w:rPr>
          <w:rFonts w:ascii="Times New Roman" w:hAnsi="Times New Roman" w:cs="Times New Roman"/>
          <w:sz w:val="22"/>
          <w:szCs w:val="22"/>
          <w:lang w:val="ru-RU"/>
        </w:rPr>
        <w:t>603132, Нижегородская обл., г. Нижний Новгород, ул. Даргомыжского, д.15Б, кв.28</w:t>
      </w:r>
      <w:r w:rsidRPr="00A40215">
        <w:rPr>
          <w:rFonts w:ascii="Times New Roman" w:hAnsi="Times New Roman" w:cs="Times New Roman"/>
          <w:bCs/>
          <w:sz w:val="22"/>
          <w:szCs w:val="22"/>
          <w:lang w:val="ru-RU"/>
        </w:rPr>
        <w:t>)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(</w:t>
      </w:r>
      <w:r w:rsidRPr="00F44C58">
        <w:rPr>
          <w:rFonts w:ascii="Times New Roman" w:hAnsi="Times New Roman" w:cs="Times New Roman"/>
          <w:iCs/>
          <w:sz w:val="22"/>
          <w:szCs w:val="22"/>
          <w:lang w:val="ru-RU"/>
        </w:rPr>
        <w:t xml:space="preserve">Должник), в лице финансового управляющего Мартина Олега Дмитриевича </w:t>
      </w:r>
      <w:r w:rsidRPr="00A40215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(</w:t>
      </w:r>
      <w:r w:rsidRPr="00A40215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ИНН </w:t>
      </w:r>
      <w:r w:rsidRPr="00A40215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434586725026</w:t>
      </w:r>
      <w:r w:rsidRPr="00A40215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СНИЛС </w:t>
      </w:r>
      <w:r w:rsidRPr="00A40215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165-814-014 66</w:t>
      </w:r>
      <w:r w:rsidRPr="00A40215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рег. номер: </w:t>
      </w:r>
      <w:r w:rsidRPr="00FC1D93">
        <w:rPr>
          <w:rFonts w:ascii="Times New Roman" w:hAnsi="Times New Roman" w:cs="Times New Roman"/>
          <w:bCs/>
          <w:iCs/>
          <w:sz w:val="22"/>
          <w:szCs w:val="22"/>
          <w:lang w:val="ru-RU"/>
        </w:rPr>
        <w:t>20625,</w:t>
      </w:r>
      <w:r w:rsidRPr="00A40215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адрес для корреспонденции: </w:t>
      </w:r>
      <w:r w:rsidRPr="00A40215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115280, г. Москва, ул. Автозаводская, д. 5, а/я 152 для Мартина О.Д.</w:t>
      </w:r>
      <w:r w:rsidRPr="00A40215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) – член </w:t>
      </w:r>
      <w:r w:rsidRPr="00A40215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Союза СРО "ГАУ" - Союз "Саморегулируемая организация "Гильдия арбитражных управляющих"</w:t>
      </w:r>
      <w:r w:rsidRPr="00A40215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(</w:t>
      </w:r>
      <w:r w:rsidRPr="00A40215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420034, Респ Татарстан, г Казань, ул. Соловецких Юнг, д. 7, оф. 1004</w:t>
      </w:r>
      <w:r w:rsidRPr="00A40215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ОГРН </w:t>
      </w:r>
      <w:r w:rsidRPr="00A40215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1021603626098</w:t>
      </w:r>
      <w:r w:rsidRPr="00A40215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ИНН </w:t>
      </w:r>
      <w:r w:rsidRPr="00A40215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1660062005</w:t>
      </w:r>
      <w:r w:rsidRPr="00A40215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), </w:t>
      </w:r>
      <w:r w:rsidRPr="00A40215">
        <w:rPr>
          <w:rFonts w:ascii="Times New Roman" w:hAnsi="Times New Roman" w:cs="Times New Roman"/>
          <w:sz w:val="22"/>
          <w:szCs w:val="22"/>
          <w:lang w:val="ru-RU"/>
        </w:rPr>
        <w:t>действующего на основании Решения Арбитражного суда Нижегородской области от 14.08.2023 года по делу №А43-14693/2023</w:t>
      </w:r>
      <w:r w:rsidRPr="00DB440C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DB440C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>именуемый в дальнейшем «</w:t>
      </w:r>
      <w:r w:rsidRPr="00DB440C">
        <w:rPr>
          <w:rFonts w:ascii="Times New Roman" w:eastAsia="Calibri" w:hAnsi="Times New Roman" w:cs="Times New Roman"/>
          <w:b/>
          <w:bCs/>
          <w:color w:val="000000"/>
          <w:sz w:val="22"/>
          <w:szCs w:val="22"/>
          <w:lang w:val="ru-RU"/>
        </w:rPr>
        <w:t>Продавец</w:t>
      </w:r>
      <w:r w:rsidRPr="00DB440C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>», с одной стороны, и</w:t>
      </w: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 </w:t>
      </w:r>
    </w:p>
    <w:p w14:paraId="043A052A" w14:textId="77777777" w:rsidR="00150BAD" w:rsidRPr="004038AD" w:rsidRDefault="00150BAD" w:rsidP="00150B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___________________________, именуемый в дальнейшем «Покупатель», с другой стороны, </w:t>
      </w:r>
    </w:p>
    <w:p w14:paraId="40E4BECD" w14:textId="77777777" w:rsidR="00150BAD" w:rsidRPr="004038AD" w:rsidRDefault="00150BAD" w:rsidP="00150B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а вместе именуемые «Стороны», на основании открытых публичных торгов №____ от ________г. по реализации имущества должника </w:t>
      </w:r>
      <w:r>
        <w:rPr>
          <w:rFonts w:ascii="Times New Roman" w:eastAsia="Calibri" w:hAnsi="Times New Roman" w:cs="Times New Roman"/>
          <w:color w:val="000000"/>
          <w:sz w:val="23"/>
          <w:szCs w:val="23"/>
          <w:lang w:val="ru-RU"/>
        </w:rPr>
        <w:t>Сачкова Александра Владимировича</w:t>
      </w:r>
      <w:r w:rsidRPr="004038AD">
        <w:rPr>
          <w:rFonts w:ascii="Times New Roman" w:eastAsia="Calibri" w:hAnsi="Times New Roman" w:cs="Times New Roman"/>
          <w:color w:val="000000"/>
          <w:sz w:val="23"/>
          <w:szCs w:val="23"/>
          <w:lang w:val="ru-RU"/>
        </w:rPr>
        <w:t xml:space="preserve"> </w:t>
      </w: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заключили настоящий договор о нижеследующем: </w:t>
      </w:r>
    </w:p>
    <w:p w14:paraId="22788E33" w14:textId="77777777" w:rsidR="00150BAD" w:rsidRPr="004038AD" w:rsidRDefault="00150BAD" w:rsidP="00150B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2"/>
          <w:szCs w:val="22"/>
          <w:lang w:val="ru-RU"/>
        </w:rPr>
        <w:t xml:space="preserve">                                                                  </w:t>
      </w:r>
      <w:r w:rsidRPr="004038AD">
        <w:rPr>
          <w:rFonts w:ascii="Times New Roman" w:eastAsia="Calibri" w:hAnsi="Times New Roman" w:cs="Times New Roman"/>
          <w:b/>
          <w:bCs/>
          <w:color w:val="000000"/>
          <w:sz w:val="22"/>
          <w:szCs w:val="22"/>
          <w:lang w:val="ru-RU"/>
        </w:rPr>
        <w:t xml:space="preserve">Предмет договора. </w:t>
      </w:r>
    </w:p>
    <w:p w14:paraId="05F3F832" w14:textId="77777777" w:rsidR="00150BAD" w:rsidRPr="004038AD" w:rsidRDefault="00150BAD" w:rsidP="00150B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1.1. Продавец обязуется передать Покупателю в собственность, а Покупатель обязуется принять Имущество и уплатить за него цену в порядке и на условиях, предусмотренных настоящим договором. </w:t>
      </w:r>
    </w:p>
    <w:p w14:paraId="7B855C72" w14:textId="77777777" w:rsidR="00150BAD" w:rsidRPr="004038AD" w:rsidRDefault="00150BAD" w:rsidP="00150B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1.2. Продавец передает в собственность Покупателя следующее Имущество: </w:t>
      </w:r>
    </w:p>
    <w:p w14:paraId="463869CA" w14:textId="77777777" w:rsidR="00150BAD" w:rsidRPr="009A582D" w:rsidRDefault="00150BAD" w:rsidP="00150BAD">
      <w:pPr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color w:val="000000"/>
          <w:sz w:val="23"/>
          <w:szCs w:val="23"/>
          <w:lang w:val="ru-RU"/>
        </w:rPr>
        <w:t>_________________________________________________________________</w:t>
      </w:r>
    </w:p>
    <w:p w14:paraId="7D3F4544" w14:textId="77777777" w:rsidR="00150BAD" w:rsidRPr="004038AD" w:rsidRDefault="00150BAD" w:rsidP="00150B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</w:p>
    <w:p w14:paraId="7F514E91" w14:textId="77777777" w:rsidR="00150BAD" w:rsidRPr="004038AD" w:rsidRDefault="00150BAD" w:rsidP="00150B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18"/>
          <w:szCs w:val="18"/>
          <w:lang w:val="ru-RU"/>
        </w:rPr>
        <w:t xml:space="preserve">                                                                     </w:t>
      </w:r>
      <w:r w:rsidRPr="004038AD">
        <w:rPr>
          <w:rFonts w:ascii="Times New Roman" w:eastAsia="Calibri" w:hAnsi="Times New Roman" w:cs="Times New Roman"/>
          <w:b/>
          <w:bCs/>
          <w:color w:val="000000"/>
          <w:sz w:val="18"/>
          <w:szCs w:val="18"/>
          <w:lang w:val="ru-RU"/>
        </w:rPr>
        <w:t xml:space="preserve">2. </w:t>
      </w:r>
      <w:r w:rsidRPr="004038AD">
        <w:rPr>
          <w:rFonts w:ascii="Times New Roman" w:eastAsia="Calibri" w:hAnsi="Times New Roman" w:cs="Times New Roman"/>
          <w:b/>
          <w:bCs/>
          <w:color w:val="000000"/>
          <w:sz w:val="22"/>
          <w:szCs w:val="22"/>
          <w:lang w:val="ru-RU"/>
        </w:rPr>
        <w:t xml:space="preserve">Стоимость и порядок оплаты. </w:t>
      </w:r>
    </w:p>
    <w:p w14:paraId="6D3FFD18" w14:textId="77777777" w:rsidR="00150BAD" w:rsidRPr="004038AD" w:rsidRDefault="00150BAD" w:rsidP="00150B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2.1. Стоимость Имущества составляет ____________________________ рублей. </w:t>
      </w:r>
    </w:p>
    <w:p w14:paraId="4ADD7BA0" w14:textId="77777777" w:rsidR="00150BAD" w:rsidRPr="004038AD" w:rsidRDefault="00150BAD" w:rsidP="00150B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2.2. Денежные средства в размере, указанном в п.2.1. настоящего Договора перечисляются Покупателем в следующем порядке: </w:t>
      </w:r>
    </w:p>
    <w:p w14:paraId="2DDC9759" w14:textId="77777777" w:rsidR="00150BAD" w:rsidRPr="004038AD" w:rsidRDefault="00150BAD" w:rsidP="00150B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- Задаток, ранее внесенный Покупателем за участие в Торгах, в размере _______ (__________) рублей _______ копеек (далее – Задаток), засчитывается в счет уплаты цены, указанной в п. 2.1 Договора. </w:t>
      </w:r>
    </w:p>
    <w:p w14:paraId="02A6EC3B" w14:textId="77777777" w:rsidR="00150BAD" w:rsidRDefault="00150BAD" w:rsidP="00150B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- оставшаяся сумма в размере _____________________ рублей подлежит перечислению Покупателем не позднее </w:t>
      </w:r>
      <w:r w:rsidRPr="004038AD">
        <w:rPr>
          <w:rFonts w:ascii="Times New Roman" w:eastAsia="Calibri" w:hAnsi="Times New Roman" w:cs="Times New Roman"/>
          <w:b/>
          <w:bCs/>
          <w:color w:val="000000"/>
          <w:sz w:val="22"/>
          <w:szCs w:val="22"/>
          <w:lang w:val="ru-RU"/>
        </w:rPr>
        <w:t xml:space="preserve">30 дней </w:t>
      </w: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>с момента заключения настоящего договора по реквизита</w:t>
      </w:r>
      <w:r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>м Должника, указанным в п.7 договора.</w:t>
      </w:r>
    </w:p>
    <w:p w14:paraId="58C13E11" w14:textId="77777777" w:rsidR="00150BAD" w:rsidRPr="004038AD" w:rsidRDefault="00150BAD" w:rsidP="00150B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 </w:t>
      </w:r>
    </w:p>
    <w:p w14:paraId="0876F995" w14:textId="77777777" w:rsidR="00150BAD" w:rsidRPr="004038AD" w:rsidRDefault="00150BAD" w:rsidP="00150B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                                                        </w:t>
      </w: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3. </w:t>
      </w:r>
      <w:r w:rsidRPr="004038AD">
        <w:rPr>
          <w:rFonts w:ascii="Times New Roman" w:eastAsia="Calibri" w:hAnsi="Times New Roman" w:cs="Times New Roman"/>
          <w:b/>
          <w:bCs/>
          <w:color w:val="000000"/>
          <w:sz w:val="22"/>
          <w:szCs w:val="22"/>
          <w:lang w:val="ru-RU"/>
        </w:rPr>
        <w:t xml:space="preserve">Условия продажи Имущества. </w:t>
      </w:r>
    </w:p>
    <w:p w14:paraId="575186B8" w14:textId="77777777" w:rsidR="00150BAD" w:rsidRPr="004038AD" w:rsidRDefault="00150BAD" w:rsidP="00150B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3.1. Имущество передается Покупателю по акту приема передачи после полной оплаты цены, указанной в п.2.1. настоящего договора. </w:t>
      </w:r>
    </w:p>
    <w:p w14:paraId="6DAA2685" w14:textId="77777777" w:rsidR="00150BAD" w:rsidRPr="004038AD" w:rsidRDefault="00150BAD" w:rsidP="00150B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3.2. Переход права собственности на Имущество от Продавца к Покупателю осуществляется в момент передачи Имущества по акту приема-передачи. </w:t>
      </w:r>
    </w:p>
    <w:p w14:paraId="3394A8D0" w14:textId="77777777" w:rsidR="00150BAD" w:rsidRPr="004038AD" w:rsidRDefault="00150BAD" w:rsidP="00150B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3.3. Риск случайной гибели или порчи Имущества переходит с Продавца на Покупателя в момент подписания сторонами настоящего договора. </w:t>
      </w:r>
    </w:p>
    <w:p w14:paraId="691D0E00" w14:textId="77777777" w:rsidR="00150BAD" w:rsidRPr="004038AD" w:rsidRDefault="00150BAD" w:rsidP="00150B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3.4. Покупатель подтверждает, что Имущество им осмотрено, претензий по комплектности Имущества, внешнему виду, техническому состоянию и полноте документов на него нет. </w:t>
      </w:r>
    </w:p>
    <w:p w14:paraId="1AAEF90F" w14:textId="77777777" w:rsidR="00150BAD" w:rsidRPr="004038AD" w:rsidRDefault="00150BAD" w:rsidP="00150B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FC1D93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>3.5. Продавец при подписании настоящего договора передает Покупателю комплект ключей, паспорт транспортного средства, свидетельство о регистрации транспортного средства, руководство по эксплуатации.</w:t>
      </w:r>
      <w:r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 </w:t>
      </w:r>
    </w:p>
    <w:p w14:paraId="45956CDF" w14:textId="77777777" w:rsidR="00150BAD" w:rsidRPr="004038AD" w:rsidRDefault="00150BAD" w:rsidP="00150B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3.6. Покупатель готов принять Имущество в техническом состоянии на дату подписания настоящего договора. </w:t>
      </w:r>
    </w:p>
    <w:p w14:paraId="107E783D" w14:textId="77777777" w:rsidR="00150BAD" w:rsidRPr="004038AD" w:rsidRDefault="00150BAD" w:rsidP="00150B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3.7. Стороны обязуются принять все разумные меры для постановки Имущества на учет в органы ГИБДД. </w:t>
      </w:r>
    </w:p>
    <w:p w14:paraId="5ED76BBD" w14:textId="77777777" w:rsidR="00150BAD" w:rsidRDefault="00150BAD" w:rsidP="00150B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3.8. Продавец обязуется принять все предусмотренные законом меры для снятия всех ограничений (судебных, УФССП России по Нижегородской области), наложенных на Имущество. </w:t>
      </w:r>
    </w:p>
    <w:p w14:paraId="094D189E" w14:textId="77777777" w:rsidR="00150BAD" w:rsidRDefault="00150BAD" w:rsidP="00150B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</w:p>
    <w:p w14:paraId="6DB6088A" w14:textId="77777777" w:rsidR="00150BAD" w:rsidRPr="004038AD" w:rsidRDefault="00150BAD" w:rsidP="00150B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                                                         </w:t>
      </w:r>
      <w:r w:rsidRPr="004038AD">
        <w:rPr>
          <w:rFonts w:ascii="Calibri" w:eastAsia="Calibri" w:hAnsi="Calibri" w:cs="Calibri"/>
          <w:b/>
          <w:bCs/>
          <w:color w:val="000000"/>
          <w:sz w:val="22"/>
          <w:szCs w:val="22"/>
          <w:lang w:val="ru-RU"/>
        </w:rPr>
        <w:t xml:space="preserve">4. </w:t>
      </w:r>
      <w:r w:rsidRPr="004038AD">
        <w:rPr>
          <w:rFonts w:ascii="Times New Roman" w:eastAsia="Calibri" w:hAnsi="Times New Roman" w:cs="Times New Roman"/>
          <w:b/>
          <w:bCs/>
          <w:color w:val="000000"/>
          <w:sz w:val="22"/>
          <w:szCs w:val="22"/>
          <w:lang w:val="ru-RU"/>
        </w:rPr>
        <w:t xml:space="preserve">Ответственность сторон. </w:t>
      </w:r>
    </w:p>
    <w:p w14:paraId="7B72773D" w14:textId="77777777" w:rsidR="00150BAD" w:rsidRPr="004038AD" w:rsidRDefault="00150BAD" w:rsidP="00150B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4.1. За неисполнение или ненадлежащее исполнение настоящего договора Стороны несут ответственность в соответствии с действующим законодательством. </w:t>
      </w:r>
    </w:p>
    <w:p w14:paraId="71554895" w14:textId="77777777" w:rsidR="00150BAD" w:rsidRDefault="00150BAD" w:rsidP="00150B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>4.2. Все споры, противоречия и разногласия, которые могут возникнуть между Сторонами при исполнении настоящего договора подлежат урегулированию в порядке направления претензий и ответов на них. В случае если Стороны не достигли взаимоприемлемого решения, спор подлежит разрешению в судебной инстанции.</w:t>
      </w:r>
    </w:p>
    <w:p w14:paraId="6FCE6BD8" w14:textId="77777777" w:rsidR="00150BAD" w:rsidRPr="004038AD" w:rsidRDefault="00150BAD" w:rsidP="00150B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 </w:t>
      </w:r>
    </w:p>
    <w:p w14:paraId="5D0C3713" w14:textId="77777777" w:rsidR="00150BAD" w:rsidRPr="004038AD" w:rsidRDefault="00150BAD" w:rsidP="00150B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  <w:lang w:val="ru-RU"/>
        </w:rPr>
        <w:lastRenderedPageBreak/>
        <w:t xml:space="preserve">                                                              </w:t>
      </w:r>
      <w:r w:rsidRPr="004038AD">
        <w:rPr>
          <w:rFonts w:ascii="Calibri" w:eastAsia="Calibri" w:hAnsi="Calibri" w:cs="Calibri"/>
          <w:b/>
          <w:bCs/>
          <w:color w:val="000000"/>
          <w:sz w:val="22"/>
          <w:szCs w:val="22"/>
          <w:lang w:val="ru-RU"/>
        </w:rPr>
        <w:t xml:space="preserve">5. </w:t>
      </w:r>
      <w:r w:rsidRPr="004038AD">
        <w:rPr>
          <w:rFonts w:ascii="Times New Roman" w:eastAsia="Calibri" w:hAnsi="Times New Roman" w:cs="Times New Roman"/>
          <w:b/>
          <w:bCs/>
          <w:color w:val="000000"/>
          <w:sz w:val="22"/>
          <w:szCs w:val="22"/>
          <w:lang w:val="ru-RU"/>
        </w:rPr>
        <w:t xml:space="preserve">Форс-мажорные обстоятельства. </w:t>
      </w:r>
    </w:p>
    <w:p w14:paraId="38A9CC9D" w14:textId="77777777" w:rsidR="00150BAD" w:rsidRPr="004038AD" w:rsidRDefault="00150BAD" w:rsidP="00150B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5.1.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наступление которых Сторона, не исполнившая обязательство, полностью или частично не могла ни предвидеть, ни предотвратить разумными методами (форс-мажор). </w:t>
      </w:r>
    </w:p>
    <w:p w14:paraId="651B6E69" w14:textId="77777777" w:rsidR="00150BAD" w:rsidRDefault="00150BAD" w:rsidP="00150B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5.2. При наступлении указанных выше обстоятельств, Сторона по настоящему Договору, для которой создалась невозможность исполнения её обязательств по настоящему Договору, должна в кратчайший срок известить о них в письменном виде другую Сторону с приложением соответствующих свидетельств, но не позднее десяти дней после их начала. </w:t>
      </w:r>
    </w:p>
    <w:p w14:paraId="6867A801" w14:textId="77777777" w:rsidR="00150BAD" w:rsidRPr="004038AD" w:rsidRDefault="00150BAD" w:rsidP="00150B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</w:p>
    <w:p w14:paraId="6BA523D9" w14:textId="77777777" w:rsidR="00150BAD" w:rsidRPr="004038AD" w:rsidRDefault="00150BAD" w:rsidP="00150B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  <w:lang w:val="ru-RU"/>
        </w:rPr>
        <w:t xml:space="preserve">                                                             </w:t>
      </w:r>
      <w:r w:rsidRPr="004038AD">
        <w:rPr>
          <w:rFonts w:ascii="Calibri" w:eastAsia="Calibri" w:hAnsi="Calibri" w:cs="Calibri"/>
          <w:b/>
          <w:bCs/>
          <w:color w:val="000000"/>
          <w:sz w:val="22"/>
          <w:szCs w:val="22"/>
          <w:lang w:val="ru-RU"/>
        </w:rPr>
        <w:t xml:space="preserve">6. </w:t>
      </w:r>
      <w:r w:rsidRPr="004038AD">
        <w:rPr>
          <w:rFonts w:ascii="Times New Roman" w:eastAsia="Calibri" w:hAnsi="Times New Roman" w:cs="Times New Roman"/>
          <w:b/>
          <w:bCs/>
          <w:color w:val="000000"/>
          <w:sz w:val="22"/>
          <w:szCs w:val="22"/>
          <w:lang w:val="ru-RU"/>
        </w:rPr>
        <w:t xml:space="preserve">Прочие условия. </w:t>
      </w:r>
    </w:p>
    <w:p w14:paraId="395D34D8" w14:textId="77777777" w:rsidR="00150BAD" w:rsidRPr="004038AD" w:rsidRDefault="00150BAD" w:rsidP="00150B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6.1. Все дополнения и приложения к настоящему договору имеют силу, если они совершены в письменном виде и подписаны обеими Сторонами. </w:t>
      </w:r>
    </w:p>
    <w:p w14:paraId="47C1036E" w14:textId="77777777" w:rsidR="00150BAD" w:rsidRDefault="00150BAD" w:rsidP="00150B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6.2. Настоящий договор составлен в 3-х экземплярах, имеющих одинаковую юридическую силу. По одному экземпляру для каждой из Сторон, один - для органов ГИБДД. </w:t>
      </w:r>
    </w:p>
    <w:p w14:paraId="52AD7F4E" w14:textId="77777777" w:rsidR="00150BAD" w:rsidRPr="004038AD" w:rsidRDefault="00150BAD" w:rsidP="00150B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</w:p>
    <w:p w14:paraId="64F9C633" w14:textId="77777777" w:rsidR="00150BAD" w:rsidRPr="004038AD" w:rsidRDefault="00150BAD" w:rsidP="00150BAD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  <w:sz w:val="20"/>
          <w:szCs w:val="20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0"/>
          <w:szCs w:val="20"/>
          <w:lang w:val="ru-RU"/>
        </w:rPr>
        <w:t xml:space="preserve">Приложения: </w:t>
      </w:r>
    </w:p>
    <w:p w14:paraId="5D357DD3" w14:textId="77777777" w:rsidR="00150BAD" w:rsidRPr="00950245" w:rsidRDefault="00150BAD" w:rsidP="00150BAD">
      <w:pPr>
        <w:spacing w:before="240" w:after="12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50245">
        <w:rPr>
          <w:rFonts w:ascii="Times New Roman" w:hAnsi="Times New Roman" w:cs="Times New Roman"/>
          <w:b/>
          <w:sz w:val="22"/>
          <w:szCs w:val="22"/>
          <w:lang w:val="ru-RU"/>
        </w:rPr>
        <w:t>7. Реквизиты и подписи Сторон.</w:t>
      </w:r>
    </w:p>
    <w:p w14:paraId="6828E5AF" w14:textId="77777777" w:rsidR="00150BAD" w:rsidRPr="00A13CFC" w:rsidRDefault="00150BAD" w:rsidP="00150BAD">
      <w:pPr>
        <w:jc w:val="both"/>
        <w:rPr>
          <w:b/>
          <w:sz w:val="22"/>
          <w:szCs w:val="22"/>
          <w:u w:val="single"/>
          <w:lang w:val="ru-RU"/>
        </w:rPr>
      </w:pPr>
      <w:r w:rsidRPr="00A13CFC">
        <w:rPr>
          <w:b/>
          <w:sz w:val="22"/>
          <w:szCs w:val="22"/>
          <w:u w:val="single"/>
          <w:lang w:val="ru-RU"/>
        </w:rPr>
        <w:t>Продавец:</w:t>
      </w:r>
    </w:p>
    <w:p w14:paraId="04006935" w14:textId="77777777" w:rsidR="00150BAD" w:rsidRPr="00A13CFC" w:rsidRDefault="00150BAD" w:rsidP="00150BAD">
      <w:pPr>
        <w:spacing w:before="240"/>
        <w:jc w:val="both"/>
        <w:rPr>
          <w:b/>
          <w:sz w:val="22"/>
          <w:szCs w:val="22"/>
          <w:lang w:val="ru-RU"/>
        </w:rPr>
      </w:pPr>
    </w:p>
    <w:p w14:paraId="1ED0C8AF" w14:textId="77777777" w:rsidR="00150BAD" w:rsidRPr="00A13CFC" w:rsidRDefault="00150BAD" w:rsidP="00150BAD">
      <w:pPr>
        <w:spacing w:before="240"/>
        <w:jc w:val="both"/>
        <w:rPr>
          <w:b/>
          <w:sz w:val="22"/>
          <w:szCs w:val="22"/>
          <w:lang w:val="ru-RU"/>
        </w:rPr>
      </w:pPr>
      <w:r w:rsidRPr="00A13CFC">
        <w:rPr>
          <w:b/>
          <w:sz w:val="22"/>
          <w:szCs w:val="22"/>
          <w:lang w:val="ru-RU"/>
        </w:rPr>
        <w:t>_____________________ /________________________________________________________________/</w:t>
      </w:r>
    </w:p>
    <w:p w14:paraId="4AAF9E6A" w14:textId="77777777" w:rsidR="00150BAD" w:rsidRPr="00A13CFC" w:rsidRDefault="00150BAD" w:rsidP="00150BAD">
      <w:pPr>
        <w:jc w:val="both"/>
        <w:rPr>
          <w:sz w:val="22"/>
          <w:szCs w:val="22"/>
          <w:lang w:val="ru-RU"/>
        </w:rPr>
      </w:pPr>
    </w:p>
    <w:p w14:paraId="4E5D353A" w14:textId="77777777" w:rsidR="00150BAD" w:rsidRPr="00A13CFC" w:rsidRDefault="00150BAD" w:rsidP="00150BAD">
      <w:pPr>
        <w:jc w:val="both"/>
        <w:rPr>
          <w:sz w:val="22"/>
          <w:szCs w:val="22"/>
          <w:lang w:val="ru-RU"/>
        </w:rPr>
      </w:pPr>
    </w:p>
    <w:p w14:paraId="68CFE169" w14:textId="77777777" w:rsidR="00150BAD" w:rsidRPr="00A13CFC" w:rsidRDefault="00150BAD" w:rsidP="00150BAD">
      <w:pPr>
        <w:jc w:val="both"/>
        <w:rPr>
          <w:b/>
          <w:sz w:val="22"/>
          <w:szCs w:val="22"/>
          <w:u w:val="single"/>
          <w:lang w:val="ru-RU"/>
        </w:rPr>
      </w:pPr>
      <w:r w:rsidRPr="00A13CFC">
        <w:rPr>
          <w:b/>
          <w:sz w:val="22"/>
          <w:szCs w:val="22"/>
          <w:u w:val="single"/>
          <w:lang w:val="ru-RU"/>
        </w:rPr>
        <w:t>Покупатель:</w:t>
      </w:r>
    </w:p>
    <w:p w14:paraId="0A077634" w14:textId="77777777" w:rsidR="00150BAD" w:rsidRPr="00A13CFC" w:rsidRDefault="00150BAD" w:rsidP="00150BAD">
      <w:pPr>
        <w:spacing w:before="240"/>
        <w:jc w:val="both"/>
        <w:rPr>
          <w:b/>
          <w:sz w:val="22"/>
          <w:szCs w:val="22"/>
          <w:lang w:val="ru-RU"/>
        </w:rPr>
      </w:pPr>
    </w:p>
    <w:p w14:paraId="5B4E626F" w14:textId="77777777" w:rsidR="00150BAD" w:rsidRPr="00A13CFC" w:rsidRDefault="00150BAD" w:rsidP="00150BAD">
      <w:pPr>
        <w:spacing w:before="240"/>
        <w:jc w:val="both"/>
        <w:rPr>
          <w:b/>
          <w:sz w:val="22"/>
          <w:szCs w:val="22"/>
          <w:lang w:val="ru-RU"/>
        </w:rPr>
      </w:pPr>
      <w:r w:rsidRPr="00A13CFC">
        <w:rPr>
          <w:b/>
          <w:sz w:val="22"/>
          <w:szCs w:val="22"/>
          <w:lang w:val="ru-RU"/>
        </w:rPr>
        <w:t>_____________________ /________________________________________________________________/</w:t>
      </w:r>
    </w:p>
    <w:p w14:paraId="69232958" w14:textId="77777777" w:rsidR="00150BAD" w:rsidRPr="00A13CFC" w:rsidRDefault="00150BAD" w:rsidP="00150BAD">
      <w:pPr>
        <w:spacing w:before="240"/>
        <w:jc w:val="both"/>
        <w:rPr>
          <w:b/>
          <w:sz w:val="22"/>
          <w:szCs w:val="22"/>
          <w:lang w:val="ru-RU"/>
        </w:rPr>
      </w:pPr>
    </w:p>
    <w:p w14:paraId="04F5F9D3" w14:textId="77777777" w:rsidR="00150BAD" w:rsidRPr="00A13CFC" w:rsidRDefault="00150BAD" w:rsidP="00150BAD">
      <w:pPr>
        <w:spacing w:before="240"/>
        <w:jc w:val="both"/>
        <w:rPr>
          <w:b/>
          <w:sz w:val="22"/>
          <w:szCs w:val="22"/>
          <w:lang w:val="ru-RU"/>
        </w:rPr>
      </w:pPr>
    </w:p>
    <w:p w14:paraId="6B7DD9DC" w14:textId="77777777" w:rsidR="00150BAD" w:rsidRPr="00A13CFC" w:rsidRDefault="00150BAD" w:rsidP="00150BAD">
      <w:pPr>
        <w:spacing w:before="240"/>
        <w:jc w:val="both"/>
        <w:rPr>
          <w:b/>
          <w:sz w:val="22"/>
          <w:szCs w:val="22"/>
          <w:lang w:val="ru-RU"/>
        </w:rPr>
      </w:pPr>
    </w:p>
    <w:p w14:paraId="56518790" w14:textId="77777777" w:rsidR="00150BAD" w:rsidRDefault="00150BAD" w:rsidP="00150BA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</w:pPr>
    </w:p>
    <w:p w14:paraId="10CA9374" w14:textId="77777777" w:rsidR="00150BAD" w:rsidRDefault="00150BAD" w:rsidP="00150BA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</w:pPr>
    </w:p>
    <w:p w14:paraId="46879172" w14:textId="77777777" w:rsidR="00150BAD" w:rsidRDefault="00150BAD" w:rsidP="00150BA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</w:pPr>
    </w:p>
    <w:p w14:paraId="59E3A71E" w14:textId="77777777" w:rsidR="00150BAD" w:rsidRDefault="00150BAD" w:rsidP="00150BA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</w:pPr>
    </w:p>
    <w:p w14:paraId="0D8F0889" w14:textId="77777777" w:rsidR="00150BAD" w:rsidRDefault="00150BAD" w:rsidP="00150BA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</w:pPr>
    </w:p>
    <w:p w14:paraId="4347330E" w14:textId="77777777" w:rsidR="00150BAD" w:rsidRDefault="00150BAD" w:rsidP="00150BA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</w:pPr>
    </w:p>
    <w:p w14:paraId="10DE3395" w14:textId="77777777" w:rsidR="00472752" w:rsidRDefault="00472752"/>
    <w:sectPr w:rsidR="00472752" w:rsidSect="00150BAD">
      <w:pgSz w:w="11906" w:h="16838"/>
      <w:pgMar w:top="567" w:right="567" w:bottom="567" w:left="1134" w:header="709" w:footer="113" w:gutter="0"/>
      <w:cols w:space="28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365"/>
    <w:rsid w:val="00150BAD"/>
    <w:rsid w:val="003854C8"/>
    <w:rsid w:val="00472752"/>
    <w:rsid w:val="006D0365"/>
    <w:rsid w:val="007569EB"/>
    <w:rsid w:val="00BA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2F2F5"/>
  <w15:chartTrackingRefBased/>
  <w15:docId w15:val="{34B30543-86E4-4E07-BE27-819B40D33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0BAD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842</Words>
  <Characters>4800</Characters>
  <Application>Microsoft Office Word</Application>
  <DocSecurity>0</DocSecurity>
  <Lines>40</Lines>
  <Paragraphs>11</Paragraphs>
  <ScaleCrop>false</ScaleCrop>
  <Company/>
  <LinksUpToDate>false</LinksUpToDate>
  <CharactersWithSpaces>5631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3</cp:revision>
  <dcterms:created xsi:type="dcterms:W3CDTF">2024-05-16T12:33:00Z</dcterms:created>
  <dcterms:modified xsi:type="dcterms:W3CDTF">2025-05-28T12:17:00Z</dcterms:modified>
</cp:coreProperties>
</file>