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Новосибирская область, г. Барабинск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 xml:space="preserve"/>
      </w:r>
      <w:r>
        <w:rPr>
          <w:rFonts w:cs="Times New Roman" w:ascii="Times New Roman" w:hAnsi="Times New Roman"/>
          <w:sz w:val="20"/>
          <w:szCs w:val="20"/>
        </w:rPr>
        <w:tab/>
        <w:tab/>
        <w:tab/>
        <w:t xml:space="preserve"/>
      </w:r>
      <w:r>
        <w:rPr>
          <w:rFonts w:cs="Times New Roman" w:ascii="Times New Roman" w:hAnsi="Times New Roman"/>
          <w:color w:val="C9211E"/>
          <w:sz w:val="20"/>
          <w:szCs w:val="20"/>
        </w:rPr>
        <w:t xml:space="preserve"/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Бебамуратов Захар Сайфинович (дата рождения: 26.06.1981 г., место рождения: гор. Аркалык Тургайской обл. Р. Казахстан, СНИЛС 203-733-193 31, ИНН 545105819860, регистрация по месту жительства: гор. Аркалык Тургайской обл. Р. Казахстан) в лице  в лице финансового управляющего: Кириллов Артём Григорьевич, действует на основании решения Арбитражный суд Новосибирской области от 15.10.2024г.  по делу №А45-32032/2024, с одной стороны, и</w:t>
      </w:r>
    </w:p>
    <w:p>
      <w:pPr>
        <w:pStyle w:val="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ПАИ, эмитент: АО ВИМ Инвестиции (БПИФ рыночных финансовых инструментов "ВТБ - Фонд Золото, Биржевой"); в количестве 1256 шт.</w:t>
            </w:r>
          </w:p>
        </w:tc>
      </w:tr>
    </w:tbl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ы ___-___-_____г.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/>
      </w: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/>
      </w: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/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t xml:space="preserve"/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1418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Бебамуратов Захар Сайфинович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Паспорт должника 9л.pdf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26.06.1981</w:t>
              <w:br/>
              <w:t>Место рождения: гор. Аркалык Тургайской обл. Р. Казахстан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632334, Новосибирская область, г. Барабинск, ул. Кирова, д. 28А, кв. 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203-733-193 31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545105819860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 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БЕБАМУРАТОВ ЗАХАР САЙФИНОВИЧ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40817810750186714174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/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 xml:space="preserve"/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>
              <w:rPr>
                <w:rFonts w:eastAsia="Times New Roman" w:cs="Times New Roman" w:ascii="Times New Roman" w:hAnsi="Times New Roman"/>
                <w:color w:val="auto"/>
                <w:spacing w:val="-2"/>
                <w:sz w:val="20"/>
                <w:szCs w:val="20"/>
                <w:lang w:val="ru-RU" w:eastAsia="ru-RU" w:bidi="ar-SA"/>
              </w:rPr>
              <w:t/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Новосибирская область, г. Барабинск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Бебамуратов Захар Сайфинович (дата рождения: 26.06.1981 г., место рождения: гор. Аркалык Тургайской обл. Р. Казахстан, СНИЛС 203-733-193 31, ИНН 545105819860, регистрация по месту жительства: гор. Аркалык Тургайской обл. Р. Казахстан) в лице  в лице финансового управляющего: Кириллов Артём Григорьевич, действует на основании решения Арбитражный суд Новосибирской области от 15.10.2024г.  по делу №А45-32032/2024,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eastAsia="ru-RU"/>
        </w:rPr>
        <w:t xml:space="preserve"/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ПАИ, эмитент: АО ВИМ Инвестиции (БПИФ рыночных финансовых инструментов "ВТБ - Фонд Золото, Биржевой"); в количестве 1256 шт.</w:t>
            </w:r>
          </w:p>
        </w:tc>
      </w:tr>
    </w:tbl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Бебамуратов Захар Сайфинович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Паспорт должника 9л.pdf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26.06.1981</w:t>
              <w:br/>
              <w:t>Место рождения: гор. Аркалык Тургайской обл. Р. Казахстан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632334, Новосибирская область, г. Барабинск, ул. Кирова, д. 28А, кв. 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203-733-193 31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545105819860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/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 xml:space="preserve"/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 xml:space="preserve">____________________ </w:t>
            </w:r>
            <w:r>
              <w:rPr>
                <w:rFonts w:eastAsia="Times New Roman" w:cs="Times New Roman" w:ascii="Times New Roman" w:hAnsi="Times New Roman"/>
                <w:color w:val="auto"/>
                <w:spacing w:val="-2"/>
                <w:sz w:val="20"/>
                <w:szCs w:val="20"/>
                <w:lang w:val="ru-RU" w:eastAsia="ru-RU" w:bidi="ar-SA"/>
              </w:rPr>
              <w:t/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20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70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1">
    <w:name w:val="Heading 1"/>
    <w:basedOn w:val="Style15"/>
    <w:next w:val="Style16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5">
    <w:name w:val="Heading 5"/>
    <w:basedOn w:val="Style15"/>
    <w:next w:val="Style16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Содержимое таблицы"/>
    <w:basedOn w:val="Normal"/>
    <w:qFormat/>
    <w:pPr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LibreOffice/7.0.3.1$MacOSX_X86_64 LibreOffice_project/d7547858d014d4cf69878db179d326fc3483e082</Application>
  <Pages>3</Pages>
  <Words>879</Words>
  <Characters>6070</Characters>
  <CharactersWithSpaces>6956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2020-11-18T22:35:05Z</dcterms:modified>
  <cp:revision>57</cp:revision>
  <dc:subject/>
  <dc:title/>
</cp:coreProperties>
</file>