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ПАИ, эмитент: АО ВИМ Инвестиции (БПИФ рыночных финансовых инструментов "ВТБ - Фонд Золото, Биржевой"); в количестве 1256 шт.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632334, Новосибирская область, г. Барабинск, ул. Кирова, д. 28А, кв. 61)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ПАИ, эмитент: АО ВИМ Инвестиции (БПИФ рыночных финансовых инструментов "ВТБ - Фонд Золото, Биржевой"); в количестве 1256 шт.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