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0A435DC9" w:rsidR="006802F2" w:rsidRDefault="005E7D1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7D1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E7D12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5E7D12">
        <w:rPr>
          <w:rFonts w:ascii="Times New Roman" w:hAnsi="Times New Roman" w:cs="Times New Roman"/>
          <w:sz w:val="24"/>
          <w:szCs w:val="24"/>
        </w:rPr>
        <w:t>, (812)334-26-04, 8(800) 777-57-57, malkova@auction-house.ru), действующее на основании договора с Открытым акционерным обществом «АФ Банк» (ОАО «АФ Банк»), адрес регистрации: 450057, Республика Башкортостан, г. Уфа, ул. Октябрьской революции, д. 78, ИНН 0274061157, ОГРН 1020280000014, конкурсным управляющим (ликвидатором) которого на основании решения Арбитражного суда Республики Башкортостан от 7 июля 2014 г. по делу №А07-8678/2014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Pr="005E7D12">
        <w:rPr>
          <w:rFonts w:ascii="Times New Roman" w:hAnsi="Times New Roman" w:cs="Times New Roman"/>
          <w:sz w:val="24"/>
          <w:szCs w:val="24"/>
          <w:lang w:eastAsia="ru-RU"/>
        </w:rPr>
        <w:t>02030292660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15.02.2025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28(7960)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Лот 2 - </w:t>
      </w:r>
      <w:r w:rsidRPr="005E7D12">
        <w:rPr>
          <w:rFonts w:ascii="Times New Roman" w:hAnsi="Times New Roman" w:cs="Times New Roman"/>
          <w:sz w:val="24"/>
          <w:szCs w:val="24"/>
          <w:lang w:eastAsia="ru-RU"/>
        </w:rPr>
        <w:t xml:space="preserve">Шарипов </w:t>
      </w:r>
      <w:proofErr w:type="spellStart"/>
      <w:r w:rsidRPr="005E7D12">
        <w:rPr>
          <w:rFonts w:ascii="Times New Roman" w:hAnsi="Times New Roman" w:cs="Times New Roman"/>
          <w:sz w:val="24"/>
          <w:szCs w:val="24"/>
          <w:lang w:eastAsia="ru-RU"/>
        </w:rPr>
        <w:t>Филарит</w:t>
      </w:r>
      <w:proofErr w:type="spellEnd"/>
      <w:r w:rsidRPr="005E7D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7D12">
        <w:rPr>
          <w:rFonts w:ascii="Times New Roman" w:hAnsi="Times New Roman" w:cs="Times New Roman"/>
          <w:sz w:val="24"/>
          <w:szCs w:val="24"/>
          <w:lang w:eastAsia="ru-RU"/>
        </w:rPr>
        <w:t>Фанавиевич</w:t>
      </w:r>
      <w:proofErr w:type="spellEnd"/>
      <w:r w:rsidRPr="005E7D12">
        <w:rPr>
          <w:rFonts w:ascii="Times New Roman" w:hAnsi="Times New Roman" w:cs="Times New Roman"/>
          <w:sz w:val="24"/>
          <w:szCs w:val="24"/>
          <w:lang w:eastAsia="ru-RU"/>
        </w:rPr>
        <w:t>, КД 5000/1116 от 25.12.2009, КД 027474-606-01 от 20.10.2011, Определение АС РБ от 18.08.2021 по делу А07-19968/2020 о включении в РТК 3 очереди, находится в процедуре банкротства (654 903,27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6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5E7D12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733CE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18</cp:revision>
  <cp:lastPrinted>2016-10-26T09:11:00Z</cp:lastPrinted>
  <dcterms:created xsi:type="dcterms:W3CDTF">2018-08-16T09:05:00Z</dcterms:created>
  <dcterms:modified xsi:type="dcterms:W3CDTF">2025-02-25T08:01:00Z</dcterms:modified>
</cp:coreProperties>
</file>