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8D" w:rsidRDefault="001C62FD" w:rsidP="001C62FD">
      <w:pPr>
        <w:jc w:val="both"/>
      </w:pPr>
      <w:r w:rsidRPr="001C62F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АО «Российский аукционный дом»</w:t>
      </w:r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(ИНН 7838430413, адрес: 190000, г. Санкт-Петербург, </w:t>
      </w:r>
      <w:proofErr w:type="spellStart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пер.Гривцова</w:t>
      </w:r>
      <w:proofErr w:type="spellEnd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д.5, </w:t>
      </w:r>
      <w:proofErr w:type="spellStart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лит.В</w:t>
      </w:r>
      <w:proofErr w:type="spellEnd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1C62F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8(800)777-57-57, </w:t>
      </w:r>
      <w:hyperlink r:id="rId4" w:history="1">
        <w:r w:rsidRPr="001C62FD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en-US" w:eastAsia="ru-RU"/>
          </w:rPr>
          <w:t>a</w:t>
        </w:r>
        <w:r w:rsidRPr="001C62FD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ru-RU"/>
          </w:rPr>
          <w:t>.</w:t>
        </w:r>
        <w:r w:rsidRPr="001C62FD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en-US" w:eastAsia="ru-RU"/>
          </w:rPr>
          <w:t>stepina</w:t>
        </w:r>
        <w:r w:rsidRPr="001C62FD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ru-RU"/>
          </w:rPr>
          <w:t>@auction-house.ru</w:t>
        </w:r>
      </w:hyperlink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далее – АО «РАД», Организатор торгов, ОТ), действующее на основании договора поручения с</w:t>
      </w:r>
      <w:r w:rsidRPr="001C62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ООО «АЛИНА» </w:t>
      </w:r>
      <w:r w:rsidRPr="001C62F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(ОГРН 1027739828346, ИНН 7728001740</w:t>
      </w:r>
      <w:r w:rsidRPr="001C62F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r w:rsidRPr="001C62F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далее – Должник) в лице конкурсного управляющего </w:t>
      </w:r>
      <w:r w:rsidRPr="001C62F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Кондратьева А.С.</w:t>
      </w:r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(ИНН 183307612059, СНИЛС 068-133-244 54</w:t>
      </w:r>
      <w:r w:rsidRPr="001C62FD">
        <w:rPr>
          <w:rFonts w:ascii="Times New Roman" w:eastAsia="Calibri" w:hAnsi="Times New Roman" w:cs="Times New Roman"/>
          <w:sz w:val="20"/>
          <w:szCs w:val="20"/>
        </w:rPr>
        <w:t xml:space="preserve">, член САУ СРО «ДЕЛО», </w:t>
      </w:r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далее – КУ), </w:t>
      </w:r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 Решения Арбитражного суда Московской обл. от 05.12.2018 по делу №А41-98240/2017</w:t>
      </w:r>
      <w:r w:rsidRPr="001C62F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сообщает </w:t>
      </w:r>
      <w:r w:rsidRPr="001C62FD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о </w:t>
      </w:r>
      <w:r w:rsidRPr="001C62FD">
        <w:rPr>
          <w:rFonts w:ascii="Times New Roman" w:eastAsia="Calibri" w:hAnsi="Times New Roman" w:cs="Times New Roman"/>
          <w:sz w:val="20"/>
          <w:szCs w:val="20"/>
        </w:rPr>
        <w:t xml:space="preserve"> проведении</w:t>
      </w:r>
      <w:r w:rsidRPr="001C62FD">
        <w:rPr>
          <w:rFonts w:ascii="Times New Roman" w:eastAsia="Calibri" w:hAnsi="Times New Roman" w:cs="Times New Roman"/>
          <w:b/>
          <w:sz w:val="20"/>
          <w:szCs w:val="20"/>
        </w:rPr>
        <w:t xml:space="preserve"> торгов посредством публичного предложения</w:t>
      </w:r>
      <w:r w:rsidRPr="001C62FD">
        <w:rPr>
          <w:rFonts w:ascii="Times New Roman" w:eastAsia="Calibri" w:hAnsi="Times New Roman" w:cs="Times New Roman"/>
          <w:sz w:val="20"/>
          <w:szCs w:val="20"/>
        </w:rPr>
        <w:t xml:space="preserve"> (далее-Торги)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C62FD">
        <w:rPr>
          <w:rFonts w:ascii="Times New Roman" w:eastAsia="Calibri" w:hAnsi="Times New Roman" w:cs="Times New Roman"/>
          <w:sz w:val="20"/>
          <w:szCs w:val="20"/>
        </w:rPr>
        <w:t xml:space="preserve">на электронной торговой площадке АО «РАД» по адресу в сети интернет: http://www.lot-online.ru (далее – ЭП). </w:t>
      </w:r>
      <w:r w:rsidRPr="001C62FD">
        <w:rPr>
          <w:rFonts w:ascii="Times New Roman" w:eastAsia="Calibri" w:hAnsi="Times New Roman" w:cs="Times New Roman"/>
          <w:b/>
          <w:sz w:val="20"/>
          <w:szCs w:val="20"/>
        </w:rPr>
        <w:t>Начало приема заявок-25.05.2025 с 17:00 (</w:t>
      </w:r>
      <w:proofErr w:type="spellStart"/>
      <w:r w:rsidRPr="001C62FD">
        <w:rPr>
          <w:rFonts w:ascii="Times New Roman" w:eastAsia="Calibri" w:hAnsi="Times New Roman" w:cs="Times New Roman"/>
          <w:b/>
          <w:sz w:val="20"/>
          <w:szCs w:val="20"/>
        </w:rPr>
        <w:t>Мск</w:t>
      </w:r>
      <w:proofErr w:type="spellEnd"/>
      <w:r w:rsidRPr="001C62FD">
        <w:rPr>
          <w:rFonts w:ascii="Times New Roman" w:eastAsia="Calibri" w:hAnsi="Times New Roman" w:cs="Times New Roman"/>
          <w:b/>
          <w:sz w:val="20"/>
          <w:szCs w:val="20"/>
        </w:rPr>
        <w:t>).</w:t>
      </w:r>
      <w:r w:rsidRPr="001C62FD">
        <w:rPr>
          <w:rFonts w:ascii="Times New Roman" w:eastAsia="Calibri" w:hAnsi="Times New Roman" w:cs="Times New Roman"/>
          <w:sz w:val="20"/>
          <w:szCs w:val="20"/>
        </w:rPr>
        <w:t xml:space="preserve"> Сокращение: календарный день–к/д. </w:t>
      </w:r>
      <w:r w:rsidRPr="001C62FD">
        <w:rPr>
          <w:rFonts w:ascii="Times New Roman" w:eastAsia="Calibri" w:hAnsi="Times New Roman" w:cs="Times New Roman"/>
          <w:b/>
          <w:sz w:val="20"/>
          <w:szCs w:val="20"/>
        </w:rPr>
        <w:t>По Лоту 1</w:t>
      </w:r>
      <w:r w:rsidRPr="001C62FD">
        <w:rPr>
          <w:rFonts w:ascii="Times New Roman" w:eastAsia="Calibri" w:hAnsi="Times New Roman" w:cs="Times New Roman"/>
          <w:sz w:val="20"/>
          <w:szCs w:val="20"/>
        </w:rPr>
        <w:t xml:space="preserve">: Прием заявок составляет: в 1-ом периоде-37к/д без изменения нач. цены (далее-НЦ), со 2-го по 10-й периоды–7к/д, величина снижения-5% от НЦ Лота, установленной на 1-ом периоде. </w:t>
      </w:r>
      <w:r w:rsidRPr="001C62FD">
        <w:rPr>
          <w:rFonts w:ascii="Times New Roman" w:eastAsia="Calibri" w:hAnsi="Times New Roman" w:cs="Times New Roman"/>
          <w:b/>
          <w:sz w:val="20"/>
          <w:szCs w:val="20"/>
        </w:rPr>
        <w:t>Мин. цена Лота 1:</w:t>
      </w:r>
      <w:r w:rsidRPr="001C62F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C62FD">
        <w:rPr>
          <w:rFonts w:ascii="Times New Roman" w:eastAsia="Calibri" w:hAnsi="Times New Roman" w:cs="Times New Roman"/>
          <w:b/>
          <w:sz w:val="20"/>
          <w:szCs w:val="20"/>
        </w:rPr>
        <w:t>2 919 510,00 руб.</w:t>
      </w:r>
      <w:r w:rsidRPr="001C62F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C62FD">
        <w:rPr>
          <w:rFonts w:ascii="Times New Roman" w:eastAsia="Calibri" w:hAnsi="Times New Roman" w:cs="Times New Roman"/>
          <w:b/>
          <w:sz w:val="20"/>
          <w:szCs w:val="20"/>
        </w:rPr>
        <w:t xml:space="preserve">По лотам 2,4,5-7: </w:t>
      </w:r>
      <w:r w:rsidRPr="001C62FD">
        <w:rPr>
          <w:rFonts w:ascii="Times New Roman" w:eastAsia="Calibri" w:hAnsi="Times New Roman" w:cs="Times New Roman"/>
          <w:sz w:val="20"/>
          <w:szCs w:val="20"/>
        </w:rPr>
        <w:t xml:space="preserve">Прием заявок составляет: 1-ом периоде-37к/д без изменения нач. цены (далее-НЦ), со 2-го по 10-й периоды–7к/д, величина снижения-7% от НЦ Лота, установленной на 1-ом периоде. </w:t>
      </w:r>
      <w:r w:rsidRPr="001C62FD">
        <w:rPr>
          <w:rFonts w:ascii="Times New Roman" w:eastAsia="Calibri" w:hAnsi="Times New Roman" w:cs="Times New Roman"/>
          <w:b/>
          <w:sz w:val="20"/>
          <w:szCs w:val="20"/>
        </w:rPr>
        <w:t xml:space="preserve">Мин. цены: Лот 2- 1 180 485,00 руб.; Лот 4- 1 051 281,00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руб.; Лот 5 - 407 259,00 руб.; </w:t>
      </w:r>
      <w:r w:rsidRPr="001C62FD">
        <w:rPr>
          <w:rFonts w:ascii="Times New Roman" w:eastAsia="Calibri" w:hAnsi="Times New Roman" w:cs="Times New Roman"/>
          <w:b/>
          <w:sz w:val="20"/>
          <w:szCs w:val="20"/>
        </w:rPr>
        <w:t xml:space="preserve">Лот 6 -  810 189,00 руб.; Лот 7 -  1 350 694,55 руб. </w:t>
      </w:r>
      <w:r w:rsidRPr="001C62FD">
        <w:rPr>
          <w:rFonts w:ascii="Times New Roman" w:eastAsia="Calibri" w:hAnsi="Times New Roman" w:cs="Times New Roman"/>
          <w:sz w:val="20"/>
          <w:szCs w:val="20"/>
        </w:rPr>
        <w:t xml:space="preserve">Заявки на участие в Торгах, поступившие в течение определенного периода Торгов, рассматриваются после рассмотрения заявок на участие в Торгах, поступивших в течение предыдущего периода Торгов, если по результатам рассмотрения таких заявок не определен победитель. Признание участника победителем оформляется протоколом об итогах Торгов, который размещается на ЭП. С даты определения победителя прием заявок прекращается. </w:t>
      </w:r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Продаже на Торгах подлежит следующее Имущество </w:t>
      </w:r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(далее–Лоты): </w:t>
      </w:r>
      <w:r w:rsidRPr="001C62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1:</w:t>
      </w:r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Земельный участок (далее – ЗУ) с </w:t>
      </w:r>
      <w:proofErr w:type="spellStart"/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</w:t>
      </w:r>
      <w:proofErr w:type="spellEnd"/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№ 50:22:0030102:809, категория земель: земли населенных пунктов, вид разрешенного использования (далее – ВРИ): земли поселений, площадь (далее – пл.) 13 </w:t>
      </w:r>
      <w:proofErr w:type="spellStart"/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>кв.м</w:t>
      </w:r>
      <w:proofErr w:type="spellEnd"/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местоположение: Московская область, Люберецкий район, </w:t>
      </w:r>
      <w:proofErr w:type="spellStart"/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пос.Малаховка</w:t>
      </w:r>
      <w:proofErr w:type="spellEnd"/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>ул.Пушкина</w:t>
      </w:r>
      <w:proofErr w:type="spellEnd"/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уч.д.24 «А»; ЗУ с </w:t>
      </w:r>
      <w:proofErr w:type="spellStart"/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</w:t>
      </w:r>
      <w:proofErr w:type="spellEnd"/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№ 50:22:0030102:801, категория земель: земли населенных пунктов, ВРИ: для индивидуального жилищного строительства, пл. 519 </w:t>
      </w:r>
      <w:proofErr w:type="spellStart"/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>кв.м</w:t>
      </w:r>
      <w:proofErr w:type="spellEnd"/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местоположение: Московская область, Люберецкий район, </w:t>
      </w:r>
      <w:proofErr w:type="spellStart"/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пос.Малаховка</w:t>
      </w:r>
      <w:proofErr w:type="spellEnd"/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>ул.Пушкина</w:t>
      </w:r>
      <w:proofErr w:type="spellEnd"/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уч.д.24 «А». </w:t>
      </w:r>
      <w:r w:rsidRPr="001C62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Начальная цена (далее – НЦ) - 5 308 200,00 руб.; Лот 2: </w:t>
      </w:r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Жилое помещение, наименование: часть жилого дома – 3 комнатная квартира, вид жилого помещения: квартира, </w:t>
      </w:r>
      <w:proofErr w:type="spellStart"/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</w:t>
      </w:r>
      <w:proofErr w:type="spellEnd"/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№ 50:22:0060703:2516, пл. 54,4 </w:t>
      </w:r>
      <w:proofErr w:type="spellStart"/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>кв.м</w:t>
      </w:r>
      <w:proofErr w:type="spellEnd"/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этаж № 01, адрес: Московская область, Люберецкий район, </w:t>
      </w:r>
      <w:proofErr w:type="spellStart"/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>дп</w:t>
      </w:r>
      <w:proofErr w:type="spellEnd"/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Красково</w:t>
      </w:r>
      <w:proofErr w:type="spellEnd"/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 1-я Заводская, д. 4, кв. 3.</w:t>
      </w:r>
      <w:r w:rsidRPr="001C62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Согласно справке МВД РФ от 02.11.2024 зарегистрированные лица отсутствуют. </w:t>
      </w:r>
      <w:r w:rsidRPr="001C62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НЦ - 3 190 500,00 руб.; Лот 4: </w:t>
      </w:r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Жилое помещение, наименование: 3-комнатная квартира, вид жилого помещения: квартира, </w:t>
      </w:r>
      <w:proofErr w:type="spellStart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кад</w:t>
      </w:r>
      <w:proofErr w:type="spellEnd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№ 50:22:0060703:5086, пл. 47,7 </w:t>
      </w:r>
      <w:proofErr w:type="spellStart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этаж 01, адрес: Московская область, р-н. Люберецкий, </w:t>
      </w:r>
      <w:proofErr w:type="spellStart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дп</w:t>
      </w:r>
      <w:proofErr w:type="spellEnd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Красково</w:t>
      </w:r>
      <w:proofErr w:type="spellEnd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ул. Колхозная, д. 81, пом. 2. Согласно справке МВД РФ от 04.12.2024 зарегистрированные лица отсутствуют. </w:t>
      </w:r>
      <w:r w:rsidRPr="001C62F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НЦ -2 841 300,00 руб.;</w:t>
      </w:r>
      <w:r w:rsidRPr="001C62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C62F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Лот 5: </w:t>
      </w:r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Жилое помещение, наименование: квартира, </w:t>
      </w:r>
      <w:proofErr w:type="spellStart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кад</w:t>
      </w:r>
      <w:proofErr w:type="spellEnd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№ 50:22:0060703:5092, пл. 16.3, этаж 01, адрес: Московская область, р-н Люберецкий, </w:t>
      </w:r>
      <w:proofErr w:type="spellStart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дп</w:t>
      </w:r>
      <w:proofErr w:type="spellEnd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Красково</w:t>
      </w:r>
      <w:proofErr w:type="spellEnd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Колхозная, д 81, кв. 7. Согласно справке МВД РФ от 02.11.2024 зарегистрированные лица отсутствуют. </w:t>
      </w:r>
      <w:r w:rsidR="0074272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НЦ</w:t>
      </w:r>
      <w:r w:rsidRPr="001C62F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-1 100 700,00 руб.;</w:t>
      </w:r>
      <w:r w:rsidRPr="001C62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C62F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Лот 6:</w:t>
      </w:r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Жилое помещение, наименование: квартира, </w:t>
      </w:r>
      <w:proofErr w:type="spellStart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кад</w:t>
      </w:r>
      <w:proofErr w:type="spellEnd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№</w:t>
      </w:r>
      <w:r w:rsidRPr="001C62FD">
        <w:rPr>
          <w:rFonts w:ascii="NTTimes/Cyrillic" w:eastAsia="Times New Roman" w:hAnsi="NTTimes/Cyrillic" w:cs="NTTimes/Cyrillic"/>
          <w:sz w:val="20"/>
          <w:szCs w:val="20"/>
          <w:lang w:eastAsia="ru-RU"/>
        </w:rPr>
        <w:t xml:space="preserve"> </w:t>
      </w:r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50:22:0060703:9724, пл. 35,5 </w:t>
      </w:r>
      <w:proofErr w:type="spellStart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этаж 01, адрес: Московская область, р-н. Люберецкий, </w:t>
      </w:r>
      <w:proofErr w:type="spellStart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дп</w:t>
      </w:r>
      <w:proofErr w:type="spellEnd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Красково</w:t>
      </w:r>
      <w:proofErr w:type="spellEnd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ул. Карла Маркса, д. 45, кв. 2. Согласно справке МВД РФ от 02.11.2024 зарегистрированные лица отсутствуют. </w:t>
      </w:r>
      <w:r w:rsidRPr="001C62F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НЦ - 2 189 700,00 руб.;</w:t>
      </w:r>
      <w:r w:rsidRPr="001C62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C62F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Лот 7: ЗУ </w:t>
      </w:r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</w:t>
      </w:r>
      <w:proofErr w:type="spellStart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кад</w:t>
      </w:r>
      <w:proofErr w:type="spellEnd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№ 50:22:0060703:19, категория земель: земли населенных пунктов, ВРИ: под многоэтажное жилищное строительство, пл. 505 +/- 16 </w:t>
      </w:r>
      <w:proofErr w:type="spellStart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местоположение: обл. Московская, р-н Люберецкий, городское поселение </w:t>
      </w:r>
      <w:proofErr w:type="spellStart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Красково</w:t>
      </w:r>
      <w:proofErr w:type="spellEnd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дп</w:t>
      </w:r>
      <w:proofErr w:type="spellEnd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Красково</w:t>
      </w:r>
      <w:proofErr w:type="spellEnd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ул. Карла Маркса, дом № 61. </w:t>
      </w:r>
      <w:r w:rsidRPr="001C62F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Ограничение:</w:t>
      </w:r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огранич</w:t>
      </w:r>
      <w:bookmarkStart w:id="0" w:name="_GoBack"/>
      <w:bookmarkEnd w:id="0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ение прав на ЗУ, предусмотренные статьей 56 ЗК РФ (Охранная зона объекта «Газораспределительная сеть поселка </w:t>
      </w:r>
      <w:proofErr w:type="spellStart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Красково</w:t>
      </w:r>
      <w:proofErr w:type="spellEnd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»), в соответствии с выпиской ЕГРН от 03.12.2024 № КУВИ-001/2024-293317389. </w:t>
      </w:r>
      <w:r w:rsidRPr="001C62F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Для сведения:</w:t>
      </w:r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пределах ЗУ расположены объекты недвижимости с </w:t>
      </w:r>
      <w:proofErr w:type="spellStart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кад</w:t>
      </w:r>
      <w:proofErr w:type="spellEnd"/>
      <w:r w:rsidRPr="001C62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№№ 50:22:0060703:10916, 50:22:0000000:100941, 50:22:0060703:528, 50:22:0060703:554.  Лот реализуется с учетом положений ст. 35 ЗК РФ. </w:t>
      </w:r>
      <w:r w:rsidRPr="001C62F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НЦ - 3 650 525,82 руб.</w:t>
      </w:r>
      <w:r w:rsidRPr="001C62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Ограничение Лотов: </w:t>
      </w:r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запрещение регистрации в соответствии с выписками ЕГРН.</w:t>
      </w:r>
      <w:r w:rsidRPr="001C62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Ознакомление с Лотами производится КУ по предварительной договоренности </w:t>
      </w:r>
      <w:r w:rsidRPr="001C62FD">
        <w:rPr>
          <w:rFonts w:ascii="Times New Roman" w:eastAsia="Calibri" w:hAnsi="Times New Roman" w:cs="Times New Roman"/>
          <w:iCs/>
          <w:sz w:val="20"/>
          <w:szCs w:val="20"/>
        </w:rPr>
        <w:t>в раб. дни</w:t>
      </w:r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10:00 до 18:00, тел.+7(912) 745 34-33, KondratievTorgi@yandex.ru, ОТ с 9.00 до 18.00, тел. +7910-019-12-39, эл. почта: </w:t>
      </w:r>
      <w:hyperlink r:id="rId5" w:history="1">
        <w:r w:rsidRPr="001C62F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kabanov@auction-house.ru</w:t>
        </w:r>
      </w:hyperlink>
      <w:r w:rsidRPr="001C62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1C62FD">
        <w:rPr>
          <w:rFonts w:ascii="Times New Roman" w:eastAsia="Calibri" w:hAnsi="Times New Roman" w:cs="Times New Roman"/>
          <w:b/>
          <w:sz w:val="20"/>
          <w:szCs w:val="20"/>
        </w:rPr>
        <w:t>Задаток-5% от НЦ Лота</w:t>
      </w:r>
      <w:r w:rsidRPr="001C62FD">
        <w:rPr>
          <w:rFonts w:ascii="Times New Roman" w:eastAsia="Calibri" w:hAnsi="Times New Roman" w:cs="Times New Roman"/>
          <w:sz w:val="20"/>
          <w:szCs w:val="20"/>
        </w:rPr>
        <w:t>, установленный для определенного периода Торгов, должен поступить на счет ОТ не позднее даты и времени окончания приема заявок на участие в Торгах в соответствующем периоде Торгов. Реквизиты для задатка: получатель-АО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указать: «№ л/с _Средства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К участию в Торгах допускаются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Победителем признается участник Торгов (далее–ПТ), который представил в установленный срок заявку на участие в Торгах, содержащую предложение о цене Лота, которая не ниже НЦ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Торгов, ПТ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НЦ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 Проект договора купли-продажи (далее–ДКП) размещен на ЭП. ДКП заключается с ПТ в течение 5 дней с даты получения ПТ ДКП от КУ. Оплата–в течение 30 дней со дня подписания ДКП на счет Должника: №</w:t>
      </w:r>
      <w:r w:rsidRPr="001C62F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40702810512010949459 в Филиале «Корпоративный» ПАО «</w:t>
      </w:r>
      <w:proofErr w:type="spellStart"/>
      <w:r w:rsidRPr="001C62FD">
        <w:rPr>
          <w:rFonts w:ascii="Times New Roman" w:eastAsia="Calibri" w:hAnsi="Times New Roman" w:cs="Times New Roman"/>
          <w:bCs/>
          <w:iCs/>
          <w:sz w:val="20"/>
          <w:szCs w:val="20"/>
        </w:rPr>
        <w:t>Совкомбанк</w:t>
      </w:r>
      <w:proofErr w:type="spellEnd"/>
      <w:r w:rsidRPr="001C62FD">
        <w:rPr>
          <w:rFonts w:ascii="Times New Roman" w:eastAsia="Calibri" w:hAnsi="Times New Roman" w:cs="Times New Roman"/>
          <w:bCs/>
          <w:iCs/>
          <w:sz w:val="20"/>
          <w:szCs w:val="20"/>
        </w:rPr>
        <w:t>», БИК 044525360, к/с 30101810445250000360.</w:t>
      </w:r>
      <w:r w:rsidRPr="001C62FD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Сделки по итогам торгов подлежат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</w:t>
      </w:r>
      <w:r w:rsidRPr="001C62FD">
        <w:rPr>
          <w:rFonts w:ascii="Times New Roman" w:eastAsia="Calibri" w:hAnsi="Times New Roman" w:cs="Times New Roman"/>
          <w:shd w:val="clear" w:color="auto" w:fill="FFFFFF"/>
        </w:rPr>
        <w:t>.</w:t>
      </w:r>
    </w:p>
    <w:sectPr w:rsidR="00D4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6E"/>
    <w:rsid w:val="001C62FD"/>
    <w:rsid w:val="0074272F"/>
    <w:rsid w:val="007C4F6E"/>
    <w:rsid w:val="00D4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81396-D79A-435A-B157-E444BC69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banov@auction-house.ru" TargetMode="External"/><Relationship Id="rId4" Type="http://schemas.openxmlformats.org/officeDocument/2006/relationships/hyperlink" Target="mailto:a.step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1274</Words>
  <Characters>7268</Characters>
  <Application>Microsoft Office Word</Application>
  <DocSecurity>0</DocSecurity>
  <Lines>60</Lines>
  <Paragraphs>17</Paragraphs>
  <ScaleCrop>false</ScaleCrop>
  <Company/>
  <LinksUpToDate>false</LinksUpToDate>
  <CharactersWithSpaces>8525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9</cp:revision>
  <dcterms:created xsi:type="dcterms:W3CDTF">2025-05-21T07:52:00Z</dcterms:created>
  <dcterms:modified xsi:type="dcterms:W3CDTF">2025-05-21T07:53:00Z</dcterms:modified>
</cp:coreProperties>
</file>