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02C1" w14:textId="77777777" w:rsidR="00874FE1" w:rsidRDefault="000C15BE">
      <w:pPr>
        <w:keepNext/>
        <w:keepLines/>
        <w:suppressLineNumbers/>
        <w:spacing w:after="0" w:line="240" w:lineRule="auto"/>
        <w:ind w:left="6237"/>
        <w:jc w:val="right"/>
        <w:outlineLvl w:val="3"/>
      </w:pPr>
      <w:r>
        <w:rPr>
          <w:rFonts w:ascii="Times New Roman" w:hAnsi="Times New Roman" w:cs="Times New Roman"/>
          <w:bCs/>
          <w:i/>
          <w:sz w:val="20"/>
          <w:szCs w:val="20"/>
          <w:lang w:eastAsia="ru-RU"/>
        </w:rPr>
        <w:t xml:space="preserve">Приложение </w:t>
      </w:r>
    </w:p>
    <w:p w14:paraId="798F6533" w14:textId="77777777" w:rsidR="00874FE1" w:rsidRDefault="000C15BE">
      <w:pPr>
        <w:keepNext/>
        <w:keepLines/>
        <w:suppressLineNumbers/>
        <w:spacing w:after="0" w:line="240" w:lineRule="auto"/>
        <w:ind w:left="6237"/>
        <w:jc w:val="right"/>
        <w:outlineLvl w:val="3"/>
      </w:pPr>
      <w:r>
        <w:rPr>
          <w:rFonts w:ascii="Times New Roman" w:hAnsi="Times New Roman" w:cs="Times New Roman"/>
          <w:bCs/>
          <w:i/>
          <w:sz w:val="20"/>
          <w:szCs w:val="20"/>
          <w:lang w:eastAsia="ru-RU"/>
        </w:rPr>
        <w:t xml:space="preserve">к информационному сообщению о торгах: </w:t>
      </w:r>
    </w:p>
    <w:p w14:paraId="0D2A537C" w14:textId="77777777" w:rsidR="00874FE1" w:rsidRDefault="000C15BE">
      <w:pPr>
        <w:keepNext/>
        <w:keepLines/>
        <w:suppressLineNumbers/>
        <w:spacing w:after="0" w:line="240" w:lineRule="auto"/>
        <w:ind w:left="6237"/>
        <w:jc w:val="right"/>
        <w:outlineLvl w:val="3"/>
      </w:pPr>
      <w:r>
        <w:rPr>
          <w:rFonts w:ascii="Times New Roman" w:hAnsi="Times New Roman" w:cs="Times New Roman"/>
          <w:bCs/>
          <w:i/>
          <w:sz w:val="20"/>
          <w:szCs w:val="20"/>
          <w:lang w:eastAsia="ru-RU"/>
        </w:rPr>
        <w:t xml:space="preserve">Примерная форма договора купли-продажи </w:t>
      </w:r>
    </w:p>
    <w:p w14:paraId="2BD17C90" w14:textId="77777777" w:rsidR="00874FE1" w:rsidRDefault="00874FE1">
      <w:pPr>
        <w:keepNext/>
        <w:keepLines/>
        <w:suppressLineNumbers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EA462DA" w14:textId="77777777" w:rsidR="00874FE1" w:rsidRDefault="000C15BE">
      <w:pPr>
        <w:keepNext/>
        <w:keepLines/>
        <w:suppressLineNumbers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14:paraId="23710410" w14:textId="77777777" w:rsidR="00874FE1" w:rsidRDefault="000C15BE">
      <w:pPr>
        <w:keepNext/>
        <w:keepLines/>
        <w:suppressLineNumbers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</w:p>
    <w:p w14:paraId="41B59C80" w14:textId="77777777" w:rsidR="00874FE1" w:rsidRDefault="00874F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41A74D" w14:textId="77777777" w:rsidR="00874FE1" w:rsidRDefault="000C15BE">
      <w:pPr>
        <w:keepNext/>
        <w:keepLines/>
        <w:suppressLineNumbers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 _____________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 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_________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  20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 года</w:t>
      </w:r>
    </w:p>
    <w:p w14:paraId="44BC15C8" w14:textId="77777777" w:rsidR="00874FE1" w:rsidRDefault="00874FE1">
      <w:pPr>
        <w:keepNext/>
        <w:keepLines/>
        <w:suppressLineNumber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E9C6734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______________________,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________________, с одной стороны, 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1303604" w14:textId="77777777" w:rsidR="00874FE1" w:rsidRDefault="000C15BE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юридических лиц: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______________________, </w:t>
      </w:r>
      <w:r>
        <w:rPr>
          <w:rFonts w:ascii="Times New Roman" w:hAnsi="Times New Roman" w:cs="Times New Roman"/>
          <w:bCs/>
          <w:sz w:val="24"/>
          <w:szCs w:val="24"/>
        </w:rPr>
        <w:t>ОГРН 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лице _____________________, действующего на основании Устава, ________________ (_________________), именуемое в дальнейшем «</w:t>
      </w:r>
      <w:r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», с другой Стороны, </w:t>
      </w:r>
    </w:p>
    <w:p w14:paraId="419528AC" w14:textId="77777777" w:rsidR="00874FE1" w:rsidRDefault="000C15BE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физических лиц, индивидуальных предпринимателей: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гражданин РФ _______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 паспорт ________, выдан ______ года, код подразделения ______, зарегистрированный по адресу: _______, зарегистрированный в качестве индивидуального предпринимателя _______, регистрационный номер ______, дата постановки на учет в налоговом органе _______ года, ИНН _______, именуемый в дальнейшем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», с другой стороны,  </w:t>
      </w:r>
    </w:p>
    <w:p w14:paraId="12461392" w14:textId="77777777" w:rsidR="00874FE1" w:rsidRDefault="000C15BE">
      <w:pPr>
        <w:spacing w:after="0" w:line="240" w:lineRule="auto"/>
        <w:ind w:right="-57" w:firstLine="540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именуемые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 основании протокола подведения итогов аукциона от _____ б/н заключили настоящий договор купли-продажи (далее –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«Договор»</w:t>
      </w:r>
      <w:r>
        <w:rPr>
          <w:rFonts w:ascii="Times New Roman" w:hAnsi="Times New Roman" w:cs="Times New Roman"/>
          <w:sz w:val="24"/>
          <w:szCs w:val="24"/>
          <w:highlight w:val="white"/>
        </w:rPr>
        <w:t>) о нижеследующем:</w:t>
      </w:r>
    </w:p>
    <w:p w14:paraId="25698DA6" w14:textId="77777777" w:rsidR="00874FE1" w:rsidRDefault="00874FE1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6BE954" w14:textId="77777777" w:rsidR="00874FE1" w:rsidRDefault="000C15BE">
      <w:pPr>
        <w:keepNext/>
        <w:keepLines/>
        <w:suppressLineNumbers/>
        <w:spacing w:after="12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0FE3150F" w14:textId="36E3EADA" w:rsidR="00874FE1" w:rsidRDefault="000C15BE">
      <w:pPr>
        <w:keepNext/>
        <w:keepLines/>
        <w:suppressLineNumbers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1.1. 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Договора следующие </w:t>
      </w:r>
      <w:r>
        <w:rPr>
          <w:rFonts w:ascii="Times New Roman" w:hAnsi="Times New Roman" w:cs="Times New Roman"/>
          <w:b/>
          <w:bCs/>
          <w:sz w:val="24"/>
          <w:szCs w:val="24"/>
        </w:rPr>
        <w:t>Объекты недвижимости и Оборудование</w:t>
      </w:r>
      <w:r>
        <w:rPr>
          <w:rFonts w:ascii="Times New Roman" w:hAnsi="Times New Roman" w:cs="Times New Roman"/>
          <w:sz w:val="24"/>
          <w:szCs w:val="24"/>
        </w:rPr>
        <w:t>, принадлежащие Продавцу на праве собственности: _________________________________________________ (далее – Объект).</w:t>
      </w:r>
    </w:p>
    <w:p w14:paraId="15AB9640" w14:textId="236EFBB7" w:rsidR="00874FE1" w:rsidRDefault="000C15BE">
      <w:pPr>
        <w:spacing w:after="0" w:line="240" w:lineRule="auto"/>
        <w:ind w:right="-57" w:firstLine="567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1.2. Обременения (ограничения) Объектов недвижимости:</w:t>
      </w:r>
    </w:p>
    <w:p w14:paraId="72AFD8C2" w14:textId="77777777" w:rsidR="00874FE1" w:rsidRDefault="000C15BE">
      <w:pPr>
        <w:spacing w:after="0" w:line="240" w:lineRule="auto"/>
        <w:ind w:right="-57" w:firstLine="567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5F1B7D91" w14:textId="6E1D713B" w:rsidR="00874FE1" w:rsidRDefault="000C15BE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в п. 1.2. Договора ограничения и обременения в виде запрета на совершение действий по регистрации на основании _____________________________________, Продавец обязуется снять в течении 30 (тридцати) рабочих дней с даты заключения настоящего Договора.</w:t>
      </w:r>
    </w:p>
    <w:p w14:paraId="538682A0" w14:textId="77777777" w:rsidR="00874FE1" w:rsidRDefault="000C15BE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 Продавец гарантирует, что подлежащий передаче Покупателю на условиях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Договора Объект не продан, не передан в уставный капитал каких-либо организаций, в споре и под арестом (запрещением) не состоит, не обременен иными правами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третьих лиц, кроме указанных в п.1.2. настоящего Договора.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E0D83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1.4. На момент заключения Договора Покупатель ознакомлен с состоянием Объекта, его количественными и качественными характеристиками и документацией к нему, претензий не имеет.</w:t>
      </w:r>
    </w:p>
    <w:p w14:paraId="4F694F2D" w14:textId="77777777" w:rsidR="00874FE1" w:rsidRDefault="00874FE1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0F6377" w14:textId="77777777" w:rsidR="00874FE1" w:rsidRDefault="000C15BE">
      <w:pPr>
        <w:spacing w:after="120" w:line="240" w:lineRule="auto"/>
        <w:ind w:right="-57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2. Цена и порядок расчетов</w:t>
      </w:r>
    </w:p>
    <w:p w14:paraId="67679835" w14:textId="77777777" w:rsidR="00874FE1" w:rsidRDefault="000C15BE">
      <w:pPr>
        <w:spacing w:after="0" w:line="240" w:lineRule="auto"/>
        <w:ind w:right="-57" w:firstLine="567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2.1. Цена Объекта составляет _____________ (_________________) рублей, в том числе НДС/НДС не облагается.</w:t>
      </w:r>
    </w:p>
    <w:p w14:paraId="0C470A24" w14:textId="77777777" w:rsidR="00874FE1" w:rsidRDefault="000C15BE">
      <w:pPr>
        <w:spacing w:after="0" w:line="240" w:lineRule="auto"/>
        <w:ind w:right="-57" w:firstLine="567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2.2. Покупатель в обеспечение исполнения Договора внес задаток в размере _________ (____) рублей 00 копеек. Указанный задаток перечислен Покупателем до подписания настоящего Договор по следующим реквизитам: ________, засчитывается в счет исполнения Покупателем обязанности по оплате цены Объекта.</w:t>
      </w:r>
    </w:p>
    <w:p w14:paraId="1C5CB53D" w14:textId="77777777" w:rsidR="00874FE1" w:rsidRDefault="000C15BE">
      <w:pPr>
        <w:spacing w:after="0" w:line="240" w:lineRule="auto"/>
        <w:ind w:right="-57" w:firstLine="567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2.3. Подлежащая оплате оставшаяся часть цены Объекта составляет ________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_________) рублей.  </w:t>
      </w:r>
    </w:p>
    <w:p w14:paraId="2BA19471" w14:textId="77777777" w:rsidR="00874FE1" w:rsidRDefault="000C15BE">
      <w:pPr>
        <w:spacing w:after="0" w:line="240" w:lineRule="auto"/>
        <w:ind w:right="-5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Оплата цены Объекта производится Покупателем путем безналичного перечисления денежных средств на расчетный счет Продавца, указанный в настоящем Договоре, в течение 15 (пятнадцати) рабочих дней с даты подписания настоящего Договора. </w:t>
      </w:r>
    </w:p>
    <w:p w14:paraId="70C87E20" w14:textId="77777777" w:rsidR="00874FE1" w:rsidRDefault="000C15BE">
      <w:pPr>
        <w:spacing w:after="0" w:line="240" w:lineRule="auto"/>
        <w:ind w:right="-5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Стороны договорились, что до момента поступления денежных средств в качестве оплаты цены Объекта в порядке, предусмотренном п. 2.4. Договора, Объект не считается находящимся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залоге у Продавца для обеспечения обязанности Покупателя по оплате цены Объекта в соответствии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условиями настоящего Договора.</w:t>
      </w:r>
    </w:p>
    <w:p w14:paraId="569B91FA" w14:textId="77777777" w:rsidR="00874FE1" w:rsidRDefault="00874F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3C0381" w14:textId="77777777" w:rsidR="00874FE1" w:rsidRDefault="000C15BE">
      <w:pPr>
        <w:spacing w:after="12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14:paraId="7E5F43FA" w14:textId="77777777" w:rsidR="00874FE1" w:rsidRDefault="000C15BE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3.1. Обязанности Продавца:</w:t>
      </w:r>
    </w:p>
    <w:p w14:paraId="27BFBF0A" w14:textId="12D0595B" w:rsidR="00874FE1" w:rsidRDefault="000C15BE">
      <w:pPr>
        <w:tabs>
          <w:tab w:val="right" w:leader="dot" w:pos="47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В течение 30 (Тридцати) рабочих дней с даты подписания настоящего Договора снять обременения Объектов недвижимости в виде запрета на совершение действий по регистрации на основании _______________________________________________________. </w:t>
      </w:r>
    </w:p>
    <w:p w14:paraId="0210A7CC" w14:textId="73CF1CF6" w:rsidR="00874FE1" w:rsidRDefault="000C15BE">
      <w:pPr>
        <w:tabs>
          <w:tab w:val="right" w:leader="dot" w:pos="47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Передать Покупателю Объект по акту приема-передачи в течение 10 (Десяти) рабочих дней с момента исполнения Покупателем обязательства по оплате Объектов в полном объеме. </w:t>
      </w:r>
    </w:p>
    <w:p w14:paraId="5401E352" w14:textId="77777777" w:rsidR="00874FE1" w:rsidRDefault="000C15BE">
      <w:pPr>
        <w:tabs>
          <w:tab w:val="right" w:leader="dot" w:pos="4762"/>
        </w:tabs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3.1.3. Совместно с Покупателем представить в орган регистрации прав требуемые от Продавца документы, для государственной регистрации права собственности Покупателя на Объекты недвижимости, в порядке и сроки, предусмотренные п. 6.1. Договора. </w:t>
      </w:r>
    </w:p>
    <w:p w14:paraId="677AB30E" w14:textId="77777777" w:rsidR="00874FE1" w:rsidRDefault="000C15BE">
      <w:pPr>
        <w:spacing w:after="0" w:line="240" w:lineRule="auto"/>
        <w:ind w:right="-57"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3.1.4.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69341100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D22F1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3.2. Обязанности Покупателя:</w:t>
      </w:r>
    </w:p>
    <w:p w14:paraId="14B22748" w14:textId="77777777" w:rsidR="00874FE1" w:rsidRDefault="000C15BE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Оплатить цену Объекта в порядке и сроки, предусмотренные п. 2.4. Договора. </w:t>
      </w:r>
    </w:p>
    <w:p w14:paraId="1199C3AF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3.2.2. Принять от Продавца Объект и подписать акт приема-передачи Объекта в сроки и в порядке, предусмотренные п. 3.1.2. Договора.</w:t>
      </w:r>
    </w:p>
    <w:p w14:paraId="52F4D1D6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3.2.3.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Объекты недвижимости, в порядке и сроки, предусмотренные п. 6.1. Договора.</w:t>
      </w:r>
    </w:p>
    <w:p w14:paraId="1522E09A" w14:textId="77777777" w:rsidR="00874FE1" w:rsidRDefault="000C15BE">
      <w:pPr>
        <w:spacing w:after="0" w:line="240" w:lineRule="auto"/>
        <w:ind w:right="-57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3.2.4. Уведомить Продавца о факте государственной регистрации права собственности Покупателя на Объекты недвижимости в срок не позднее 3 (трех) рабочих дней с момента получения выписки из ЕГРН, выданной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органом регистрации прав и</w:t>
      </w:r>
      <w:r>
        <w:rPr>
          <w:rFonts w:ascii="Times New Roman" w:hAnsi="Times New Roman" w:cs="Times New Roman"/>
          <w:sz w:val="24"/>
          <w:szCs w:val="24"/>
        </w:rPr>
        <w:t xml:space="preserve"> удостоверяющей факт государственной регистрации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права собственности Покупателя на Объекты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60F2FF6" w14:textId="77777777" w:rsidR="00874FE1" w:rsidRDefault="000C15BE">
      <w:pPr>
        <w:spacing w:after="0" w:line="240" w:lineRule="auto"/>
        <w:ind w:right="-5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</w:t>
      </w:r>
      <w:r>
        <w:rPr>
          <w:rFonts w:ascii="Times New Roman" w:hAnsi="Times New Roman" w:cs="Times New Roman"/>
          <w:sz w:val="24"/>
          <w:szCs w:val="24"/>
        </w:rPr>
        <w:tab/>
        <w:t xml:space="preserve">В случае необходимости своими силами и за свой счет произвести демонтаж и вывоз оборудования от Продавца в течение 3 (Трех) рабочих дней с даты подписания Акта приема-передачи. </w:t>
      </w:r>
    </w:p>
    <w:p w14:paraId="3FAFDD2A" w14:textId="77777777" w:rsidR="00874FE1" w:rsidRDefault="000C15BE">
      <w:pPr>
        <w:spacing w:after="0" w:line="240" w:lineRule="auto"/>
        <w:ind w:right="-57" w:firstLine="539"/>
        <w:jc w:val="both"/>
      </w:pPr>
      <w:r>
        <w:rPr>
          <w:rFonts w:ascii="Times New Roman" w:hAnsi="Times New Roman" w:cs="Times New Roman"/>
          <w:sz w:val="24"/>
          <w:szCs w:val="24"/>
        </w:rPr>
        <w:t>3.2.6.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58C46435" w14:textId="77777777" w:rsidR="00874FE1" w:rsidRDefault="00874FE1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14517D4" w14:textId="77777777" w:rsidR="00874FE1" w:rsidRDefault="00874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2AFD9EF" w14:textId="77777777" w:rsidR="00874FE1" w:rsidRDefault="000C15BE">
      <w:pPr>
        <w:spacing w:after="12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14:paraId="3F488F53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4.1. Стороны несут ответственность в порядке, предусмотренном законодательством Российской Федерации,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предоставление не соответствующей действительности информации, за непредоставление информации, которая им была известна либо которая должна была быть известна и имевшей существенное значение для заключения Договора. </w:t>
      </w:r>
    </w:p>
    <w:p w14:paraId="5DAF3EDD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 и настоящим Договором. </w:t>
      </w:r>
    </w:p>
    <w:p w14:paraId="270B8AB7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4.3. За нарушение срока внесения платежа, указанного в п. 2.4. Договора, Покупатель выплачивает Продавцу неустойку (пени) в размере 0,1%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14:paraId="00D54D93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>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14:paraId="120DB1A2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перечисления денежных средств, установленного п. 2.4. Договора, на срок более 10 (десяти) рабочих дней, Продавец вправе отказаться от настоящего Договора в одностороннем внесудебном порядке.  </w:t>
      </w:r>
    </w:p>
    <w:p w14:paraId="3264544B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Договор считается расторгнутым с момента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вложения.</w:t>
      </w:r>
    </w:p>
    <w:p w14:paraId="4E028851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случае расторжения Договора задаток, указанный в п. 2.2. Договора, Покупателю не возвращается.   </w:t>
      </w:r>
    </w:p>
    <w:p w14:paraId="52345D0F" w14:textId="77777777" w:rsidR="00874FE1" w:rsidRDefault="000C15B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3DE2F180" w14:textId="77777777" w:rsidR="00874FE1" w:rsidRDefault="000C15BE">
      <w:pPr>
        <w:spacing w:after="12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Возникновение права собственности</w:t>
      </w:r>
    </w:p>
    <w:p w14:paraId="4657884D" w14:textId="77777777" w:rsidR="00874FE1" w:rsidRDefault="000C15BE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5.1. Право собственности на Объекты недвижимости переходит к Покупателю с момента государственной регистрации права собственности Покупателя на Объекты недвижимости в органе регистрации прав. </w:t>
      </w:r>
      <w:r>
        <w:rPr>
          <w:rFonts w:ascii="Times New Roman" w:hAnsi="Times New Roman" w:cs="Times New Roman"/>
          <w:strike/>
          <w:color w:val="000000"/>
          <w:sz w:val="24"/>
          <w:szCs w:val="24"/>
          <w:lang w:eastAsia="ru-RU"/>
        </w:rPr>
        <w:t xml:space="preserve"> </w:t>
      </w:r>
    </w:p>
    <w:p w14:paraId="2714D2C8" w14:textId="77777777" w:rsidR="00874FE1" w:rsidRDefault="000C1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Право собственности на Оборудование переходит от Продавца к Покупателю с момента подписания Акта приема-передачи.</w:t>
      </w:r>
    </w:p>
    <w:p w14:paraId="64E71035" w14:textId="77777777" w:rsidR="00874FE1" w:rsidRDefault="000C15B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5.3. Риск случайной гибели или случайного повреждения Объекта переходит к Покупателю с момента передачи Объекта в соответствии с п. 3.1.2, п. 3.2.4. Договора.</w:t>
      </w:r>
    </w:p>
    <w:p w14:paraId="0F659B05" w14:textId="77777777" w:rsidR="00874FE1" w:rsidRDefault="00874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F8D985" w14:textId="77777777" w:rsidR="00874FE1" w:rsidRDefault="000C15BE">
      <w:pPr>
        <w:spacing w:after="12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6. Особые условия</w:t>
      </w:r>
    </w:p>
    <w:p w14:paraId="30BDA0D4" w14:textId="77777777" w:rsidR="00874FE1" w:rsidRDefault="000C15B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6.1.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Объекты недвижимости, производится  в течение 10 (Десяти) рабочих дней с даты подписания Сторонами Акта-приема передачи Объектов недвижимости и выполнения Продавцом обязанности, установленной п.3.1.1 Договора, но не позднее 30 (тридцати) рабочих дней с даты заключения настоящего Договора.</w:t>
      </w:r>
    </w:p>
    <w:p w14:paraId="75CFB2DD" w14:textId="77777777" w:rsidR="00874FE1" w:rsidRDefault="000C15B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Все расходы по государственной регистрации перехода права собственности на Объекты недвижимости несет Покупатель, если иное не установлено законом.   </w:t>
      </w:r>
    </w:p>
    <w:p w14:paraId="732BAD2C" w14:textId="2191078D" w:rsidR="00874FE1" w:rsidRDefault="000C15B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6.</w:t>
      </w:r>
      <w:r w:rsidR="00C264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6D9F7561" w14:textId="27332F0E" w:rsidR="00874FE1" w:rsidRDefault="000C1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264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4B5EA54F" w14:textId="297CCC93" w:rsidR="00B07BD9" w:rsidRDefault="00B07BD9">
      <w:pPr>
        <w:spacing w:after="0" w:line="240" w:lineRule="auto"/>
        <w:ind w:firstLine="567"/>
        <w:jc w:val="both"/>
      </w:pPr>
    </w:p>
    <w:p w14:paraId="196708F2" w14:textId="77777777" w:rsidR="00874FE1" w:rsidRDefault="00874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CEE563" w14:textId="77777777" w:rsidR="00874FE1" w:rsidRDefault="000C15BE">
      <w:pPr>
        <w:spacing w:after="12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14:paraId="3C42C6A8" w14:textId="77777777" w:rsidR="00874FE1" w:rsidRDefault="000C15B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14:paraId="68CBDDA4" w14:textId="77777777" w:rsidR="00874FE1" w:rsidRDefault="000C15B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7.2. Во всем, что не урегулировано Договором, Стороны руководствуются действующим законодательством Российской Федерации.  </w:t>
      </w:r>
    </w:p>
    <w:p w14:paraId="7002C8C6" w14:textId="34A2CBBF" w:rsidR="00874FE1" w:rsidRPr="00C26412" w:rsidRDefault="000C15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7.3. Споры, возникающие при исполнении Договора, разрешаются путем переговоров, а при </w:t>
      </w:r>
      <w:r w:rsidRPr="00C26412">
        <w:rPr>
          <w:rFonts w:ascii="Times New Roman" w:hAnsi="Times New Roman" w:cs="Times New Roman"/>
          <w:sz w:val="24"/>
          <w:szCs w:val="24"/>
        </w:rPr>
        <w:t xml:space="preserve">недостижении положительного результата в судебном порядке </w:t>
      </w:r>
      <w:r w:rsidR="00B07BD9" w:rsidRPr="00C26412">
        <w:rPr>
          <w:rFonts w:ascii="Times New Roman" w:hAnsi="Times New Roman" w:cs="Times New Roman"/>
          <w:sz w:val="24"/>
          <w:szCs w:val="24"/>
        </w:rPr>
        <w:t>в Арбитражном суде Санкт-Петербурга и Ленинградской области.</w:t>
      </w:r>
      <w:r w:rsidRPr="00C264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D38DC" w14:textId="77777777" w:rsidR="00874FE1" w:rsidRDefault="000C15BE">
      <w:pPr>
        <w:spacing w:after="0" w:line="240" w:lineRule="auto"/>
        <w:ind w:firstLine="567"/>
        <w:jc w:val="both"/>
      </w:pPr>
      <w:r w:rsidRPr="00C26412">
        <w:rPr>
          <w:rFonts w:ascii="Times New Roman" w:hAnsi="Times New Roman" w:cs="Times New Roman"/>
          <w:sz w:val="24"/>
          <w:szCs w:val="24"/>
        </w:rPr>
        <w:t>7.4. Настоящий Договор составлен в 2 (двух) экземплярах, имеющих равную юридическую силу, по одному</w:t>
      </w:r>
      <w:r>
        <w:rPr>
          <w:rFonts w:ascii="Times New Roman" w:hAnsi="Times New Roman" w:cs="Times New Roman"/>
          <w:sz w:val="24"/>
          <w:szCs w:val="24"/>
        </w:rPr>
        <w:t xml:space="preserve"> для каждой из Сторон.</w:t>
      </w:r>
    </w:p>
    <w:p w14:paraId="02DB1D2D" w14:textId="77777777" w:rsidR="00874FE1" w:rsidRDefault="00874FE1">
      <w:pPr>
        <w:spacing w:after="0" w:line="240" w:lineRule="auto"/>
        <w:jc w:val="center"/>
        <w:outlineLvl w:val="3"/>
      </w:pPr>
    </w:p>
    <w:p w14:paraId="2AFB053D" w14:textId="77777777" w:rsidR="00874FE1" w:rsidRDefault="000C15BE">
      <w:pPr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Реквизиты и подписи Сторон</w:t>
      </w:r>
    </w:p>
    <w:p w14:paraId="7B04D059" w14:textId="77777777" w:rsidR="00874FE1" w:rsidRDefault="00874FE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B9D95A" w14:textId="77777777" w:rsidR="00874FE1" w:rsidRDefault="000C15BE">
      <w:pPr>
        <w:spacing w:after="0" w:line="240" w:lineRule="auto"/>
        <w:ind w:firstLine="18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Продавец: ______________________________________________________________</w:t>
      </w:r>
      <w:r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</w:p>
    <w:p w14:paraId="2ED3FE47" w14:textId="77777777" w:rsidR="00874FE1" w:rsidRDefault="00874FE1">
      <w:pPr>
        <w:spacing w:after="0" w:line="240" w:lineRule="auto"/>
        <w:ind w:firstLine="18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5CEC68F" w14:textId="77777777" w:rsidR="00874FE1" w:rsidRDefault="000C15BE">
      <w:pPr>
        <w:spacing w:after="0" w:line="240" w:lineRule="auto"/>
        <w:ind w:firstLine="180"/>
        <w:jc w:val="both"/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>Покупатель: ___________________________________________________________</w:t>
      </w:r>
    </w:p>
    <w:p w14:paraId="38A4217C" w14:textId="77777777" w:rsidR="00874FE1" w:rsidRDefault="000C15BE">
      <w:pPr>
        <w:spacing w:after="0" w:line="240" w:lineRule="auto"/>
        <w:ind w:firstLine="18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BA55B1B" w14:textId="77777777" w:rsidR="00874FE1" w:rsidRDefault="00874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4D21B" w14:textId="77777777" w:rsidR="00874FE1" w:rsidRDefault="00874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4FE1">
      <w:pgSz w:w="11906" w:h="16838"/>
      <w:pgMar w:top="709" w:right="566" w:bottom="709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2158" w14:textId="77777777" w:rsidR="00874FE1" w:rsidRDefault="000C15BE">
      <w:pPr>
        <w:spacing w:after="0" w:line="240" w:lineRule="auto"/>
      </w:pPr>
      <w:r>
        <w:separator/>
      </w:r>
    </w:p>
  </w:endnote>
  <w:endnote w:type="continuationSeparator" w:id="0">
    <w:p w14:paraId="0C39F547" w14:textId="77777777" w:rsidR="00874FE1" w:rsidRDefault="000C1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253B" w14:textId="77777777" w:rsidR="00874FE1" w:rsidRDefault="000C15BE">
      <w:pPr>
        <w:spacing w:after="0" w:line="240" w:lineRule="auto"/>
      </w:pPr>
      <w:r>
        <w:separator/>
      </w:r>
    </w:p>
  </w:footnote>
  <w:footnote w:type="continuationSeparator" w:id="0">
    <w:p w14:paraId="2B3226C5" w14:textId="77777777" w:rsidR="00874FE1" w:rsidRDefault="000C1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55D50"/>
    <w:multiLevelType w:val="multilevel"/>
    <w:tmpl w:val="00D429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754934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FE1"/>
    <w:rsid w:val="00066516"/>
    <w:rsid w:val="000C15BE"/>
    <w:rsid w:val="007C3699"/>
    <w:rsid w:val="00874FE1"/>
    <w:rsid w:val="00B07BD9"/>
    <w:rsid w:val="00BA46D9"/>
    <w:rsid w:val="00C26412"/>
    <w:rsid w:val="00C36423"/>
    <w:rsid w:val="00CC4E4C"/>
    <w:rsid w:val="00E2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56E5"/>
  <w15:docId w15:val="{FAF76783-BAB0-4444-8497-675F36CA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  <w:pPr>
      <w:spacing w:after="0" w:line="240" w:lineRule="auto"/>
    </w:pPr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f3">
    <w:name w:val="Текст выноски Знак"/>
    <w:rPr>
      <w:rFonts w:ascii="Tahoma" w:hAnsi="Tahoma" w:cs="Tahoma"/>
      <w:sz w:val="16"/>
      <w:szCs w:val="16"/>
    </w:rPr>
  </w:style>
  <w:style w:type="character" w:styleId="aff4">
    <w:name w:val="annotation reference"/>
    <w:rPr>
      <w:sz w:val="16"/>
      <w:szCs w:val="16"/>
    </w:rPr>
  </w:style>
  <w:style w:type="character" w:customStyle="1" w:styleId="aff5">
    <w:name w:val="Текст примечания Знак"/>
    <w:rPr>
      <w:rFonts w:ascii="Calibri" w:eastAsia="Calibri" w:hAnsi="Calibri" w:cs="Calibri"/>
    </w:rPr>
  </w:style>
  <w:style w:type="paragraph" w:styleId="a5">
    <w:name w:val="Body Text"/>
    <w:basedOn w:val="a"/>
    <w:pPr>
      <w:spacing w:after="140"/>
    </w:pPr>
  </w:style>
  <w:style w:type="paragraph" w:styleId="aff6">
    <w:name w:val="List"/>
    <w:basedOn w:val="a5"/>
    <w:rPr>
      <w:rFonts w:cs="Lucida Sans"/>
    </w:rPr>
  </w:style>
  <w:style w:type="paragraph" w:customStyle="1" w:styleId="aff7">
    <w:name w:val="Название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8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aff9">
    <w:name w:val="Обычный (веб)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ffa">
    <w:name w:val="Body Text Indent"/>
    <w:basedOn w:val="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af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c">
    <w:name w:val="annotation text"/>
    <w:basedOn w:val="a"/>
    <w:link w:val="13"/>
    <w:pPr>
      <w:spacing w:line="240" w:lineRule="auto"/>
    </w:pPr>
    <w:rPr>
      <w:rFonts w:eastAsia="Calibri" w:cs="Times New Roman"/>
      <w:sz w:val="20"/>
      <w:szCs w:val="20"/>
    </w:rPr>
  </w:style>
  <w:style w:type="paragraph" w:styleId="affd">
    <w:name w:val="Revision"/>
    <w:hidden/>
    <w:uiPriority w:val="99"/>
    <w:semiHidden/>
    <w:rsid w:val="00CC4E4C"/>
    <w:rPr>
      <w:rFonts w:ascii="Calibri" w:hAnsi="Calibri" w:cs="Calibri"/>
      <w:sz w:val="22"/>
      <w:szCs w:val="22"/>
      <w:lang w:eastAsia="zh-CN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B07BD9"/>
    <w:rPr>
      <w:rFonts w:eastAsia="Times New Roman" w:cs="Calibri"/>
      <w:b/>
      <w:bCs/>
    </w:rPr>
  </w:style>
  <w:style w:type="character" w:customStyle="1" w:styleId="13">
    <w:name w:val="Текст примечания Знак1"/>
    <w:basedOn w:val="a0"/>
    <w:link w:val="affc"/>
    <w:rsid w:val="00B07BD9"/>
    <w:rPr>
      <w:rFonts w:ascii="Calibri" w:eastAsia="Calibri" w:hAnsi="Calibri"/>
      <w:lang w:eastAsia="zh-CN"/>
    </w:rPr>
  </w:style>
  <w:style w:type="character" w:customStyle="1" w:styleId="afff">
    <w:name w:val="Тема примечания Знак"/>
    <w:basedOn w:val="13"/>
    <w:link w:val="affe"/>
    <w:uiPriority w:val="99"/>
    <w:semiHidden/>
    <w:rsid w:val="00B07BD9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2025-05-20T15:31:00Z</dcterms:created>
  <dcterms:modified xsi:type="dcterms:W3CDTF">2025-05-21T07:33:00Z</dcterms:modified>
</cp:coreProperties>
</file>