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90E3" w14:textId="77777777" w:rsidR="004446E2" w:rsidRPr="00596C95" w:rsidRDefault="004446E2" w:rsidP="004446E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7ED21D71" w14:textId="77777777" w:rsidR="004446E2" w:rsidRPr="00596C95" w:rsidRDefault="004446E2" w:rsidP="004446E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5DC0751B" w14:textId="77777777" w:rsidR="004446E2" w:rsidRPr="00596C95" w:rsidRDefault="004446E2" w:rsidP="004446E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B596CCB" w14:textId="4F950272" w:rsidR="004446E2" w:rsidRPr="00596C95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596C95"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70AF755F" w14:textId="77777777" w:rsidR="004446E2" w:rsidRPr="00596C95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96C95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16369E3F" w14:textId="77777777" w:rsidR="004446E2" w:rsidRPr="00596C95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619D8B" w14:textId="77777777" w:rsidR="004446E2" w:rsidRPr="00FD780A" w:rsidRDefault="004446E2" w:rsidP="004446E2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Гражданка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РФ Тарасенко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Анна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Александровна</w:t>
      </w:r>
      <w:r w:rsidRPr="0027505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А), признанная </w:t>
      </w:r>
      <w:r w:rsidRPr="00275059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именуемая в дальнейшем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Халикова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Эльдара</w:t>
      </w:r>
      <w:r w:rsidRPr="00275059">
        <w:rPr>
          <w:rFonts w:ascii="Times New Roman" w:hAnsi="Times New Roman" w:cs="Times New Roman"/>
          <w:b/>
          <w:sz w:val="22"/>
          <w:szCs w:val="22"/>
        </w:rPr>
        <w:t> 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Михайловича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525625393255, 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СНИЛС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027-412-411 16, регистрационный номер №</w:t>
      </w:r>
      <w:r w:rsidRPr="0027505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22062, адрес для корреспонденции: 603071, г. Нижний Новгород, А/Я 7, тел. </w:t>
      </w:r>
      <w:r w:rsidRPr="0027505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+7 (919) 685 00 33, </w:t>
      </w:r>
      <w:r w:rsidRPr="00275059">
        <w:rPr>
          <w:rFonts w:ascii="Times New Roman" w:hAnsi="Times New Roman" w:cs="Times New Roman"/>
          <w:sz w:val="22"/>
          <w:szCs w:val="22"/>
          <w:lang w:val="ru-RU"/>
        </w:rPr>
        <w:t xml:space="preserve">адрес электронной почты: </w:t>
      </w:r>
      <w:hyperlink r:id="rId4" w:history="1">
        <w:r w:rsidRPr="00275059">
          <w:rPr>
            <w:rStyle w:val="ac"/>
          </w:rPr>
          <w:t>arbitr</w:t>
        </w:r>
        <w:r w:rsidRPr="00275059">
          <w:rPr>
            <w:rStyle w:val="ac"/>
            <w:lang w:val="ru-RU"/>
          </w:rPr>
          <w:t>22062@</w:t>
        </w:r>
        <w:r w:rsidRPr="00275059">
          <w:rPr>
            <w:rStyle w:val="ac"/>
          </w:rPr>
          <w:t>mai</w:t>
        </w:r>
        <w:r w:rsidRPr="00275059">
          <w:rPr>
            <w:rStyle w:val="ac"/>
            <w:rFonts w:asciiTheme="minorHAnsi" w:hAnsiTheme="minorHAnsi"/>
          </w:rPr>
          <w:t>l</w:t>
        </w:r>
        <w:r w:rsidRPr="00275059">
          <w:rPr>
            <w:rStyle w:val="ac"/>
            <w:lang w:val="ru-RU"/>
          </w:rPr>
          <w:t>.</w:t>
        </w:r>
        <w:r w:rsidRPr="00275059">
          <w:rPr>
            <w:rStyle w:val="ac"/>
          </w:rPr>
          <w:t>ru</w:t>
        </w:r>
      </w:hyperlink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hyperlink r:id="rId5" w:history="1"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</w:rPr>
          <w:t>ehnn</w:t>
        </w:r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  <w:lang w:val="ru-RU"/>
          </w:rPr>
          <w:t>@</w:t>
        </w:r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</w:rPr>
          <w:t>bk</w:t>
        </w:r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  <w:lang w:val="ru-RU"/>
          </w:rPr>
          <w:t>.</w:t>
        </w:r>
        <w:proofErr w:type="spellStart"/>
        <w:r w:rsidRPr="00275059">
          <w:rPr>
            <w:rStyle w:val="ac"/>
            <w:rFonts w:ascii="Times New Roman" w:hAnsi="Times New Roman" w:cs="Times New Roman"/>
            <w:bCs/>
            <w:sz w:val="22"/>
            <w:szCs w:val="22"/>
          </w:rPr>
          <w:t>ru</w:t>
        </w:r>
        <w:proofErr w:type="spellEnd"/>
      </w:hyperlink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) – из числа членов Союза СРО "ГАУ" - Союз "Саморегулируемая организация "Гильдия арбитражных управляющих" (ИНН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1660062005, 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ОГРН</w:t>
      </w:r>
      <w:r w:rsidRPr="00275059">
        <w:rPr>
          <w:rFonts w:ascii="Times New Roman" w:hAnsi="Times New Roman" w:cs="Times New Roman"/>
          <w:bCs/>
          <w:sz w:val="22"/>
          <w:szCs w:val="22"/>
        </w:rPr>
        <w:t> 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1021603626098), адрес: 420034, Республика Татарстан, г. Казань, ул. Соловецких Юнг, д. 7, оф. 1004),</w:t>
      </w:r>
      <w:r w:rsidRPr="0027505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Арбитражного суда Ростовской области от 23.01.2024 г. по делу </w:t>
      </w:r>
      <w:r w:rsidRPr="00275059">
        <w:rPr>
          <w:rFonts w:ascii="Times New Roman" w:eastAsia="TimesNewRomanPSMT" w:hAnsi="Times New Roman" w:cs="Times New Roman"/>
          <w:sz w:val="22"/>
          <w:szCs w:val="22"/>
          <w:lang w:val="ru-RU"/>
        </w:rPr>
        <w:t>А53-42299/2023</w:t>
      </w:r>
      <w:r w:rsidRPr="00275059">
        <w:rPr>
          <w:rFonts w:ascii="Times New Roman" w:eastAsia="TimesNewRomanPSMT" w:hAnsi="Times New Roman" w:cs="Times New Roman"/>
          <w:bCs/>
          <w:sz w:val="22"/>
          <w:szCs w:val="22"/>
          <w:lang w:val="ru-RU"/>
        </w:rPr>
        <w:t xml:space="preserve"> 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275059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275059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63E5C259" w14:textId="77777777" w:rsidR="004446E2" w:rsidRPr="00FD780A" w:rsidRDefault="004446E2" w:rsidP="004446E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FD780A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FD780A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FD780A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FD780A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005DBCE8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24CB54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49990E1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FBE4F8A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1.2. Под Объектом в настоящем Договоре Стороны понимают:</w:t>
      </w:r>
    </w:p>
    <w:p w14:paraId="12FE2A0B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_______________________________________________________</w:t>
      </w:r>
    </w:p>
    <w:p w14:paraId="3B9F915B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73983416" w14:textId="77777777" w:rsidR="004446E2" w:rsidRPr="00FD780A" w:rsidRDefault="004446E2" w:rsidP="004446E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1131CA4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 Покупатель приобретает по итогам открытых торгов в рамках процедуры реализации имущества гражданина, осуществляемого в отношении Должника, согласно Протокола №___ о результатах проведения открытых торгов от _______20_____ года.  </w:t>
      </w:r>
    </w:p>
    <w:p w14:paraId="453E81BD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0A04186A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 </w:t>
      </w:r>
    </w:p>
    <w:p w14:paraId="5A294B6F" w14:textId="77777777" w:rsidR="004446E2" w:rsidRPr="005F6083" w:rsidRDefault="004446E2" w:rsidP="004446E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5F6083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Право залога, зарегистрированное в отношении продаваемого Имущества, прекращается настоящей реализацией данного Имущества на открытых торгах в рамках процедуры реализации имущества, осуществляемого в отношении Должника, в силу закона применительно к подпункту 4 пункта 1 статьи 352 Гражданского Кодекса РФ, абзацу шестому пункта 5 статьи 18.1 ФЗ «О несостоятельности (банкротстве) № 127-ФЗ от 26.10.2002 г.</w:t>
      </w:r>
    </w:p>
    <w:p w14:paraId="7D3FD29D" w14:textId="77777777" w:rsidR="004446E2" w:rsidRPr="004446E2" w:rsidRDefault="004446E2" w:rsidP="004446E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№ 127-ФЗ в соответствии с 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Тарасенко</w:t>
      </w:r>
      <w:r w:rsidRPr="0065409E">
        <w:rPr>
          <w:rFonts w:ascii="Times New Roman" w:hAnsi="Times New Roman" w:cs="Times New Roman"/>
          <w:b/>
          <w:sz w:val="22"/>
          <w:szCs w:val="22"/>
        </w:rPr>
        <w:t> 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Анна</w:t>
      </w:r>
      <w:r w:rsidRPr="0065409E">
        <w:rPr>
          <w:rFonts w:ascii="Times New Roman" w:hAnsi="Times New Roman" w:cs="Times New Roman"/>
          <w:b/>
          <w:sz w:val="22"/>
          <w:szCs w:val="22"/>
        </w:rPr>
        <w:t> </w:t>
      </w:r>
      <w:r w:rsidRPr="0065409E">
        <w:rPr>
          <w:rFonts w:ascii="Times New Roman" w:hAnsi="Times New Roman" w:cs="Times New Roman"/>
          <w:b/>
          <w:sz w:val="22"/>
          <w:szCs w:val="22"/>
          <w:lang w:val="ru-RU"/>
        </w:rPr>
        <w:t>Александровна</w:t>
      </w:r>
      <w:r w:rsidRPr="0065409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65409E">
        <w:rPr>
          <w:rFonts w:ascii="Times New Roman" w:hAnsi="Times New Roman" w:cs="Times New Roman"/>
          <w:bCs/>
          <w:sz w:val="22"/>
          <w:szCs w:val="22"/>
          <w:lang w:val="ru-RU"/>
        </w:rPr>
        <w:t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</w:t>
      </w:r>
      <w:r w:rsidRPr="0065409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F15CB4">
        <w:rPr>
          <w:rFonts w:ascii="Times New Roman" w:hAnsi="Times New Roman" w:cs="Times New Roman"/>
          <w:sz w:val="22"/>
          <w:szCs w:val="22"/>
          <w:lang w:val="ru-RU"/>
        </w:rPr>
        <w:t xml:space="preserve"> являющегося предметом залога ПАО «Межтопэнергобанк» (ИНН 7701014396, ОГРН 1027739253520), в лице Государственной корпорации «Агентство по страхованию вкладов» (ОГРН 1047796046198, ИНН 7708514824) </w:t>
      </w:r>
      <w:r w:rsidRPr="004446E2">
        <w:rPr>
          <w:rFonts w:ascii="Times New Roman" w:hAnsi="Times New Roman" w:cs="Times New Roman"/>
          <w:b/>
          <w:bCs/>
          <w:sz w:val="22"/>
          <w:szCs w:val="22"/>
          <w:lang w:val="ru-RU"/>
        </w:rPr>
        <w:t>04.09.2024 г.</w:t>
      </w:r>
    </w:p>
    <w:p w14:paraId="147FC374" w14:textId="77777777" w:rsidR="004446E2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79FAB5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693A2C2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D7BE5F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07AF30C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 w:rsidRPr="00FD780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>_</w:t>
      </w:r>
      <w:r w:rsidRPr="00FD780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66F0370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Объекта в размере __________________ (___________________________________) рублей засчитывается в счёт оплаты приобретаемого Объекта по настоящему Договору.</w:t>
      </w:r>
    </w:p>
    <w:p w14:paraId="287D2DB1" w14:textId="77777777" w:rsidR="004446E2" w:rsidRPr="00FD780A" w:rsidRDefault="004446E2" w:rsidP="004446E2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654EA0B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FD780A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FD780A"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147855EA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6784A5C8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D8D733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27C4AECC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3F7297D5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2A37AA69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491446E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43FAF1F9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0D21B84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61A70E99" w14:textId="77777777" w:rsidR="004446E2" w:rsidRPr="00FD780A" w:rsidRDefault="004446E2" w:rsidP="004446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3.6.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0E7F41F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D8D42B9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6F45778A" w14:textId="77777777" w:rsidR="004446E2" w:rsidRPr="00FD780A" w:rsidRDefault="004446E2" w:rsidP="004446E2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 w:rsidRPr="00FD780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D780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5707DC26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639570C0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7135282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3B51407C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723A73E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DD3D953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lastRenderedPageBreak/>
        <w:t>Сторонами дополнительного соглашения о прекращении действия настоящего Договора не требуется.</w:t>
      </w:r>
    </w:p>
    <w:p w14:paraId="73454341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4332096D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1A07B54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4A83276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33A4B6E7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5109942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7786A7DC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03E2AC7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2A002422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276F554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08AE9493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C8684F3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FA724EF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0A40C9AE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285DE6A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14B29048" w14:textId="77777777" w:rsidR="004446E2" w:rsidRPr="00FD780A" w:rsidRDefault="004446E2" w:rsidP="004446E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>
        <w:rPr>
          <w:rFonts w:ascii="Times New Roman" w:hAnsi="Times New Roman" w:cs="Times New Roman"/>
          <w:sz w:val="22"/>
          <w:szCs w:val="22"/>
          <w:lang w:val="ru-RU"/>
        </w:rPr>
        <w:t>дву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>
        <w:rPr>
          <w:rFonts w:ascii="Times New Roman" w:hAnsi="Times New Roman" w:cs="Times New Roman"/>
          <w:sz w:val="22"/>
          <w:szCs w:val="22"/>
          <w:lang w:val="ru-RU"/>
        </w:rPr>
        <w:t>по одному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>
        <w:rPr>
          <w:rFonts w:ascii="Times New Roman" w:hAnsi="Times New Roman" w:cs="Times New Roman"/>
          <w:sz w:val="22"/>
          <w:szCs w:val="22"/>
          <w:lang w:val="ru-RU"/>
        </w:rPr>
        <w:t>у для каждой Стороны Договора</w:t>
      </w:r>
      <w:r w:rsidRPr="00FD78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155D2BB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8208BA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D780A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3B95BBA3" w14:textId="77777777" w:rsidR="004446E2" w:rsidRPr="00FD780A" w:rsidRDefault="004446E2" w:rsidP="004446E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4446E2" w:rsidRPr="00FD780A" w14:paraId="4C5A7B82" w14:textId="77777777" w:rsidTr="00AE11A4">
        <w:tc>
          <w:tcPr>
            <w:tcW w:w="0" w:type="auto"/>
            <w:hideMark/>
          </w:tcPr>
          <w:p w14:paraId="7A4C1DA0" w14:textId="77777777" w:rsidR="004446E2" w:rsidRPr="00FD780A" w:rsidRDefault="004446E2" w:rsidP="00AE11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551972EB" w14:textId="77777777" w:rsidR="004446E2" w:rsidRPr="00FD780A" w:rsidRDefault="004446E2" w:rsidP="00AE11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4446E2" w:rsidRPr="00FD780A" w14:paraId="26E71478" w14:textId="77777777" w:rsidTr="00AE11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7C6" w14:textId="77777777" w:rsidR="004446E2" w:rsidRPr="00FD780A" w:rsidRDefault="004446E2" w:rsidP="00AE11A4">
            <w:pPr>
              <w:pStyle w:val="24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FD6" w14:textId="77777777" w:rsidR="004446E2" w:rsidRPr="00FD780A" w:rsidRDefault="004446E2" w:rsidP="00AE11A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446E2" w:rsidRPr="00FD780A" w14:paraId="1C25F124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D43" w14:textId="77777777" w:rsidR="004446E2" w:rsidRPr="00FD780A" w:rsidRDefault="004446E2" w:rsidP="00AE11A4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B9A0" w14:textId="77777777" w:rsidR="004446E2" w:rsidRPr="00FD780A" w:rsidRDefault="004446E2" w:rsidP="00AE11A4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446E2" w:rsidRPr="00FD780A" w14:paraId="2948F377" w14:textId="77777777" w:rsidTr="00AE11A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A686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C216894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004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6F9459E1" w14:textId="77777777" w:rsidR="004446E2" w:rsidRPr="00FD780A" w:rsidRDefault="004446E2" w:rsidP="00AE11A4">
            <w:pPr>
              <w:pStyle w:val="ad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FD780A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6EB0F744" w14:textId="77777777" w:rsidR="00AE7023" w:rsidRDefault="00AE7023"/>
    <w:sectPr w:rsidR="00AE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E2"/>
    <w:rsid w:val="001151A6"/>
    <w:rsid w:val="001170B4"/>
    <w:rsid w:val="001E7E16"/>
    <w:rsid w:val="004446E2"/>
    <w:rsid w:val="005542D6"/>
    <w:rsid w:val="00A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19DF"/>
  <w15:chartTrackingRefBased/>
  <w15:docId w15:val="{859A67BD-01C0-48CF-A0C0-25560BE0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E2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6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6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6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6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6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6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6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6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6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4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6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446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46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6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4446E2"/>
    <w:rPr>
      <w:color w:val="0000FF"/>
      <w:u w:val="single"/>
    </w:rPr>
  </w:style>
  <w:style w:type="character" w:customStyle="1" w:styleId="paragraph">
    <w:name w:val="paragraph"/>
    <w:basedOn w:val="a0"/>
    <w:rsid w:val="004446E2"/>
  </w:style>
  <w:style w:type="paragraph" w:styleId="ad">
    <w:name w:val="Body Text"/>
    <w:basedOn w:val="a"/>
    <w:link w:val="ae"/>
    <w:rsid w:val="004446E2"/>
    <w:pPr>
      <w:spacing w:after="120"/>
    </w:pPr>
  </w:style>
  <w:style w:type="character" w:customStyle="1" w:styleId="ae">
    <w:name w:val="Основной текст Знак"/>
    <w:basedOn w:val="a0"/>
    <w:link w:val="ad"/>
    <w:rsid w:val="004446E2"/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character" w:customStyle="1" w:styleId="23">
    <w:name w:val="Заголовок №2_"/>
    <w:link w:val="24"/>
    <w:uiPriority w:val="99"/>
    <w:locked/>
    <w:rsid w:val="004446E2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4446E2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hnn@bk.ru" TargetMode="External"/><Relationship Id="rId4" Type="http://schemas.openxmlformats.org/officeDocument/2006/relationships/hyperlink" Target="mailto:arbitr220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2025-03-26T11:18:00Z</dcterms:created>
  <dcterms:modified xsi:type="dcterms:W3CDTF">2025-03-26T11:21:00Z</dcterms:modified>
</cp:coreProperties>
</file>