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6482"/>
        <w:gridCol w:w="2873"/>
      </w:tblGrid>
      <w:tr w:rsidR="00DB3FA8" w:rsidRPr="00224F8A" w14:paraId="0345297B" w14:textId="77777777" w:rsidTr="006A3772">
        <w:tc>
          <w:tcPr>
            <w:tcW w:w="6912" w:type="dxa"/>
            <w:shd w:val="clear" w:color="auto" w:fill="auto"/>
          </w:tcPr>
          <w:p w14:paraId="31BBDA93" w14:textId="0BF1E3BC" w:rsidR="00855F9B" w:rsidRPr="00224F8A" w:rsidRDefault="00855F9B" w:rsidP="00C33E0C">
            <w:pPr>
              <w:spacing w:after="0" w:line="240" w:lineRule="auto"/>
              <w:jc w:val="both"/>
              <w:rPr>
                <w:rFonts w:ascii="Verdana" w:eastAsia="Times New Roman" w:hAnsi="Verdana" w:cs="Times New Roman"/>
                <w:sz w:val="20"/>
                <w:szCs w:val="20"/>
                <w:lang w:eastAsia="ru-RU"/>
              </w:rPr>
            </w:pPr>
          </w:p>
        </w:tc>
        <w:tc>
          <w:tcPr>
            <w:tcW w:w="3055" w:type="dxa"/>
            <w:shd w:val="clear" w:color="auto" w:fill="auto"/>
          </w:tcPr>
          <w:p w14:paraId="0EBCFD11" w14:textId="77777777" w:rsidR="00855F9B" w:rsidRPr="00224F8A" w:rsidRDefault="00855F9B" w:rsidP="00F56FF3">
            <w:pPr>
              <w:spacing w:after="0" w:line="240" w:lineRule="auto"/>
              <w:jc w:val="right"/>
              <w:rPr>
                <w:rFonts w:ascii="Verdana" w:eastAsia="Times New Roman" w:hAnsi="Verdana" w:cs="Times New Roman"/>
                <w:sz w:val="20"/>
                <w:szCs w:val="20"/>
                <w:lang w:eastAsia="ru-RU"/>
              </w:rPr>
            </w:pPr>
          </w:p>
        </w:tc>
      </w:tr>
    </w:tbl>
    <w:p w14:paraId="4AC44FCB" w14:textId="611602A9" w:rsidR="001D7929" w:rsidRPr="00224F8A" w:rsidRDefault="001D7929" w:rsidP="00AF4F8C">
      <w:pPr>
        <w:pStyle w:val="a3"/>
        <w:rPr>
          <w:rFonts w:ascii="Verdana" w:hAnsi="Verdana"/>
          <w:b/>
          <w:sz w:val="20"/>
        </w:rPr>
      </w:pPr>
      <w:r w:rsidRPr="00224F8A">
        <w:rPr>
          <w:rFonts w:ascii="Verdana" w:hAnsi="Verdana"/>
          <w:b/>
          <w:sz w:val="20"/>
        </w:rPr>
        <w:t>Договор</w:t>
      </w:r>
    </w:p>
    <w:p w14:paraId="68360818" w14:textId="77777777" w:rsidR="001D7929" w:rsidRPr="00224F8A" w:rsidRDefault="001D7929" w:rsidP="00F56FF3">
      <w:pPr>
        <w:pStyle w:val="a3"/>
        <w:rPr>
          <w:rFonts w:ascii="Verdana" w:hAnsi="Verdana"/>
          <w:b/>
          <w:sz w:val="20"/>
        </w:rPr>
      </w:pPr>
      <w:r w:rsidRPr="00224F8A">
        <w:rPr>
          <w:rFonts w:ascii="Verdana" w:hAnsi="Verdana"/>
          <w:b/>
          <w:sz w:val="20"/>
        </w:rPr>
        <w:t>купли-продажи недвижимого имущества</w:t>
      </w:r>
    </w:p>
    <w:p w14:paraId="11951805" w14:textId="77777777" w:rsidR="001D7929" w:rsidRPr="00224F8A" w:rsidRDefault="001D7929" w:rsidP="00F56FF3">
      <w:pPr>
        <w:pStyle w:val="a3"/>
        <w:rPr>
          <w:rFonts w:ascii="Verdana" w:hAnsi="Verdana"/>
          <w:b/>
          <w:sz w:val="20"/>
        </w:rPr>
      </w:pPr>
    </w:p>
    <w:p w14:paraId="1FC72081" w14:textId="41C91C37" w:rsidR="00B83979" w:rsidRPr="00224F8A" w:rsidRDefault="00B83979" w:rsidP="00F56FF3">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г. __________                                                                   «___»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536C08B" w14:textId="77777777" w:rsidR="00B83979" w:rsidRPr="00224F8A" w:rsidRDefault="00B83979" w:rsidP="00F56FF3">
      <w:pPr>
        <w:spacing w:after="0" w:line="240" w:lineRule="auto"/>
        <w:jc w:val="both"/>
        <w:rPr>
          <w:rFonts w:ascii="Verdana" w:eastAsia="Times New Roman" w:hAnsi="Verdana" w:cs="Times New Roman"/>
          <w:b/>
          <w:sz w:val="20"/>
          <w:szCs w:val="20"/>
          <w:lang w:eastAsia="ru-RU"/>
        </w:rPr>
      </w:pPr>
    </w:p>
    <w:p w14:paraId="06BEBBEC" w14:textId="285EB49E" w:rsidR="00E94DBA" w:rsidRDefault="00E94DBA" w:rsidP="00E94DBA">
      <w:pPr>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Общество с ограниченной ответственностью </w:t>
      </w:r>
      <w:r w:rsidRPr="00EA626A">
        <w:rPr>
          <w:rFonts w:ascii="Verdana" w:eastAsia="Times New Roman" w:hAnsi="Verdana" w:cs="Times New Roman"/>
          <w:sz w:val="20"/>
          <w:szCs w:val="20"/>
          <w:lang w:eastAsia="ru-RU"/>
        </w:rPr>
        <w:t>«Траст Активы»</w:t>
      </w:r>
      <w:r>
        <w:rPr>
          <w:rFonts w:ascii="Verdana" w:eastAsia="Times New Roman" w:hAnsi="Verdana" w:cs="Times New Roman"/>
          <w:sz w:val="20"/>
          <w:szCs w:val="20"/>
          <w:lang w:eastAsia="ru-RU"/>
        </w:rPr>
        <w:t xml:space="preserve">, </w:t>
      </w:r>
      <w:r w:rsidRPr="00214013">
        <w:rPr>
          <w:rFonts w:ascii="Verdana" w:eastAsia="Times New Roman" w:hAnsi="Verdana" w:cs="Times New Roman"/>
          <w:sz w:val="20"/>
          <w:szCs w:val="20"/>
          <w:lang w:eastAsia="ru-RU"/>
        </w:rPr>
        <w:t>именуемое в дальнейшем «</w:t>
      </w:r>
      <w:r w:rsidRPr="00214013">
        <w:rPr>
          <w:rFonts w:ascii="Verdana" w:eastAsia="Times New Roman" w:hAnsi="Verdana" w:cs="Times New Roman"/>
          <w:b/>
          <w:sz w:val="20"/>
          <w:szCs w:val="20"/>
          <w:lang w:eastAsia="ru-RU"/>
        </w:rPr>
        <w:t>Продавец</w:t>
      </w:r>
      <w:r w:rsidRPr="00214013">
        <w:rPr>
          <w:rFonts w:ascii="Verdana" w:eastAsia="Times New Roman" w:hAnsi="Verdana" w:cs="Times New Roman"/>
          <w:sz w:val="20"/>
          <w:szCs w:val="20"/>
          <w:lang w:eastAsia="ru-RU"/>
        </w:rPr>
        <w:t>»,</w:t>
      </w:r>
      <w:r w:rsidRPr="00214013">
        <w:rPr>
          <w:rFonts w:ascii="Verdana" w:eastAsia="Times New Roman" w:hAnsi="Verdana" w:cs="Times New Roman"/>
          <w:i/>
          <w:sz w:val="20"/>
          <w:szCs w:val="20"/>
          <w:lang w:eastAsia="ru-RU"/>
        </w:rPr>
        <w:t xml:space="preserve"> </w:t>
      </w:r>
      <w:r w:rsidRPr="00214013">
        <w:rPr>
          <w:rFonts w:ascii="Verdana" w:eastAsia="Times New Roman" w:hAnsi="Verdana" w:cs="Times New Roman"/>
          <w:sz w:val="20"/>
          <w:szCs w:val="20"/>
          <w:lang w:eastAsia="ru-RU"/>
        </w:rPr>
        <w:t>в лице ____________________________</w:t>
      </w:r>
      <w:r w:rsidRPr="00214013">
        <w:rPr>
          <w:rFonts w:ascii="Verdana" w:eastAsia="Times New Roman" w:hAnsi="Verdana" w:cs="Times New Roman"/>
          <w:b/>
          <w:sz w:val="20"/>
          <w:szCs w:val="20"/>
          <w:lang w:eastAsia="ru-RU"/>
        </w:rPr>
        <w:t>,</w:t>
      </w:r>
      <w:r w:rsidRPr="00214013">
        <w:rPr>
          <w:rFonts w:ascii="Verdana" w:eastAsia="Times New Roman" w:hAnsi="Verdana" w:cs="Times New Roman"/>
          <w:sz w:val="20"/>
          <w:szCs w:val="20"/>
          <w:lang w:eastAsia="ru-RU"/>
        </w:rPr>
        <w:t xml:space="preserve"> действующего на основании </w:t>
      </w:r>
      <w:r w:rsidRPr="00214013">
        <w:rPr>
          <w:rFonts w:ascii="Verdana" w:eastAsia="Times New Roman" w:hAnsi="Verdana" w:cs="Times New Roman"/>
          <w:i/>
          <w:color w:val="0070C0"/>
          <w:sz w:val="20"/>
          <w:szCs w:val="20"/>
          <w:lang w:eastAsia="ru-RU"/>
        </w:rPr>
        <w:t>______________</w:t>
      </w:r>
      <w:r w:rsidRPr="00214013">
        <w:rPr>
          <w:rFonts w:ascii="Verdana" w:eastAsia="Times New Roman" w:hAnsi="Verdana" w:cs="Times New Roman"/>
          <w:sz w:val="20"/>
          <w:szCs w:val="20"/>
          <w:lang w:eastAsia="ru-RU"/>
        </w:rPr>
        <w:t>, с одной стороны, и</w:t>
      </w:r>
    </w:p>
    <w:p w14:paraId="5443DE6C" w14:textId="77777777" w:rsidR="00E94DBA" w:rsidRPr="00214013" w:rsidRDefault="00E94DBA" w:rsidP="00E94DBA">
      <w:pPr>
        <w:spacing w:after="0" w:line="240" w:lineRule="auto"/>
        <w:ind w:firstLine="709"/>
        <w:jc w:val="both"/>
        <w:rPr>
          <w:rFonts w:ascii="Verdana" w:eastAsia="Times New Roman" w:hAnsi="Verdana" w:cs="Times New Roman"/>
          <w:sz w:val="20"/>
          <w:szCs w:val="20"/>
          <w:lang w:eastAsia="ru-RU"/>
        </w:rPr>
      </w:pP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94DBA" w:rsidRPr="008509DF" w14:paraId="5B519AA1" w14:textId="77777777" w:rsidTr="00E94DBA">
        <w:tc>
          <w:tcPr>
            <w:tcW w:w="2376" w:type="dxa"/>
            <w:shd w:val="clear" w:color="auto" w:fill="auto"/>
          </w:tcPr>
          <w:p w14:paraId="66C78EDD" w14:textId="5278C808" w:rsidR="00E94DBA" w:rsidRPr="00E45BD4" w:rsidRDefault="00E94DBA" w:rsidP="00E94DBA">
            <w:pPr>
              <w:spacing w:after="0" w:line="240" w:lineRule="auto"/>
              <w:jc w:val="right"/>
              <w:rPr>
                <w:rFonts w:ascii="Verdana" w:eastAsia="Times New Roman" w:hAnsi="Verdana" w:cs="Times New Roman"/>
                <w:i/>
                <w:sz w:val="20"/>
                <w:szCs w:val="20"/>
                <w:lang w:eastAsia="ru-RU"/>
              </w:rPr>
            </w:pPr>
            <w:r w:rsidRPr="00214013">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94DBA" w:rsidRPr="00214013" w14:paraId="2D79C7AB" w14:textId="77777777" w:rsidTr="00AF0BC2">
              <w:tc>
                <w:tcPr>
                  <w:tcW w:w="6969" w:type="dxa"/>
                </w:tcPr>
                <w:p w14:paraId="7E9ECF0B" w14:textId="77777777" w:rsidR="00E94DBA" w:rsidRPr="00214013" w:rsidRDefault="00E94DBA" w:rsidP="00E94DBA">
                  <w:pPr>
                    <w:jc w:val="both"/>
                    <w:rPr>
                      <w:rFonts w:ascii="Verdana" w:eastAsia="Times New Roman" w:hAnsi="Verdana" w:cs="Times New Roman"/>
                      <w:i/>
                      <w:color w:val="0070C0"/>
                      <w:sz w:val="20"/>
                      <w:szCs w:val="20"/>
                      <w:lang w:eastAsia="ru-RU"/>
                    </w:rPr>
                  </w:pPr>
                </w:p>
              </w:tc>
            </w:tr>
            <w:tr w:rsidR="00E94DBA" w:rsidRPr="00214013" w14:paraId="3F8DD25F" w14:textId="77777777" w:rsidTr="00AF0BC2">
              <w:tc>
                <w:tcPr>
                  <w:tcW w:w="6969" w:type="dxa"/>
                </w:tcPr>
                <w:p w14:paraId="33EDA98A" w14:textId="77777777" w:rsidR="00E94DBA" w:rsidRPr="00214013" w:rsidRDefault="00E94DBA" w:rsidP="00E94DBA">
                  <w:pPr>
                    <w:jc w:val="both"/>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3ECC6C0A" w14:textId="77777777" w:rsidR="00E94DBA" w:rsidRPr="00214013" w:rsidRDefault="00E94DBA" w:rsidP="00E94DBA">
            <w:pPr>
              <w:spacing w:after="0" w:line="240" w:lineRule="auto"/>
              <w:jc w:val="both"/>
              <w:rPr>
                <w:rFonts w:ascii="Verdana" w:eastAsia="Times New Roman" w:hAnsi="Verdana" w:cs="Times New Roman"/>
                <w:i/>
                <w:color w:val="4F81BD" w:themeColor="accent1"/>
                <w:sz w:val="20"/>
                <w:szCs w:val="20"/>
                <w:lang w:eastAsia="ru-RU"/>
              </w:rPr>
            </w:pPr>
            <w:r w:rsidRPr="00214013">
              <w:rPr>
                <w:rFonts w:ascii="Verdana" w:eastAsia="Times New Roman" w:hAnsi="Verdana" w:cs="Times New Roman"/>
                <w:color w:val="000000" w:themeColor="text1"/>
                <w:sz w:val="20"/>
                <w:szCs w:val="20"/>
                <w:lang w:eastAsia="ru-RU"/>
              </w:rPr>
              <w:t xml:space="preserve">ИНН </w:t>
            </w:r>
            <w:r w:rsidRPr="00214013">
              <w:rPr>
                <w:rFonts w:ascii="Verdana" w:eastAsia="Times New Roman" w:hAnsi="Verdana" w:cs="Times New Roman"/>
                <w:color w:val="0070C0"/>
                <w:sz w:val="20"/>
                <w:szCs w:val="20"/>
                <w:lang w:eastAsia="ru-RU"/>
              </w:rPr>
              <w:t>______________</w:t>
            </w:r>
            <w:r w:rsidRPr="00214013">
              <w:rPr>
                <w:rFonts w:ascii="Verdana" w:eastAsia="Times New Roman" w:hAnsi="Verdana" w:cs="Times New Roman"/>
                <w:color w:val="000000" w:themeColor="text1"/>
                <w:sz w:val="20"/>
                <w:szCs w:val="20"/>
                <w:lang w:eastAsia="ru-RU"/>
              </w:rPr>
              <w:t xml:space="preserve">, ОГРН </w:t>
            </w:r>
            <w:r w:rsidRPr="00214013">
              <w:rPr>
                <w:rFonts w:ascii="Verdana" w:eastAsia="Times New Roman" w:hAnsi="Verdana" w:cs="Times New Roman"/>
                <w:color w:val="0070C0"/>
                <w:sz w:val="20"/>
                <w:szCs w:val="20"/>
                <w:lang w:eastAsia="ru-RU"/>
              </w:rPr>
              <w:t>___________</w:t>
            </w:r>
            <w:r w:rsidRPr="00214013">
              <w:rPr>
                <w:rFonts w:ascii="Verdana" w:eastAsia="Times New Roman" w:hAnsi="Verdana" w:cs="Times New Roman"/>
                <w:color w:val="000000" w:themeColor="text1"/>
                <w:sz w:val="20"/>
                <w:szCs w:val="20"/>
                <w:lang w:eastAsia="ru-RU"/>
              </w:rPr>
              <w:t>, в лице</w:t>
            </w:r>
            <w:r w:rsidRPr="00214013">
              <w:rPr>
                <w:rFonts w:ascii="Verdana" w:eastAsia="Times New Roman" w:hAnsi="Verdana" w:cs="Times New Roman"/>
                <w:i/>
                <w:color w:val="000000" w:themeColor="text1"/>
                <w:sz w:val="20"/>
                <w:szCs w:val="20"/>
                <w:lang w:eastAsia="ru-RU"/>
              </w:rPr>
              <w:t xml:space="preserve"> </w:t>
            </w:r>
            <w:r w:rsidRPr="00214013">
              <w:rPr>
                <w:rFonts w:ascii="Verdana" w:eastAsia="Times New Roman" w:hAnsi="Verdana" w:cs="Times New Roman"/>
                <w:i/>
                <w:color w:val="0070C0"/>
                <w:sz w:val="20"/>
                <w:szCs w:val="20"/>
                <w:lang w:eastAsia="ru-RU"/>
              </w:rPr>
              <w:t>_________________________________________</w:t>
            </w:r>
            <w:r w:rsidRPr="00214013">
              <w:rPr>
                <w:rFonts w:ascii="Verdana" w:eastAsia="Times New Roman" w:hAnsi="Verdana" w:cs="Times New Roman"/>
                <w:i/>
                <w:color w:val="4F81BD" w:themeColor="accent1"/>
                <w:sz w:val="20"/>
                <w:szCs w:val="20"/>
                <w:lang w:eastAsia="ru-RU"/>
              </w:rPr>
              <w:t xml:space="preserve">, </w:t>
            </w:r>
            <w:r w:rsidRPr="00214013">
              <w:rPr>
                <w:rFonts w:ascii="Verdana" w:eastAsia="Times New Roman" w:hAnsi="Verdana" w:cs="Times New Roman"/>
                <w:color w:val="000000" w:themeColor="text1"/>
                <w:sz w:val="20"/>
                <w:szCs w:val="20"/>
                <w:lang w:eastAsia="ru-RU"/>
              </w:rPr>
              <w:t>действующего</w:t>
            </w:r>
            <w:r w:rsidRPr="00214013">
              <w:rPr>
                <w:rFonts w:ascii="Verdana" w:eastAsia="Times New Roman" w:hAnsi="Verdana" w:cs="Times New Roman"/>
                <w:i/>
                <w:color w:val="4F81BD" w:themeColor="accent1"/>
                <w:sz w:val="20"/>
                <w:szCs w:val="20"/>
                <w:lang w:eastAsia="ru-RU"/>
              </w:rPr>
              <w:t xml:space="preserve"> </w:t>
            </w:r>
            <w:r w:rsidRPr="00214013">
              <w:rPr>
                <w:rFonts w:ascii="Verdana" w:eastAsia="Times New Roman" w:hAnsi="Verdana" w:cs="Times New Roman"/>
                <w:color w:val="000000" w:themeColor="text1"/>
                <w:sz w:val="20"/>
                <w:szCs w:val="20"/>
                <w:lang w:eastAsia="ru-RU"/>
              </w:rPr>
              <w:t>на основании</w:t>
            </w:r>
            <w:r w:rsidRPr="00214013">
              <w:rPr>
                <w:rFonts w:ascii="Verdana" w:eastAsia="Times New Roman" w:hAnsi="Verdana" w:cs="Times New Roman"/>
                <w:i/>
                <w:color w:val="000000" w:themeColor="text1"/>
                <w:sz w:val="20"/>
                <w:szCs w:val="20"/>
                <w:lang w:eastAsia="ru-RU"/>
              </w:rPr>
              <w:t xml:space="preserve"> </w:t>
            </w:r>
            <w:r w:rsidRPr="00214013">
              <w:rPr>
                <w:rFonts w:ascii="Verdana" w:eastAsia="Times New Roman" w:hAnsi="Verdana" w:cs="Times New Roman"/>
                <w:i/>
                <w:color w:val="0070C0"/>
                <w:sz w:val="20"/>
                <w:szCs w:val="20"/>
                <w:lang w:eastAsia="ru-RU"/>
              </w:rPr>
              <w:t>__________________________________________</w:t>
            </w:r>
            <w:r w:rsidRPr="00214013">
              <w:rPr>
                <w:rFonts w:ascii="Verdana" w:eastAsia="Times New Roman" w:hAnsi="Verdana" w:cs="Times New Roman"/>
                <w:i/>
                <w:color w:val="4F81BD" w:themeColor="accent1"/>
                <w:sz w:val="20"/>
                <w:szCs w:val="20"/>
                <w:lang w:eastAsia="ru-RU"/>
              </w:rPr>
              <w:t xml:space="preserve">, </w:t>
            </w:r>
          </w:p>
          <w:p w14:paraId="1FBE1C55" w14:textId="77777777" w:rsidR="00E94DBA" w:rsidRPr="00E45BD4" w:rsidRDefault="00E94DBA" w:rsidP="00E94DBA">
            <w:pPr>
              <w:spacing w:after="0" w:line="240" w:lineRule="auto"/>
              <w:jc w:val="both"/>
              <w:rPr>
                <w:rFonts w:ascii="Verdana" w:eastAsia="Times New Roman" w:hAnsi="Verdana" w:cs="Times New Roman"/>
                <w:sz w:val="20"/>
                <w:szCs w:val="20"/>
                <w:lang w:eastAsia="ru-RU"/>
              </w:rPr>
            </w:pPr>
          </w:p>
        </w:tc>
      </w:tr>
      <w:tr w:rsidR="00E94DBA" w:rsidRPr="008509DF" w14:paraId="36668667" w14:textId="77777777" w:rsidTr="00E94DBA">
        <w:tc>
          <w:tcPr>
            <w:tcW w:w="2376" w:type="dxa"/>
            <w:shd w:val="clear" w:color="auto" w:fill="auto"/>
          </w:tcPr>
          <w:p w14:paraId="64A603B4" w14:textId="5F7D2C7B" w:rsidR="00E94DBA" w:rsidRPr="00E45BD4" w:rsidRDefault="00E94DBA" w:rsidP="00E94DBA">
            <w:pPr>
              <w:spacing w:after="0" w:line="240" w:lineRule="auto"/>
              <w:jc w:val="right"/>
              <w:rPr>
                <w:rFonts w:ascii="Verdana" w:eastAsia="Times New Roman" w:hAnsi="Verdana" w:cs="Times New Roman"/>
                <w:i/>
                <w:sz w:val="20"/>
                <w:szCs w:val="20"/>
                <w:lang w:eastAsia="ru-RU"/>
              </w:rPr>
            </w:pPr>
            <w:r w:rsidRPr="00214013">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94DBA" w:rsidRPr="00214013" w14:paraId="52366BBD" w14:textId="77777777" w:rsidTr="00AF0BC2">
              <w:tc>
                <w:tcPr>
                  <w:tcW w:w="6969" w:type="dxa"/>
                </w:tcPr>
                <w:p w14:paraId="60204CFD" w14:textId="77777777" w:rsidR="00E94DBA" w:rsidRPr="00214013" w:rsidRDefault="00E94DBA" w:rsidP="00E94DBA">
                  <w:pPr>
                    <w:jc w:val="both"/>
                    <w:rPr>
                      <w:rFonts w:ascii="Verdana" w:eastAsia="Times New Roman" w:hAnsi="Verdana" w:cs="Times New Roman"/>
                      <w:i/>
                      <w:color w:val="0070C0"/>
                      <w:sz w:val="20"/>
                      <w:szCs w:val="20"/>
                      <w:lang w:eastAsia="ru-RU"/>
                    </w:rPr>
                  </w:pPr>
                </w:p>
              </w:tc>
            </w:tr>
            <w:tr w:rsidR="00E94DBA" w:rsidRPr="00214013" w14:paraId="2378A922" w14:textId="77777777" w:rsidTr="00AF0BC2">
              <w:trPr>
                <w:trHeight w:val="224"/>
              </w:trPr>
              <w:tc>
                <w:tcPr>
                  <w:tcW w:w="6969" w:type="dxa"/>
                </w:tcPr>
                <w:p w14:paraId="0CD005BC" w14:textId="77777777" w:rsidR="00E94DBA" w:rsidRPr="00214013" w:rsidRDefault="00E94DBA" w:rsidP="00E94DBA">
                  <w:pPr>
                    <w:jc w:val="center"/>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(Ф.И.О полностью)</w:t>
                  </w:r>
                </w:p>
              </w:tc>
            </w:tr>
          </w:tbl>
          <w:p w14:paraId="66FD3ACA" w14:textId="77777777" w:rsidR="00E94DBA" w:rsidRPr="00214013" w:rsidRDefault="00E94DBA" w:rsidP="00E94DBA">
            <w:pPr>
              <w:spacing w:after="0" w:line="240" w:lineRule="auto"/>
              <w:jc w:val="both"/>
              <w:rPr>
                <w:rFonts w:ascii="Verdana" w:hAnsi="Verdana"/>
                <w:color w:val="4F81BD" w:themeColor="accent1"/>
                <w:sz w:val="20"/>
                <w:szCs w:val="20"/>
              </w:rPr>
            </w:pPr>
            <w:r w:rsidRPr="00214013">
              <w:rPr>
                <w:rFonts w:ascii="Verdana" w:hAnsi="Verdana"/>
                <w:i/>
                <w:color w:val="0070C0"/>
                <w:sz w:val="20"/>
                <w:szCs w:val="20"/>
              </w:rPr>
              <w:t>___________________</w:t>
            </w:r>
            <w:r w:rsidRPr="00214013">
              <w:rPr>
                <w:rFonts w:ascii="Verdana" w:hAnsi="Verdana"/>
                <w:i/>
                <w:color w:val="4F81BD" w:themeColor="accent1"/>
                <w:sz w:val="20"/>
                <w:szCs w:val="20"/>
              </w:rPr>
              <w:t xml:space="preserve"> </w:t>
            </w:r>
            <w:r w:rsidRPr="00214013">
              <w:rPr>
                <w:rFonts w:ascii="Verdana" w:hAnsi="Verdana"/>
                <w:sz w:val="20"/>
                <w:szCs w:val="20"/>
              </w:rPr>
              <w:t>года рождения</w:t>
            </w:r>
            <w:r w:rsidRPr="00214013">
              <w:rPr>
                <w:rFonts w:ascii="Verdana" w:hAnsi="Verdana"/>
                <w:i/>
                <w:sz w:val="20"/>
                <w:szCs w:val="20"/>
              </w:rPr>
              <w:t xml:space="preserve">, </w:t>
            </w:r>
            <w:r w:rsidRPr="00214013">
              <w:rPr>
                <w:rFonts w:ascii="Verdana" w:hAnsi="Verdana"/>
                <w:color w:val="4F81BD" w:themeColor="accent1"/>
                <w:sz w:val="20"/>
                <w:szCs w:val="20"/>
              </w:rPr>
              <w:t xml:space="preserve">СНИЛС _______________________, </w:t>
            </w:r>
            <w:r w:rsidRPr="00214013">
              <w:rPr>
                <w:rFonts w:ascii="Verdana" w:hAnsi="Verdana"/>
                <w:sz w:val="20"/>
                <w:szCs w:val="20"/>
              </w:rPr>
              <w:t xml:space="preserve">документ, удостоверяющий личность: </w:t>
            </w:r>
            <w:r w:rsidRPr="00214013">
              <w:rPr>
                <w:rFonts w:ascii="Verdana" w:hAnsi="Verdana"/>
                <w:color w:val="0070C0"/>
                <w:sz w:val="20"/>
                <w:szCs w:val="20"/>
              </w:rPr>
              <w:t>_______________________</w:t>
            </w:r>
            <w:r w:rsidRPr="00214013">
              <w:rPr>
                <w:rFonts w:ascii="Verdana" w:hAnsi="Verdana"/>
                <w:sz w:val="20"/>
                <w:szCs w:val="20"/>
              </w:rPr>
              <w:t xml:space="preserve">, </w:t>
            </w:r>
            <w:r w:rsidRPr="00214013">
              <w:rPr>
                <w:rFonts w:ascii="Verdana" w:hAnsi="Verdana"/>
                <w:color w:val="000000"/>
                <w:sz w:val="20"/>
                <w:szCs w:val="20"/>
              </w:rPr>
              <w:t>выдан</w:t>
            </w:r>
            <w:r w:rsidRPr="00214013">
              <w:rPr>
                <w:rFonts w:ascii="Verdana" w:hAnsi="Verdana"/>
                <w:color w:val="0070C0"/>
                <w:sz w:val="20"/>
                <w:szCs w:val="20"/>
              </w:rPr>
              <w:t>______________</w:t>
            </w:r>
            <w:r w:rsidRPr="00214013">
              <w:rPr>
                <w:rFonts w:ascii="Verdana" w:hAnsi="Verdana"/>
                <w:b/>
                <w:color w:val="000000"/>
                <w:sz w:val="20"/>
                <w:szCs w:val="20"/>
              </w:rPr>
              <w:t xml:space="preserve">, </w:t>
            </w:r>
            <w:r w:rsidRPr="00214013">
              <w:rPr>
                <w:rFonts w:ascii="Verdana" w:hAnsi="Verdana"/>
                <w:color w:val="000000"/>
                <w:sz w:val="20"/>
                <w:szCs w:val="20"/>
              </w:rPr>
              <w:t>проживающ</w:t>
            </w:r>
            <w:r w:rsidRPr="00214013">
              <w:rPr>
                <w:rFonts w:ascii="Verdana" w:hAnsi="Verdana"/>
                <w:i/>
                <w:color w:val="0070C0"/>
                <w:sz w:val="20"/>
                <w:szCs w:val="20"/>
              </w:rPr>
              <w:t>ий(-</w:t>
            </w:r>
            <w:proofErr w:type="spellStart"/>
            <w:r w:rsidRPr="00214013">
              <w:rPr>
                <w:rFonts w:ascii="Verdana" w:hAnsi="Verdana"/>
                <w:i/>
                <w:color w:val="0070C0"/>
                <w:sz w:val="20"/>
                <w:szCs w:val="20"/>
              </w:rPr>
              <w:t>ая</w:t>
            </w:r>
            <w:proofErr w:type="spellEnd"/>
            <w:r w:rsidRPr="00214013">
              <w:rPr>
                <w:rFonts w:ascii="Verdana" w:hAnsi="Verdana"/>
                <w:i/>
                <w:color w:val="0070C0"/>
                <w:sz w:val="20"/>
                <w:szCs w:val="20"/>
              </w:rPr>
              <w:t>)</w:t>
            </w:r>
            <w:r w:rsidRPr="00214013">
              <w:rPr>
                <w:rFonts w:ascii="Verdana" w:hAnsi="Verdana"/>
                <w:color w:val="0070C0"/>
                <w:sz w:val="20"/>
                <w:szCs w:val="20"/>
              </w:rPr>
              <w:t xml:space="preserve"> </w:t>
            </w:r>
            <w:r w:rsidRPr="00214013">
              <w:rPr>
                <w:rFonts w:ascii="Verdana" w:hAnsi="Verdana"/>
                <w:color w:val="000000"/>
                <w:sz w:val="20"/>
                <w:szCs w:val="20"/>
              </w:rPr>
              <w:t xml:space="preserve">по адресу </w:t>
            </w:r>
            <w:r w:rsidRPr="00214013">
              <w:rPr>
                <w:rFonts w:ascii="Verdana" w:hAnsi="Verdana"/>
                <w:color w:val="0070C0"/>
                <w:sz w:val="20"/>
                <w:szCs w:val="20"/>
              </w:rPr>
              <w:t>____________________________________</w:t>
            </w:r>
            <w:r w:rsidRPr="00214013">
              <w:rPr>
                <w:rFonts w:ascii="Verdana" w:hAnsi="Verdana"/>
                <w:color w:val="4F81BD" w:themeColor="accent1"/>
                <w:sz w:val="20"/>
                <w:szCs w:val="20"/>
              </w:rPr>
              <w:t xml:space="preserve">, </w:t>
            </w:r>
          </w:p>
          <w:p w14:paraId="2C4A3881" w14:textId="77777777" w:rsidR="00E94DBA" w:rsidRPr="00E45BD4" w:rsidRDefault="00E94DBA" w:rsidP="00E94DBA">
            <w:pPr>
              <w:spacing w:after="0" w:line="240" w:lineRule="auto"/>
              <w:jc w:val="both"/>
              <w:rPr>
                <w:rFonts w:ascii="Verdana" w:eastAsia="Times New Roman" w:hAnsi="Verdana" w:cs="Times New Roman"/>
                <w:sz w:val="20"/>
                <w:szCs w:val="20"/>
                <w:lang w:eastAsia="ru-RU"/>
              </w:rPr>
            </w:pPr>
          </w:p>
        </w:tc>
      </w:tr>
      <w:tr w:rsidR="00E94DBA" w:rsidRPr="00224F8A" w14:paraId="68953C4D" w14:textId="77777777" w:rsidTr="00E94DBA">
        <w:trPr>
          <w:trHeight w:val="2866"/>
        </w:trPr>
        <w:tc>
          <w:tcPr>
            <w:tcW w:w="2376" w:type="dxa"/>
            <w:shd w:val="clear" w:color="auto" w:fill="auto"/>
          </w:tcPr>
          <w:p w14:paraId="163EF995" w14:textId="7C6D6AC8" w:rsidR="00E94DBA" w:rsidRPr="00E45BD4" w:rsidRDefault="00E94DBA" w:rsidP="00E94DBA">
            <w:pPr>
              <w:spacing w:after="0" w:line="240" w:lineRule="auto"/>
              <w:jc w:val="right"/>
              <w:rPr>
                <w:rFonts w:ascii="Verdana" w:eastAsia="Times New Roman" w:hAnsi="Verdana" w:cs="Times New Roman"/>
                <w:i/>
                <w:sz w:val="20"/>
                <w:szCs w:val="20"/>
                <w:lang w:eastAsia="ru-RU"/>
              </w:rPr>
            </w:pPr>
            <w:r w:rsidRPr="00214013">
              <w:rPr>
                <w:rFonts w:ascii="Verdana" w:eastAsia="Times New Roman" w:hAnsi="Verdana" w:cs="Times New Roman"/>
                <w:i/>
                <w:color w:val="FF0000"/>
                <w:sz w:val="20"/>
                <w:szCs w:val="20"/>
                <w:lang w:eastAsia="ru-RU"/>
              </w:rPr>
              <w:t>Вариант 3  Покупатель ИП</w:t>
            </w:r>
            <w:r w:rsidRPr="00214013">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94DBA" w:rsidRPr="00214013" w14:paraId="69BE5BED" w14:textId="77777777" w:rsidTr="00AF0BC2">
              <w:tc>
                <w:tcPr>
                  <w:tcW w:w="6969" w:type="dxa"/>
                </w:tcPr>
                <w:p w14:paraId="0CA67AB6" w14:textId="77777777" w:rsidR="00E94DBA" w:rsidRPr="00214013" w:rsidRDefault="00E94DBA" w:rsidP="00E94DBA">
                  <w:pPr>
                    <w:jc w:val="both"/>
                    <w:rPr>
                      <w:rFonts w:ascii="Verdana" w:eastAsia="Times New Roman" w:hAnsi="Verdana" w:cs="Times New Roman"/>
                      <w:i/>
                      <w:color w:val="0070C0"/>
                      <w:sz w:val="20"/>
                      <w:szCs w:val="20"/>
                      <w:lang w:eastAsia="ru-RU"/>
                    </w:rPr>
                  </w:pPr>
                </w:p>
              </w:tc>
            </w:tr>
            <w:tr w:rsidR="00E94DBA" w:rsidRPr="00214013" w14:paraId="206B4B62" w14:textId="77777777" w:rsidTr="00AF0BC2">
              <w:trPr>
                <w:trHeight w:val="224"/>
              </w:trPr>
              <w:tc>
                <w:tcPr>
                  <w:tcW w:w="6969" w:type="dxa"/>
                </w:tcPr>
                <w:p w14:paraId="46D97BB3" w14:textId="77777777" w:rsidR="00E94DBA" w:rsidRPr="00214013" w:rsidRDefault="00E94DBA" w:rsidP="00E94DBA">
                  <w:pPr>
                    <w:jc w:val="center"/>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(Ф.И.О полностью)</w:t>
                  </w:r>
                </w:p>
              </w:tc>
            </w:tr>
          </w:tbl>
          <w:p w14:paraId="4F37C1C5" w14:textId="77777777" w:rsidR="00E94DBA" w:rsidRPr="00214013" w:rsidRDefault="00E94DBA" w:rsidP="00E94DBA">
            <w:pPr>
              <w:spacing w:after="0" w:line="240" w:lineRule="auto"/>
              <w:jc w:val="both"/>
              <w:rPr>
                <w:rFonts w:ascii="Verdana" w:hAnsi="Verdana"/>
                <w:i/>
                <w:color w:val="0070C0"/>
                <w:sz w:val="20"/>
                <w:szCs w:val="20"/>
              </w:rPr>
            </w:pPr>
            <w:r w:rsidRPr="00214013">
              <w:rPr>
                <w:rFonts w:ascii="Verdana" w:hAnsi="Verdana"/>
                <w:sz w:val="20"/>
                <w:szCs w:val="20"/>
              </w:rPr>
              <w:t>ОГРНИП</w:t>
            </w:r>
            <w:r w:rsidRPr="00214013">
              <w:rPr>
                <w:rFonts w:ascii="Verdana" w:hAnsi="Verdana"/>
                <w:i/>
                <w:color w:val="0070C0"/>
                <w:sz w:val="20"/>
                <w:szCs w:val="20"/>
              </w:rPr>
              <w:t xml:space="preserve">____________________, </w:t>
            </w:r>
            <w:r w:rsidRPr="00214013">
              <w:rPr>
                <w:rFonts w:ascii="Verdana" w:hAnsi="Verdana"/>
                <w:sz w:val="20"/>
                <w:szCs w:val="20"/>
              </w:rPr>
              <w:t xml:space="preserve">документ, удостоверяющий личность: </w:t>
            </w:r>
            <w:r w:rsidRPr="00214013">
              <w:rPr>
                <w:rFonts w:ascii="Verdana" w:hAnsi="Verdana"/>
                <w:color w:val="0070C0"/>
                <w:sz w:val="20"/>
                <w:szCs w:val="20"/>
              </w:rPr>
              <w:t>_______________________</w:t>
            </w:r>
            <w:r w:rsidRPr="00214013">
              <w:rPr>
                <w:rFonts w:ascii="Verdana" w:hAnsi="Verdana"/>
                <w:sz w:val="20"/>
                <w:szCs w:val="20"/>
              </w:rPr>
              <w:t xml:space="preserve">, </w:t>
            </w:r>
            <w:r w:rsidRPr="00214013">
              <w:rPr>
                <w:rFonts w:ascii="Verdana" w:hAnsi="Verdana"/>
                <w:color w:val="000000"/>
                <w:sz w:val="20"/>
                <w:szCs w:val="20"/>
              </w:rPr>
              <w:t>выдан</w:t>
            </w:r>
            <w:r w:rsidRPr="00214013">
              <w:rPr>
                <w:rFonts w:ascii="Verdana" w:hAnsi="Verdana"/>
                <w:color w:val="4F81BD" w:themeColor="accent1"/>
                <w:sz w:val="20"/>
                <w:szCs w:val="20"/>
              </w:rPr>
              <w:t>_</w:t>
            </w:r>
            <w:r w:rsidRPr="00214013">
              <w:rPr>
                <w:rFonts w:ascii="Verdana" w:hAnsi="Verdana"/>
                <w:color w:val="0070C0"/>
                <w:sz w:val="20"/>
                <w:szCs w:val="20"/>
              </w:rPr>
              <w:t>_____________</w:t>
            </w:r>
            <w:r w:rsidRPr="00214013">
              <w:rPr>
                <w:rFonts w:ascii="Verdana" w:hAnsi="Verdana"/>
                <w:b/>
                <w:color w:val="000000"/>
                <w:sz w:val="20"/>
                <w:szCs w:val="20"/>
              </w:rPr>
              <w:t xml:space="preserve">, </w:t>
            </w:r>
            <w:r w:rsidRPr="00214013">
              <w:rPr>
                <w:rFonts w:ascii="Verdana" w:hAnsi="Verdana"/>
                <w:color w:val="000000"/>
                <w:sz w:val="20"/>
                <w:szCs w:val="20"/>
              </w:rPr>
              <w:t>проживающ</w:t>
            </w:r>
            <w:r w:rsidRPr="00214013">
              <w:rPr>
                <w:rFonts w:ascii="Verdana" w:hAnsi="Verdana"/>
                <w:i/>
                <w:color w:val="0070C0"/>
                <w:sz w:val="20"/>
                <w:szCs w:val="20"/>
              </w:rPr>
              <w:t>ий(-</w:t>
            </w:r>
            <w:proofErr w:type="spellStart"/>
            <w:r w:rsidRPr="00214013">
              <w:rPr>
                <w:rFonts w:ascii="Verdana" w:hAnsi="Verdana"/>
                <w:i/>
                <w:color w:val="0070C0"/>
                <w:sz w:val="20"/>
                <w:szCs w:val="20"/>
              </w:rPr>
              <w:t>ая</w:t>
            </w:r>
            <w:proofErr w:type="spellEnd"/>
            <w:r w:rsidRPr="00214013">
              <w:rPr>
                <w:rFonts w:ascii="Verdana" w:hAnsi="Verdana"/>
                <w:i/>
                <w:color w:val="0070C0"/>
                <w:sz w:val="20"/>
                <w:szCs w:val="20"/>
              </w:rPr>
              <w:t>)</w:t>
            </w:r>
            <w:r w:rsidRPr="00214013">
              <w:rPr>
                <w:rFonts w:ascii="Verdana" w:hAnsi="Verdana"/>
                <w:color w:val="0000FF"/>
                <w:sz w:val="20"/>
                <w:szCs w:val="20"/>
              </w:rPr>
              <w:t xml:space="preserve"> </w:t>
            </w:r>
            <w:r w:rsidRPr="00214013">
              <w:rPr>
                <w:rFonts w:ascii="Verdana" w:hAnsi="Verdana"/>
                <w:color w:val="000000"/>
                <w:sz w:val="20"/>
                <w:szCs w:val="20"/>
              </w:rPr>
              <w:t xml:space="preserve">по адресу </w:t>
            </w:r>
            <w:r w:rsidRPr="00214013">
              <w:rPr>
                <w:rFonts w:ascii="Verdana" w:hAnsi="Verdana"/>
                <w:color w:val="4F81BD" w:themeColor="accent1"/>
                <w:sz w:val="20"/>
                <w:szCs w:val="20"/>
              </w:rPr>
              <w:t xml:space="preserve">____________________________________, </w:t>
            </w:r>
            <w:r w:rsidRPr="00214013">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214013">
              <w:rPr>
                <w:rFonts w:ascii="Verdana" w:hAnsi="Verdana"/>
                <w:i/>
                <w:color w:val="000000" w:themeColor="text1"/>
                <w:sz w:val="20"/>
                <w:szCs w:val="20"/>
              </w:rPr>
              <w:t xml:space="preserve"> </w:t>
            </w:r>
            <w:r w:rsidRPr="00214013">
              <w:rPr>
                <w:rFonts w:ascii="Verdana" w:hAnsi="Verdana"/>
                <w:i/>
                <w:color w:val="4F81BD" w:themeColor="accent1"/>
                <w:sz w:val="20"/>
                <w:szCs w:val="20"/>
              </w:rPr>
              <w:t xml:space="preserve">___ </w:t>
            </w:r>
            <w:r w:rsidRPr="00214013">
              <w:rPr>
                <w:rFonts w:ascii="Verdana" w:hAnsi="Verdana"/>
                <w:color w:val="000000" w:themeColor="text1"/>
                <w:sz w:val="20"/>
                <w:szCs w:val="20"/>
              </w:rPr>
              <w:t>№</w:t>
            </w:r>
            <w:r w:rsidRPr="00214013">
              <w:rPr>
                <w:rFonts w:ascii="Verdana" w:hAnsi="Verdana"/>
                <w:i/>
                <w:color w:val="4F81BD" w:themeColor="accent1"/>
                <w:sz w:val="20"/>
                <w:szCs w:val="20"/>
              </w:rPr>
              <w:t xml:space="preserve">_____, </w:t>
            </w:r>
            <w:r w:rsidRPr="00214013">
              <w:rPr>
                <w:rFonts w:ascii="Verdana" w:hAnsi="Verdana"/>
                <w:color w:val="000000" w:themeColor="text1"/>
                <w:sz w:val="20"/>
                <w:szCs w:val="20"/>
              </w:rPr>
              <w:t>дата государственной регистрации</w:t>
            </w:r>
            <w:r w:rsidRPr="00214013">
              <w:rPr>
                <w:rFonts w:ascii="Verdana" w:hAnsi="Verdana"/>
                <w:i/>
                <w:color w:val="0070C0"/>
                <w:sz w:val="20"/>
                <w:szCs w:val="20"/>
              </w:rPr>
              <w:t xml:space="preserve"> «_»_____20__,</w:t>
            </w:r>
            <w:r w:rsidRPr="00214013">
              <w:rPr>
                <w:rFonts w:ascii="Verdana" w:hAnsi="Verdana"/>
                <w:i/>
                <w:color w:val="4F81BD" w:themeColor="accent1"/>
                <w:sz w:val="20"/>
                <w:szCs w:val="20"/>
              </w:rPr>
              <w:t xml:space="preserve"> </w:t>
            </w:r>
            <w:r w:rsidRPr="00214013">
              <w:rPr>
                <w:rFonts w:ascii="Verdana" w:hAnsi="Verdana"/>
                <w:i/>
                <w:color w:val="000000" w:themeColor="text1"/>
                <w:sz w:val="20"/>
                <w:szCs w:val="20"/>
              </w:rPr>
              <w:t>выдано</w:t>
            </w:r>
            <w:r w:rsidRPr="00214013">
              <w:rPr>
                <w:rFonts w:ascii="Verdana" w:hAnsi="Verdana"/>
                <w:i/>
                <w:color w:val="4F81BD" w:themeColor="accent1"/>
                <w:sz w:val="20"/>
                <w:szCs w:val="20"/>
              </w:rPr>
              <w:t xml:space="preserve"> </w:t>
            </w:r>
            <w:r w:rsidRPr="00214013">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94DBA" w:rsidRPr="00214013" w14:paraId="22708A54" w14:textId="77777777" w:rsidTr="00AF0BC2">
              <w:tc>
                <w:tcPr>
                  <w:tcW w:w="6969" w:type="dxa"/>
                </w:tcPr>
                <w:p w14:paraId="2911943C" w14:textId="77777777" w:rsidR="00E94DBA" w:rsidRPr="00214013" w:rsidRDefault="00E94DBA" w:rsidP="00E94DBA">
                  <w:pPr>
                    <w:jc w:val="center"/>
                    <w:rPr>
                      <w:rFonts w:ascii="Verdana" w:eastAsia="Times New Roman" w:hAnsi="Verdana" w:cs="Times New Roman"/>
                      <w:i/>
                      <w:color w:val="0070C0"/>
                      <w:sz w:val="20"/>
                      <w:szCs w:val="20"/>
                      <w:lang w:eastAsia="ru-RU"/>
                    </w:rPr>
                  </w:pPr>
                </w:p>
              </w:tc>
            </w:tr>
            <w:tr w:rsidR="00E94DBA" w:rsidRPr="00214013" w14:paraId="4F398A1C" w14:textId="77777777" w:rsidTr="00AF0BC2">
              <w:trPr>
                <w:trHeight w:val="224"/>
              </w:trPr>
              <w:tc>
                <w:tcPr>
                  <w:tcW w:w="6969" w:type="dxa"/>
                </w:tcPr>
                <w:p w14:paraId="52778BC3" w14:textId="77777777" w:rsidR="00E94DBA" w:rsidRPr="00214013" w:rsidRDefault="00E94DBA" w:rsidP="00E94DBA">
                  <w:pPr>
                    <w:jc w:val="center"/>
                    <w:rPr>
                      <w:rFonts w:ascii="Verdana" w:eastAsia="Times New Roman" w:hAnsi="Verdana" w:cs="Times New Roman"/>
                      <w:i/>
                      <w:color w:val="0070C0"/>
                      <w:sz w:val="20"/>
                      <w:szCs w:val="20"/>
                      <w:lang w:eastAsia="ru-RU"/>
                    </w:rPr>
                  </w:pPr>
                  <w:r w:rsidRPr="00214013">
                    <w:rPr>
                      <w:rFonts w:ascii="Verdana" w:hAnsi="Verdana"/>
                      <w:i/>
                      <w:color w:val="0070C0"/>
                      <w:sz w:val="20"/>
                      <w:szCs w:val="20"/>
                    </w:rPr>
                    <w:t>(указывается орган, выдавший свидетельство)</w:t>
                  </w:r>
                </w:p>
              </w:tc>
            </w:tr>
          </w:tbl>
          <w:p w14:paraId="08F98CA5" w14:textId="702C4782" w:rsidR="00E94DBA" w:rsidRPr="00E45BD4" w:rsidRDefault="00E94DBA" w:rsidP="00E94DBA">
            <w:pPr>
              <w:spacing w:after="0" w:line="240" w:lineRule="auto"/>
              <w:jc w:val="both"/>
              <w:rPr>
                <w:rFonts w:ascii="Verdana" w:hAnsi="Verdana"/>
                <w:i/>
                <w:sz w:val="20"/>
                <w:szCs w:val="20"/>
              </w:rPr>
            </w:pPr>
          </w:p>
        </w:tc>
      </w:tr>
    </w:tbl>
    <w:p w14:paraId="232CB047" w14:textId="77777777" w:rsidR="00E94DBA" w:rsidRPr="00214013" w:rsidRDefault="00E94DBA" w:rsidP="00E94DBA">
      <w:pPr>
        <w:spacing w:after="0" w:line="240" w:lineRule="auto"/>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именуемый в дальнейшем «</w:t>
      </w:r>
      <w:r w:rsidRPr="00214013">
        <w:rPr>
          <w:rFonts w:ascii="Verdana" w:eastAsia="Times New Roman" w:hAnsi="Verdana" w:cs="Times New Roman"/>
          <w:b/>
          <w:sz w:val="20"/>
          <w:szCs w:val="20"/>
          <w:lang w:eastAsia="ru-RU"/>
        </w:rPr>
        <w:t>Покупатель</w:t>
      </w:r>
      <w:r w:rsidRPr="00214013">
        <w:rPr>
          <w:rFonts w:ascii="Verdana" w:eastAsia="Times New Roman" w:hAnsi="Verdana" w:cs="Times New Roman"/>
          <w:sz w:val="20"/>
          <w:szCs w:val="20"/>
          <w:lang w:eastAsia="ru-RU"/>
        </w:rPr>
        <w:t xml:space="preserve">», с другой стороны, совместно именуемые </w:t>
      </w:r>
      <w:r w:rsidRPr="00214013">
        <w:rPr>
          <w:rFonts w:ascii="Verdana" w:eastAsia="Times New Roman" w:hAnsi="Verdana" w:cs="Times New Roman"/>
          <w:b/>
          <w:sz w:val="20"/>
          <w:szCs w:val="20"/>
          <w:lang w:eastAsia="ru-RU"/>
        </w:rPr>
        <w:t>«Стороны»</w:t>
      </w:r>
      <w:r w:rsidRPr="00214013">
        <w:rPr>
          <w:rFonts w:ascii="Verdana" w:eastAsia="Times New Roman" w:hAnsi="Verdana" w:cs="Times New Roman"/>
          <w:sz w:val="20"/>
          <w:szCs w:val="20"/>
          <w:lang w:eastAsia="ru-RU"/>
        </w:rPr>
        <w:t xml:space="preserve">, а каждый в отдельности </w:t>
      </w:r>
      <w:r w:rsidRPr="00214013">
        <w:rPr>
          <w:rFonts w:ascii="Verdana" w:eastAsia="Times New Roman" w:hAnsi="Verdana" w:cs="Times New Roman"/>
          <w:b/>
          <w:sz w:val="20"/>
          <w:szCs w:val="20"/>
          <w:lang w:eastAsia="ru-RU"/>
        </w:rPr>
        <w:t>«Сторона»</w:t>
      </w:r>
      <w:r w:rsidRPr="00214013">
        <w:rPr>
          <w:rFonts w:ascii="Verdana" w:eastAsia="Times New Roman" w:hAnsi="Verdana" w:cs="Times New Roman"/>
          <w:sz w:val="20"/>
          <w:szCs w:val="20"/>
          <w:lang w:eastAsia="ru-RU"/>
        </w:rPr>
        <w:t>,</w:t>
      </w:r>
      <w:r w:rsidRPr="0070606C">
        <w:t xml:space="preserve"> </w:t>
      </w:r>
      <w:r w:rsidRPr="00D875F4">
        <w:rPr>
          <w:rFonts w:ascii="Verdana" w:eastAsia="Times New Roman" w:hAnsi="Verdana" w:cs="Times New Roman"/>
          <w:sz w:val="20"/>
          <w:szCs w:val="20"/>
          <w:lang w:eastAsia="ru-RU"/>
        </w:rPr>
        <w:t>на основании Протокола №__________от_____________ заключили настоящий договор о нижеследующем (далее – Договор).</w:t>
      </w:r>
    </w:p>
    <w:p w14:paraId="25F1CE05" w14:textId="519B94E2" w:rsidR="0028544D" w:rsidRDefault="0028544D" w:rsidP="00F56FF3">
      <w:pPr>
        <w:spacing w:after="0" w:line="240" w:lineRule="auto"/>
        <w:jc w:val="both"/>
        <w:rPr>
          <w:rFonts w:ascii="Verdana" w:eastAsia="Times New Roman" w:hAnsi="Verdana" w:cs="Times New Roman"/>
          <w:sz w:val="20"/>
          <w:szCs w:val="20"/>
          <w:lang w:eastAsia="ru-RU"/>
        </w:rPr>
      </w:pPr>
    </w:p>
    <w:p w14:paraId="362402E4" w14:textId="77777777" w:rsidR="00171986" w:rsidRPr="008509DF" w:rsidRDefault="00171986" w:rsidP="00A91C21">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1E8FAA70" w14:textId="77777777" w:rsidR="00171986" w:rsidRPr="008509DF" w:rsidRDefault="00171986" w:rsidP="00F56FF3">
      <w:pPr>
        <w:pStyle w:val="a5"/>
        <w:ind w:left="0"/>
        <w:rPr>
          <w:rFonts w:ascii="Verdana" w:hAnsi="Verdana"/>
          <w:b/>
          <w:color w:val="000000" w:themeColor="text1"/>
        </w:rPr>
      </w:pPr>
    </w:p>
    <w:p w14:paraId="088A5AB7" w14:textId="37FD139E" w:rsidR="00D911F0" w:rsidRPr="00CF6476" w:rsidRDefault="00BD7FC5" w:rsidP="00A91C21">
      <w:pPr>
        <w:pStyle w:val="ConsNormal"/>
        <w:widowControl/>
        <w:numPr>
          <w:ilvl w:val="1"/>
          <w:numId w:val="2"/>
        </w:numPr>
        <w:tabs>
          <w:tab w:val="left" w:pos="851"/>
          <w:tab w:val="left" w:pos="1080"/>
          <w:tab w:val="left" w:pos="1276"/>
        </w:tabs>
        <w:ind w:left="0" w:right="0" w:firstLine="709"/>
        <w:jc w:val="both"/>
        <w:rPr>
          <w:rFonts w:ascii="Verdana" w:hAnsi="Verdana"/>
        </w:rPr>
      </w:pPr>
      <w:r w:rsidRPr="008509DF">
        <w:rPr>
          <w:rFonts w:ascii="Verdana" w:hAnsi="Verdana" w:cs="Times New Roman"/>
          <w:color w:val="000000" w:themeColor="text1"/>
        </w:rPr>
        <w:t xml:space="preserve">По </w:t>
      </w:r>
      <w:r w:rsidR="00CB783A" w:rsidRPr="008509DF">
        <w:rPr>
          <w:rFonts w:ascii="Verdana" w:hAnsi="Verdana" w:cs="Times New Roman"/>
          <w:color w:val="000000" w:themeColor="text1"/>
        </w:rPr>
        <w:t>Договору</w:t>
      </w:r>
      <w:r w:rsidRPr="008509DF">
        <w:rPr>
          <w:rFonts w:ascii="Verdana" w:hAnsi="Verdana" w:cs="Times New Roman"/>
          <w:color w:val="000000" w:themeColor="text1"/>
        </w:rPr>
        <w:t xml:space="preserve"> </w:t>
      </w:r>
      <w:r w:rsidR="00171986" w:rsidRPr="008509DF">
        <w:rPr>
          <w:rFonts w:ascii="Verdana" w:hAnsi="Verdana" w:cs="Times New Roman"/>
          <w:color w:val="000000" w:themeColor="text1"/>
        </w:rPr>
        <w:t>Продавец обязуется передать в собственность Покупател</w:t>
      </w:r>
      <w:r w:rsidR="00AA21AE" w:rsidRPr="008509DF">
        <w:rPr>
          <w:rFonts w:ascii="Verdana" w:hAnsi="Verdana" w:cs="Times New Roman"/>
          <w:color w:val="000000" w:themeColor="text1"/>
        </w:rPr>
        <w:t>я</w:t>
      </w:r>
      <w:r w:rsidR="00171986" w:rsidRPr="008509DF">
        <w:rPr>
          <w:rFonts w:ascii="Verdana" w:hAnsi="Verdana" w:cs="Times New Roman"/>
          <w:color w:val="000000" w:themeColor="text1"/>
        </w:rPr>
        <w:t xml:space="preserve">, а Покупатель </w:t>
      </w:r>
      <w:r w:rsidR="00171986" w:rsidRPr="008509DF">
        <w:rPr>
          <w:rFonts w:ascii="Verdana" w:hAnsi="Verdana" w:cs="Times New Roman"/>
        </w:rPr>
        <w:t>обязуется принять и оплатить</w:t>
      </w:r>
      <w:r w:rsidR="00CF6476">
        <w:rPr>
          <w:rFonts w:ascii="Verdana" w:hAnsi="Verdana" w:cs="Times New Roman"/>
        </w:rPr>
        <w:t>:</w:t>
      </w:r>
    </w:p>
    <w:p w14:paraId="02E65F1B" w14:textId="454CD1D5" w:rsidR="00CF6476" w:rsidRPr="00AE6F0C" w:rsidRDefault="00A91C21" w:rsidP="00AE6F0C">
      <w:pPr>
        <w:pStyle w:val="a5"/>
        <w:adjustRightInd w:val="0"/>
        <w:ind w:left="0" w:right="39" w:firstLine="720"/>
        <w:jc w:val="both"/>
        <w:rPr>
          <w:rFonts w:ascii="Verdana" w:hAnsi="Verdana"/>
        </w:rPr>
      </w:pPr>
      <w:r>
        <w:rPr>
          <w:rFonts w:ascii="Verdana" w:hAnsi="Verdana"/>
        </w:rPr>
        <w:t>-</w:t>
      </w:r>
      <w:r w:rsidR="00AE6F0C">
        <w:rPr>
          <w:rFonts w:ascii="Verdana" w:hAnsi="Verdana"/>
          <w:color w:val="000000"/>
          <w:kern w:val="24"/>
        </w:rPr>
        <w:t xml:space="preserve"> </w:t>
      </w:r>
      <w:r w:rsidR="00AE6F0C" w:rsidRPr="00B61047">
        <w:rPr>
          <w:rFonts w:ascii="Verdana" w:hAnsi="Verdana"/>
          <w:color w:val="000000"/>
          <w:kern w:val="24"/>
        </w:rPr>
        <w:t>нежилое здание</w:t>
      </w:r>
      <w:r w:rsidR="00AE6F0C">
        <w:rPr>
          <w:rFonts w:ascii="Verdana" w:hAnsi="Verdana"/>
          <w:color w:val="000000"/>
          <w:kern w:val="24"/>
        </w:rPr>
        <w:t xml:space="preserve">, </w:t>
      </w:r>
      <w:r w:rsidR="00AE6F0C" w:rsidRPr="00A91C21">
        <w:rPr>
          <w:rFonts w:ascii="Verdana" w:hAnsi="Verdana"/>
        </w:rPr>
        <w:t>адрес (местонахождение)</w:t>
      </w:r>
      <w:r w:rsidR="00AE6F0C" w:rsidRPr="00B61047">
        <w:rPr>
          <w:rFonts w:ascii="Verdana" w:hAnsi="Verdana" w:cs="Calibri"/>
          <w:color w:val="000000"/>
          <w:kern w:val="24"/>
        </w:rPr>
        <w:t xml:space="preserve">: г. Москва, </w:t>
      </w:r>
      <w:r w:rsidR="00AE6F0C" w:rsidRPr="00B61047">
        <w:rPr>
          <w:rFonts w:ascii="Verdana" w:hAnsi="Verdana"/>
          <w:color w:val="000000"/>
          <w:kern w:val="24"/>
        </w:rPr>
        <w:t xml:space="preserve">1-ый </w:t>
      </w:r>
      <w:proofErr w:type="spellStart"/>
      <w:r w:rsidR="00AE6F0C" w:rsidRPr="00B61047">
        <w:rPr>
          <w:rFonts w:ascii="Verdana" w:hAnsi="Verdana"/>
          <w:color w:val="000000"/>
          <w:kern w:val="24"/>
        </w:rPr>
        <w:t>Вешняковский</w:t>
      </w:r>
      <w:proofErr w:type="spellEnd"/>
      <w:r w:rsidR="00AE6F0C" w:rsidRPr="00B61047">
        <w:rPr>
          <w:rFonts w:ascii="Verdana" w:hAnsi="Verdana"/>
          <w:color w:val="000000"/>
          <w:kern w:val="24"/>
        </w:rPr>
        <w:t xml:space="preserve"> проезд, д.1, стр.7</w:t>
      </w:r>
      <w:r w:rsidR="00AE6F0C" w:rsidRPr="00B61047">
        <w:rPr>
          <w:rFonts w:ascii="Verdana" w:hAnsi="Verdana" w:cs="Calibri"/>
          <w:color w:val="000000"/>
          <w:kern w:val="24"/>
        </w:rPr>
        <w:t>, общая площадь</w:t>
      </w:r>
      <w:r w:rsidR="00AE6F0C">
        <w:rPr>
          <w:rFonts w:ascii="Verdana" w:hAnsi="Verdana" w:cs="Calibri"/>
          <w:color w:val="000000"/>
          <w:kern w:val="24"/>
        </w:rPr>
        <w:t>:</w:t>
      </w:r>
      <w:r w:rsidR="00AE6F0C" w:rsidRPr="00B61047">
        <w:rPr>
          <w:rFonts w:ascii="Verdana" w:hAnsi="Verdana" w:cs="Calibri"/>
          <w:color w:val="000000"/>
          <w:kern w:val="24"/>
        </w:rPr>
        <w:t xml:space="preserve"> 2 787,1 </w:t>
      </w:r>
      <w:proofErr w:type="spellStart"/>
      <w:r w:rsidR="00AE6F0C">
        <w:rPr>
          <w:rFonts w:ascii="Verdana" w:hAnsi="Verdana"/>
          <w:color w:val="000000"/>
          <w:kern w:val="24"/>
        </w:rPr>
        <w:t>кв.м</w:t>
      </w:r>
      <w:proofErr w:type="spellEnd"/>
      <w:r w:rsidR="00AE6F0C" w:rsidRPr="00B61047">
        <w:rPr>
          <w:rFonts w:ascii="Verdana" w:hAnsi="Verdana"/>
          <w:color w:val="000000"/>
          <w:kern w:val="24"/>
        </w:rPr>
        <w:t xml:space="preserve">, </w:t>
      </w:r>
      <w:r w:rsidR="00AE6F0C">
        <w:rPr>
          <w:rFonts w:ascii="Verdana" w:hAnsi="Verdana"/>
          <w:color w:val="000000"/>
          <w:kern w:val="24"/>
        </w:rPr>
        <w:t>кадастровый номер:</w:t>
      </w:r>
      <w:r w:rsidR="00AE6F0C" w:rsidRPr="00B61047">
        <w:rPr>
          <w:rFonts w:ascii="Verdana" w:hAnsi="Verdana"/>
          <w:color w:val="000000"/>
          <w:kern w:val="24"/>
        </w:rPr>
        <w:t xml:space="preserve"> 77:04:0002007:1304</w:t>
      </w:r>
      <w:r w:rsidR="00AE6F0C">
        <w:rPr>
          <w:rFonts w:ascii="Verdana" w:hAnsi="Verdana"/>
          <w:color w:val="000000"/>
          <w:kern w:val="24"/>
        </w:rPr>
        <w:t xml:space="preserve">, </w:t>
      </w:r>
      <w:r w:rsidR="00AE6F0C" w:rsidRPr="002E1910">
        <w:rPr>
          <w:rFonts w:ascii="Verdana" w:hAnsi="Verdana"/>
          <w:color w:val="000000"/>
          <w:kern w:val="24"/>
        </w:rPr>
        <w:t>этажность</w:t>
      </w:r>
      <w:r w:rsidR="002E1910" w:rsidRPr="002E1910">
        <w:rPr>
          <w:rFonts w:ascii="Verdana" w:hAnsi="Verdana"/>
          <w:color w:val="000000"/>
          <w:kern w:val="24"/>
        </w:rPr>
        <w:t>:</w:t>
      </w:r>
      <w:r w:rsidR="00AE6F0C" w:rsidRPr="00AE6F0C">
        <w:rPr>
          <w:rFonts w:ascii="Verdana" w:hAnsi="Verdana"/>
          <w:color w:val="000000"/>
          <w:kern w:val="24"/>
        </w:rPr>
        <w:t xml:space="preserve"> </w:t>
      </w:r>
      <w:r w:rsidR="002E1910" w:rsidRPr="002E1910">
        <w:rPr>
          <w:rFonts w:ascii="Verdana" w:hAnsi="Verdana" w:cs="Calibri"/>
          <w:color w:val="000000"/>
          <w:kern w:val="24"/>
        </w:rPr>
        <w:t xml:space="preserve">4, </w:t>
      </w:r>
      <w:r w:rsidR="002E1910" w:rsidRPr="002E1910">
        <w:rPr>
          <w:rFonts w:ascii="Verdana" w:hAnsi="Verdana" w:cs="Calibri" w:hint="eastAsia"/>
          <w:color w:val="000000"/>
          <w:kern w:val="24"/>
        </w:rPr>
        <w:t>в</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том</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числе</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подземных</w:t>
      </w:r>
      <w:r w:rsidR="002E1910" w:rsidRPr="002E1910">
        <w:rPr>
          <w:rFonts w:ascii="Verdana" w:hAnsi="Verdana" w:cs="Calibri"/>
          <w:color w:val="000000"/>
          <w:kern w:val="24"/>
        </w:rPr>
        <w:t xml:space="preserve"> 1</w:t>
      </w:r>
      <w:r w:rsidR="002E1910" w:rsidRPr="00AE6F0C">
        <w:rPr>
          <w:rFonts w:ascii="Verdana" w:hAnsi="Verdana"/>
          <w:color w:val="000000"/>
          <w:kern w:val="24"/>
        </w:rPr>
        <w:t xml:space="preserve"> </w:t>
      </w:r>
      <w:r w:rsidR="00AE6F0C" w:rsidRPr="00AE6F0C">
        <w:rPr>
          <w:rFonts w:ascii="Verdana" w:hAnsi="Verdana"/>
          <w:color w:val="000000"/>
          <w:kern w:val="24"/>
        </w:rPr>
        <w:t>(</w:t>
      </w:r>
      <w:r w:rsidR="00AE6F0C" w:rsidRPr="00AE6F0C">
        <w:rPr>
          <w:rFonts w:ascii="Verdana" w:hAnsi="Verdana"/>
        </w:rPr>
        <w:t>далее именуемое – «Объект-1»),</w:t>
      </w:r>
    </w:p>
    <w:p w14:paraId="620A3073" w14:textId="0C6C0170" w:rsidR="00AE6F0C" w:rsidRPr="00AE6F0C" w:rsidRDefault="00AE6F0C" w:rsidP="00AE6F0C">
      <w:pPr>
        <w:tabs>
          <w:tab w:val="left" w:pos="284"/>
        </w:tabs>
        <w:spacing w:after="0" w:line="240" w:lineRule="auto"/>
        <w:ind w:firstLine="720"/>
        <w:contextualSpacing/>
        <w:jc w:val="both"/>
        <w:rPr>
          <w:rFonts w:ascii="Verdana" w:hAnsi="Verdana" w:cs="Arial"/>
          <w:sz w:val="20"/>
          <w:szCs w:val="20"/>
          <w:lang w:eastAsia="ru-RU"/>
        </w:rPr>
      </w:pPr>
      <w:r w:rsidRPr="00AE6F0C">
        <w:rPr>
          <w:rFonts w:ascii="Verdana" w:hAnsi="Verdana"/>
          <w:color w:val="000000"/>
          <w:kern w:val="24"/>
          <w:sz w:val="20"/>
          <w:szCs w:val="20"/>
          <w:lang w:eastAsia="ru-RU"/>
        </w:rPr>
        <w:t xml:space="preserve">- нежилое здание, </w:t>
      </w:r>
      <w:r w:rsidRPr="00AE6F0C">
        <w:rPr>
          <w:rFonts w:ascii="Verdana" w:eastAsia="Times New Roman" w:hAnsi="Verdana" w:cs="Times New Roman"/>
          <w:sz w:val="20"/>
          <w:szCs w:val="20"/>
          <w:lang w:eastAsia="ru-RU"/>
        </w:rPr>
        <w:t>адрес (местонахождение)</w:t>
      </w:r>
      <w:r w:rsidRPr="00AE6F0C">
        <w:rPr>
          <w:rFonts w:ascii="Verdana" w:hAnsi="Verdana" w:cs="Calibri"/>
          <w:color w:val="000000"/>
          <w:kern w:val="24"/>
          <w:sz w:val="20"/>
          <w:szCs w:val="20"/>
          <w:lang w:eastAsia="ru-RU"/>
        </w:rPr>
        <w:t xml:space="preserve">: г. Москва, </w:t>
      </w:r>
      <w:r w:rsidRPr="00AE6F0C">
        <w:rPr>
          <w:rFonts w:ascii="Verdana" w:hAnsi="Verdana"/>
          <w:color w:val="000000"/>
          <w:kern w:val="24"/>
          <w:sz w:val="20"/>
          <w:szCs w:val="20"/>
          <w:lang w:eastAsia="ru-RU"/>
        </w:rPr>
        <w:t xml:space="preserve">1-ый </w:t>
      </w:r>
      <w:proofErr w:type="spellStart"/>
      <w:r w:rsidRPr="00AE6F0C">
        <w:rPr>
          <w:rFonts w:ascii="Verdana" w:hAnsi="Verdana"/>
          <w:color w:val="000000"/>
          <w:kern w:val="24"/>
          <w:sz w:val="20"/>
          <w:szCs w:val="20"/>
          <w:lang w:eastAsia="ru-RU"/>
        </w:rPr>
        <w:t>Вешняковский</w:t>
      </w:r>
      <w:proofErr w:type="spellEnd"/>
      <w:r w:rsidRPr="00AE6F0C">
        <w:rPr>
          <w:rFonts w:ascii="Verdana" w:hAnsi="Verdana"/>
          <w:color w:val="000000"/>
          <w:kern w:val="24"/>
          <w:sz w:val="20"/>
          <w:szCs w:val="20"/>
          <w:lang w:eastAsia="ru-RU"/>
        </w:rPr>
        <w:t xml:space="preserve"> проезд, д.1, стр.8</w:t>
      </w:r>
      <w:r w:rsidRPr="00AE6F0C">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AE6F0C">
        <w:rPr>
          <w:rFonts w:ascii="Verdana" w:hAnsi="Verdana" w:cs="Calibri"/>
          <w:color w:val="000000"/>
          <w:kern w:val="24"/>
          <w:sz w:val="20"/>
          <w:szCs w:val="20"/>
          <w:lang w:eastAsia="ru-RU"/>
        </w:rPr>
        <w:t xml:space="preserve"> 8 039,6 </w:t>
      </w:r>
      <w:proofErr w:type="spellStart"/>
      <w:r w:rsidRPr="00AE6F0C">
        <w:rPr>
          <w:rFonts w:ascii="Verdana" w:hAnsi="Verdana"/>
          <w:color w:val="000000"/>
          <w:kern w:val="24"/>
          <w:sz w:val="20"/>
          <w:szCs w:val="20"/>
          <w:lang w:eastAsia="ru-RU"/>
        </w:rPr>
        <w:t>кв.м</w:t>
      </w:r>
      <w:proofErr w:type="spellEnd"/>
      <w:r w:rsidRPr="00AE6F0C">
        <w:rPr>
          <w:rFonts w:ascii="Verdana" w:hAnsi="Verdana"/>
          <w:color w:val="000000"/>
          <w:kern w:val="24"/>
          <w:sz w:val="20"/>
          <w:szCs w:val="20"/>
          <w:lang w:eastAsia="ru-RU"/>
        </w:rPr>
        <w:t xml:space="preserve">., кадастровый номер: 77:04:0002007:1318, </w:t>
      </w:r>
      <w:r w:rsidRPr="002E1910">
        <w:rPr>
          <w:rFonts w:ascii="Verdana" w:hAnsi="Verdana"/>
          <w:color w:val="000000"/>
          <w:kern w:val="24"/>
          <w:sz w:val="20"/>
          <w:szCs w:val="20"/>
          <w:lang w:eastAsia="ru-RU"/>
        </w:rPr>
        <w:t>этажность</w:t>
      </w:r>
      <w:r w:rsidR="002E1910" w:rsidRPr="002E1910">
        <w:rPr>
          <w:rFonts w:ascii="Verdana" w:hAnsi="Verdana"/>
          <w:color w:val="000000"/>
          <w:kern w:val="24"/>
          <w:sz w:val="20"/>
          <w:szCs w:val="20"/>
          <w:lang w:eastAsia="ru-RU"/>
        </w:rPr>
        <w:t>: 4, в том числе подземных 0</w:t>
      </w:r>
      <w:r w:rsidR="002E1910" w:rsidRPr="00AE6F0C">
        <w:rPr>
          <w:rFonts w:ascii="Verdana" w:hAnsi="Verdana"/>
          <w:color w:val="000000"/>
          <w:kern w:val="24"/>
          <w:sz w:val="20"/>
          <w:szCs w:val="20"/>
        </w:rPr>
        <w:t xml:space="preserve"> </w:t>
      </w:r>
      <w:r w:rsidRPr="00AE6F0C">
        <w:rPr>
          <w:rFonts w:ascii="Verdana" w:hAnsi="Verdana"/>
          <w:color w:val="000000"/>
          <w:kern w:val="24"/>
          <w:sz w:val="20"/>
          <w:szCs w:val="20"/>
        </w:rPr>
        <w:t>(</w:t>
      </w:r>
      <w:r w:rsidRPr="00AE6F0C">
        <w:rPr>
          <w:rFonts w:ascii="Verdana" w:hAnsi="Verdana" w:cs="Times New Roman"/>
          <w:sz w:val="20"/>
          <w:szCs w:val="20"/>
        </w:rPr>
        <w:t>далее именуемое – «</w:t>
      </w:r>
      <w:r w:rsidRPr="00AE6F0C">
        <w:rPr>
          <w:rFonts w:ascii="Verdana" w:hAnsi="Verdana"/>
          <w:sz w:val="20"/>
          <w:szCs w:val="20"/>
        </w:rPr>
        <w:t>Объект-2</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3BF1956D" w14:textId="7D45A514" w:rsidR="00AE6F0C" w:rsidRPr="00B61047" w:rsidRDefault="00AE6F0C" w:rsidP="00AE6F0C">
      <w:pPr>
        <w:tabs>
          <w:tab w:val="left" w:pos="284"/>
        </w:tabs>
        <w:spacing w:after="0" w:line="240" w:lineRule="auto"/>
        <w:ind w:firstLine="720"/>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стр.10</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217,4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77:04:0002007:13781</w:t>
      </w:r>
      <w:r>
        <w:rPr>
          <w:rFonts w:ascii="Verdana" w:hAnsi="Verdana"/>
          <w:color w:val="000000"/>
          <w:kern w:val="24"/>
          <w:sz w:val="20"/>
          <w:szCs w:val="20"/>
          <w:lang w:eastAsia="ru-RU"/>
        </w:rPr>
        <w:t xml:space="preserve">, </w:t>
      </w:r>
      <w:r w:rsidRPr="002E1910">
        <w:rPr>
          <w:rFonts w:ascii="Verdana" w:eastAsia="Times New Roman" w:hAnsi="Verdana" w:cs="Times New Roman"/>
          <w:sz w:val="20"/>
          <w:szCs w:val="20"/>
          <w:lang w:eastAsia="ru-RU"/>
        </w:rPr>
        <w:t>этажность</w:t>
      </w:r>
      <w:r w:rsidR="002E1910" w:rsidRPr="002E1910">
        <w:rPr>
          <w:rFonts w:ascii="Verdana" w:eastAsia="Times New Roman" w:hAnsi="Verdana" w:cs="Times New Roman"/>
          <w:sz w:val="20"/>
          <w:szCs w:val="20"/>
          <w:lang w:eastAsia="ru-RU"/>
        </w:rPr>
        <w:t xml:space="preserve">: 1, </w:t>
      </w:r>
      <w:r w:rsidR="002E1910" w:rsidRPr="002E1910">
        <w:rPr>
          <w:rFonts w:ascii="Verdana" w:eastAsia="Times New Roman" w:hAnsi="Verdana" w:cs="Times New Roman" w:hint="eastAsia"/>
          <w:sz w:val="20"/>
          <w:szCs w:val="20"/>
          <w:lang w:eastAsia="ru-RU"/>
        </w:rPr>
        <w:t>в</w:t>
      </w:r>
      <w:r w:rsidR="002E1910" w:rsidRPr="002E1910">
        <w:rPr>
          <w:rFonts w:ascii="Verdana" w:eastAsia="Times New Roman" w:hAnsi="Verdana" w:cs="Times New Roman"/>
          <w:sz w:val="20"/>
          <w:szCs w:val="20"/>
          <w:lang w:eastAsia="ru-RU"/>
        </w:rPr>
        <w:t xml:space="preserve"> </w:t>
      </w:r>
      <w:r w:rsidR="002E1910" w:rsidRPr="002E1910">
        <w:rPr>
          <w:rFonts w:ascii="Verdana" w:eastAsia="Times New Roman" w:hAnsi="Verdana" w:cs="Times New Roman" w:hint="eastAsia"/>
          <w:sz w:val="20"/>
          <w:szCs w:val="20"/>
          <w:lang w:eastAsia="ru-RU"/>
        </w:rPr>
        <w:t>том</w:t>
      </w:r>
      <w:r w:rsidR="002E1910" w:rsidRPr="002E1910">
        <w:rPr>
          <w:rFonts w:ascii="Verdana" w:eastAsia="Times New Roman" w:hAnsi="Verdana" w:cs="Times New Roman"/>
          <w:sz w:val="20"/>
          <w:szCs w:val="20"/>
          <w:lang w:eastAsia="ru-RU"/>
        </w:rPr>
        <w:t xml:space="preserve"> </w:t>
      </w:r>
      <w:r w:rsidR="002E1910" w:rsidRPr="002E1910">
        <w:rPr>
          <w:rFonts w:ascii="Verdana" w:eastAsia="Times New Roman" w:hAnsi="Verdana" w:cs="Times New Roman" w:hint="eastAsia"/>
          <w:sz w:val="20"/>
          <w:szCs w:val="20"/>
          <w:lang w:eastAsia="ru-RU"/>
        </w:rPr>
        <w:t>числе</w:t>
      </w:r>
      <w:r w:rsidR="002E1910" w:rsidRPr="002E1910">
        <w:rPr>
          <w:rFonts w:ascii="Verdana" w:eastAsia="Times New Roman" w:hAnsi="Verdana" w:cs="Times New Roman"/>
          <w:sz w:val="20"/>
          <w:szCs w:val="20"/>
          <w:lang w:eastAsia="ru-RU"/>
        </w:rPr>
        <w:t xml:space="preserve"> </w:t>
      </w:r>
      <w:r w:rsidR="002E1910" w:rsidRPr="002E1910">
        <w:rPr>
          <w:rFonts w:ascii="Verdana" w:eastAsia="Times New Roman" w:hAnsi="Verdana" w:cs="Times New Roman" w:hint="eastAsia"/>
          <w:sz w:val="20"/>
          <w:szCs w:val="20"/>
          <w:lang w:eastAsia="ru-RU"/>
        </w:rPr>
        <w:t>подземных</w:t>
      </w:r>
      <w:r w:rsidR="002E1910" w:rsidRPr="002E1910">
        <w:rPr>
          <w:rFonts w:ascii="Verdana" w:eastAsia="Times New Roman" w:hAnsi="Verdana" w:cs="Times New Roman"/>
          <w:sz w:val="20"/>
          <w:szCs w:val="20"/>
          <w:lang w:eastAsia="ru-RU"/>
        </w:rPr>
        <w:t xml:space="preserve"> 1</w:t>
      </w:r>
      <w:r>
        <w:rPr>
          <w:rFonts w:ascii="Verdana" w:hAnsi="Verdana"/>
          <w:color w:val="000000"/>
          <w:kern w:val="24"/>
          <w:sz w:val="20"/>
          <w:szCs w:val="20"/>
          <w:lang w:eastAsia="ru-RU"/>
        </w:rPr>
        <w:t xml:space="preserve"> </w:t>
      </w:r>
      <w:r w:rsidRPr="00AE6F0C">
        <w:rPr>
          <w:rFonts w:ascii="Verdana" w:hAnsi="Verdana"/>
          <w:color w:val="000000"/>
          <w:kern w:val="24"/>
          <w:sz w:val="20"/>
          <w:szCs w:val="20"/>
        </w:rPr>
        <w:t>(</w:t>
      </w:r>
      <w:r w:rsidRPr="00AE6F0C">
        <w:rPr>
          <w:rFonts w:ascii="Verdana" w:hAnsi="Verdana" w:cs="Times New Roman"/>
          <w:sz w:val="20"/>
          <w:szCs w:val="20"/>
        </w:rPr>
        <w:t>далее именуемое – «</w:t>
      </w:r>
      <w:r w:rsidRPr="00AE6F0C">
        <w:rPr>
          <w:rFonts w:ascii="Verdana" w:hAnsi="Verdana"/>
          <w:sz w:val="20"/>
          <w:szCs w:val="20"/>
        </w:rPr>
        <w:t>Объект-</w:t>
      </w:r>
      <w:r>
        <w:rPr>
          <w:rFonts w:ascii="Verdana" w:hAnsi="Verdana"/>
          <w:sz w:val="20"/>
          <w:szCs w:val="20"/>
        </w:rPr>
        <w:t>3</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3DFE54C8" w14:textId="3D74C702" w:rsidR="00AE6F0C" w:rsidRPr="00B61047" w:rsidRDefault="00AE6F0C" w:rsidP="00AE6F0C">
      <w:pPr>
        <w:tabs>
          <w:tab w:val="left" w:pos="284"/>
        </w:tabs>
        <w:spacing w:after="0" w:line="240" w:lineRule="auto"/>
        <w:ind w:firstLine="720"/>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стр.11</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669,2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77:04:0002007:1320</w:t>
      </w:r>
      <w:r>
        <w:rPr>
          <w:rFonts w:ascii="Verdana" w:hAnsi="Verdana"/>
          <w:color w:val="000000"/>
          <w:kern w:val="24"/>
          <w:sz w:val="20"/>
          <w:szCs w:val="20"/>
          <w:lang w:eastAsia="ru-RU"/>
        </w:rPr>
        <w:t xml:space="preserve">, </w:t>
      </w:r>
      <w:r w:rsidRPr="002E1910">
        <w:rPr>
          <w:rFonts w:ascii="Verdana" w:hAnsi="Verdana" w:cs="Calibri"/>
          <w:color w:val="000000"/>
          <w:kern w:val="24"/>
          <w:sz w:val="20"/>
          <w:szCs w:val="20"/>
          <w:lang w:eastAsia="ru-RU"/>
        </w:rPr>
        <w:t>этажность</w:t>
      </w:r>
      <w:r w:rsidR="002E1910" w:rsidRPr="002E1910">
        <w:rPr>
          <w:rFonts w:ascii="Verdana" w:hAnsi="Verdana" w:cs="Calibri"/>
          <w:color w:val="000000"/>
          <w:kern w:val="24"/>
          <w:sz w:val="20"/>
          <w:szCs w:val="20"/>
          <w:lang w:eastAsia="ru-RU"/>
        </w:rPr>
        <w:t>:</w:t>
      </w:r>
      <w:r w:rsidRPr="002E1910">
        <w:rPr>
          <w:rFonts w:ascii="Verdana" w:hAnsi="Verdana" w:cs="Calibri"/>
          <w:color w:val="000000"/>
          <w:kern w:val="24"/>
          <w:sz w:val="20"/>
          <w:szCs w:val="20"/>
          <w:lang w:eastAsia="ru-RU"/>
        </w:rPr>
        <w:t xml:space="preserve"> </w:t>
      </w:r>
      <w:r w:rsidR="002E1910" w:rsidRPr="002E1910">
        <w:rPr>
          <w:rFonts w:ascii="Verdana" w:hAnsi="Verdana" w:cs="Calibri"/>
          <w:color w:val="000000"/>
          <w:kern w:val="24"/>
          <w:sz w:val="20"/>
          <w:szCs w:val="20"/>
          <w:lang w:eastAsia="ru-RU"/>
        </w:rPr>
        <w:t xml:space="preserve">2, в том числе подземных 0 </w:t>
      </w:r>
      <w:r w:rsidRPr="002E1910">
        <w:rPr>
          <w:rFonts w:ascii="Verdana" w:hAnsi="Verdana" w:cs="Calibri"/>
          <w:color w:val="000000"/>
          <w:kern w:val="24"/>
          <w:sz w:val="20"/>
          <w:szCs w:val="20"/>
          <w:lang w:eastAsia="ru-RU"/>
        </w:rPr>
        <w:t>(далее</w:t>
      </w:r>
      <w:r w:rsidRPr="00AE6F0C">
        <w:rPr>
          <w:rFonts w:ascii="Verdana" w:hAnsi="Verdana" w:cs="Times New Roman"/>
          <w:sz w:val="20"/>
          <w:szCs w:val="20"/>
        </w:rPr>
        <w:t xml:space="preserve"> именуемое – «</w:t>
      </w:r>
      <w:r w:rsidRPr="00AE6F0C">
        <w:rPr>
          <w:rFonts w:ascii="Verdana" w:hAnsi="Verdana"/>
          <w:sz w:val="20"/>
          <w:szCs w:val="20"/>
        </w:rPr>
        <w:t>Объект-</w:t>
      </w:r>
      <w:r>
        <w:rPr>
          <w:rFonts w:ascii="Verdana" w:hAnsi="Verdana"/>
          <w:sz w:val="20"/>
          <w:szCs w:val="20"/>
        </w:rPr>
        <w:t>4</w:t>
      </w:r>
      <w:r w:rsidRPr="00AE6F0C">
        <w:rPr>
          <w:rFonts w:ascii="Verdana" w:hAnsi="Verdana" w:cs="Times New Roman"/>
          <w:sz w:val="20"/>
          <w:szCs w:val="20"/>
        </w:rPr>
        <w:t>»)</w:t>
      </w:r>
      <w:r w:rsidRPr="00B61047">
        <w:rPr>
          <w:rFonts w:ascii="Verdana" w:hAnsi="Verdana"/>
          <w:color w:val="000000"/>
          <w:kern w:val="24"/>
          <w:sz w:val="20"/>
          <w:szCs w:val="20"/>
          <w:lang w:eastAsia="ru-RU"/>
        </w:rPr>
        <w:t>;</w:t>
      </w:r>
    </w:p>
    <w:p w14:paraId="28B0EC48" w14:textId="23FB28E2" w:rsidR="00A77877" w:rsidRPr="008509DF" w:rsidRDefault="00AE6F0C" w:rsidP="00AE6F0C">
      <w:pPr>
        <w:pStyle w:val="ConsNormal"/>
        <w:widowControl/>
        <w:tabs>
          <w:tab w:val="left" w:pos="709"/>
          <w:tab w:val="left" w:pos="1080"/>
        </w:tabs>
        <w:ind w:right="0"/>
        <w:jc w:val="both"/>
        <w:rPr>
          <w:rFonts w:ascii="Verdana" w:hAnsi="Verdana" w:cs="Times New Roman"/>
          <w:b/>
          <w:i/>
          <w:color w:val="4F81BD" w:themeColor="accent1"/>
        </w:rPr>
      </w:pPr>
      <w:r>
        <w:rPr>
          <w:rFonts w:ascii="Verdana" w:hAnsi="Verdana"/>
          <w:color w:val="000000"/>
          <w:kern w:val="24"/>
        </w:rPr>
        <w:lastRenderedPageBreak/>
        <w:t xml:space="preserve">- </w:t>
      </w:r>
      <w:r w:rsidRPr="00B61047">
        <w:rPr>
          <w:rFonts w:ascii="Verdana" w:hAnsi="Verdana"/>
          <w:color w:val="000000"/>
          <w:kern w:val="24"/>
        </w:rPr>
        <w:t>нежилое здание</w:t>
      </w:r>
      <w:r>
        <w:rPr>
          <w:rFonts w:ascii="Verdana" w:hAnsi="Verdana"/>
          <w:color w:val="000000"/>
          <w:kern w:val="24"/>
        </w:rPr>
        <w:t>,</w:t>
      </w:r>
      <w:r w:rsidRPr="00AE6F0C">
        <w:rPr>
          <w:rFonts w:ascii="Verdana" w:hAnsi="Verdana" w:cs="Times New Roman"/>
        </w:rPr>
        <w:t xml:space="preserve"> </w:t>
      </w:r>
      <w:r w:rsidRPr="00A91C21">
        <w:rPr>
          <w:rFonts w:ascii="Verdana" w:hAnsi="Verdana" w:cs="Times New Roman"/>
        </w:rPr>
        <w:t>адрес (местонахождение)</w:t>
      </w:r>
      <w:r>
        <w:rPr>
          <w:rFonts w:ascii="Verdana" w:hAnsi="Verdana" w:cs="Calibri"/>
          <w:color w:val="000000"/>
          <w:kern w:val="24"/>
        </w:rPr>
        <w:t xml:space="preserve">: </w:t>
      </w:r>
      <w:r w:rsidRPr="00B61047">
        <w:rPr>
          <w:rFonts w:ascii="Verdana" w:hAnsi="Verdana" w:cs="Calibri"/>
          <w:color w:val="000000"/>
          <w:kern w:val="24"/>
        </w:rPr>
        <w:t xml:space="preserve">г. Москва, </w:t>
      </w:r>
      <w:r w:rsidRPr="00B61047">
        <w:rPr>
          <w:rFonts w:ascii="Verdana" w:hAnsi="Verdana"/>
          <w:color w:val="000000"/>
          <w:kern w:val="24"/>
        </w:rPr>
        <w:t xml:space="preserve">1-ый </w:t>
      </w:r>
      <w:proofErr w:type="spellStart"/>
      <w:r w:rsidRPr="00B61047">
        <w:rPr>
          <w:rFonts w:ascii="Verdana" w:hAnsi="Verdana"/>
          <w:color w:val="000000"/>
          <w:kern w:val="24"/>
        </w:rPr>
        <w:t>Вешняковский</w:t>
      </w:r>
      <w:proofErr w:type="spellEnd"/>
      <w:r w:rsidRPr="00B61047">
        <w:rPr>
          <w:rFonts w:ascii="Verdana" w:hAnsi="Verdana"/>
          <w:color w:val="000000"/>
          <w:kern w:val="24"/>
        </w:rPr>
        <w:t xml:space="preserve"> проезд, д.1, стр.12</w:t>
      </w:r>
      <w:r w:rsidRPr="00B61047">
        <w:rPr>
          <w:rFonts w:ascii="Verdana" w:hAnsi="Verdana" w:cs="Calibri"/>
          <w:color w:val="000000"/>
          <w:kern w:val="24"/>
        </w:rPr>
        <w:t>, общая площадь</w:t>
      </w:r>
      <w:r>
        <w:rPr>
          <w:rFonts w:ascii="Verdana" w:hAnsi="Verdana" w:cs="Calibri"/>
          <w:color w:val="000000"/>
          <w:kern w:val="24"/>
        </w:rPr>
        <w:t>:</w:t>
      </w:r>
      <w:r w:rsidRPr="00B61047">
        <w:rPr>
          <w:rFonts w:ascii="Verdana" w:hAnsi="Verdana" w:cs="Calibri"/>
          <w:color w:val="000000"/>
          <w:kern w:val="24"/>
        </w:rPr>
        <w:t xml:space="preserve"> 129,6 </w:t>
      </w:r>
      <w:proofErr w:type="spellStart"/>
      <w:r>
        <w:rPr>
          <w:rFonts w:ascii="Verdana" w:hAnsi="Verdana"/>
          <w:color w:val="000000"/>
          <w:kern w:val="24"/>
        </w:rPr>
        <w:t>кв.м</w:t>
      </w:r>
      <w:proofErr w:type="spellEnd"/>
      <w:r>
        <w:rPr>
          <w:rFonts w:ascii="Verdana" w:hAnsi="Verdana"/>
          <w:color w:val="000000"/>
          <w:kern w:val="24"/>
        </w:rPr>
        <w:t>.</w:t>
      </w:r>
      <w:r w:rsidRPr="00B61047">
        <w:rPr>
          <w:rFonts w:ascii="Verdana" w:hAnsi="Verdana"/>
          <w:color w:val="000000"/>
          <w:kern w:val="24"/>
        </w:rPr>
        <w:t xml:space="preserve">, </w:t>
      </w:r>
      <w:r>
        <w:rPr>
          <w:rFonts w:ascii="Verdana" w:hAnsi="Verdana"/>
          <w:color w:val="000000"/>
          <w:kern w:val="24"/>
        </w:rPr>
        <w:t>кадастровый номер</w:t>
      </w:r>
      <w:r w:rsidRPr="00B61047">
        <w:rPr>
          <w:rFonts w:ascii="Verdana" w:hAnsi="Verdana"/>
          <w:color w:val="000000"/>
          <w:kern w:val="24"/>
        </w:rPr>
        <w:t>: 77:04:0002007:1308</w:t>
      </w:r>
      <w:r>
        <w:rPr>
          <w:rFonts w:ascii="Verdana" w:hAnsi="Verdana"/>
          <w:color w:val="000000"/>
          <w:kern w:val="24"/>
        </w:rPr>
        <w:t xml:space="preserve">, </w:t>
      </w:r>
      <w:r w:rsidRPr="002E1910">
        <w:rPr>
          <w:rFonts w:ascii="Verdana" w:hAnsi="Verdana" w:cs="Calibri"/>
          <w:color w:val="000000"/>
          <w:kern w:val="24"/>
        </w:rPr>
        <w:t>этажность</w:t>
      </w:r>
      <w:r w:rsidR="002E1910" w:rsidRPr="002E1910">
        <w:rPr>
          <w:rFonts w:ascii="Verdana" w:hAnsi="Verdana" w:cs="Calibri"/>
          <w:color w:val="000000"/>
          <w:kern w:val="24"/>
        </w:rPr>
        <w:t xml:space="preserve">: 1, </w:t>
      </w:r>
      <w:r w:rsidR="002E1910" w:rsidRPr="002E1910">
        <w:rPr>
          <w:rFonts w:ascii="Verdana" w:hAnsi="Verdana" w:cs="Calibri" w:hint="eastAsia"/>
          <w:color w:val="000000"/>
          <w:kern w:val="24"/>
        </w:rPr>
        <w:t>в</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том</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числе</w:t>
      </w:r>
      <w:r w:rsidR="002E1910" w:rsidRPr="002E1910">
        <w:rPr>
          <w:rFonts w:ascii="Verdana" w:hAnsi="Verdana" w:cs="Calibri"/>
          <w:color w:val="000000"/>
          <w:kern w:val="24"/>
        </w:rPr>
        <w:t xml:space="preserve"> </w:t>
      </w:r>
      <w:r w:rsidR="002E1910" w:rsidRPr="002E1910">
        <w:rPr>
          <w:rFonts w:ascii="Verdana" w:hAnsi="Verdana" w:cs="Calibri" w:hint="eastAsia"/>
          <w:color w:val="000000"/>
          <w:kern w:val="24"/>
        </w:rPr>
        <w:t>подземных</w:t>
      </w:r>
      <w:r w:rsidR="002E1910" w:rsidRPr="002E1910">
        <w:rPr>
          <w:rFonts w:ascii="Verdana" w:hAnsi="Verdana" w:cs="Calibri"/>
          <w:color w:val="000000"/>
          <w:kern w:val="24"/>
        </w:rPr>
        <w:t xml:space="preserve"> 0</w:t>
      </w:r>
      <w:r w:rsidRPr="002E1910">
        <w:rPr>
          <w:rFonts w:ascii="Verdana" w:hAnsi="Verdana" w:cs="Calibri"/>
          <w:color w:val="000000"/>
          <w:kern w:val="24"/>
        </w:rPr>
        <w:t xml:space="preserve"> (</w:t>
      </w:r>
      <w:r w:rsidRPr="00AE6F0C">
        <w:rPr>
          <w:rFonts w:ascii="Verdana" w:hAnsi="Verdana" w:cs="Times New Roman"/>
        </w:rPr>
        <w:t>далее именуемое – «</w:t>
      </w:r>
      <w:r w:rsidRPr="00AE6F0C">
        <w:rPr>
          <w:rFonts w:ascii="Verdana" w:hAnsi="Verdana"/>
        </w:rPr>
        <w:t>Объект-</w:t>
      </w:r>
      <w:r>
        <w:rPr>
          <w:rFonts w:ascii="Verdana" w:hAnsi="Verdana"/>
        </w:rPr>
        <w:t>5</w:t>
      </w:r>
      <w:r w:rsidRPr="00AE6F0C">
        <w:rPr>
          <w:rFonts w:ascii="Verdana" w:hAnsi="Verdana" w:cs="Times New Roman"/>
        </w:rPr>
        <w:t>»)</w:t>
      </w:r>
      <w:r>
        <w:rPr>
          <w:rFonts w:ascii="Verdana" w:hAnsi="Verdana" w:cs="Times New Roman"/>
        </w:rPr>
        <w:t>.</w:t>
      </w:r>
    </w:p>
    <w:p w14:paraId="6FF36DCF" w14:textId="19ADEC1A" w:rsidR="0072141F" w:rsidRDefault="00AE6F0C" w:rsidP="002E1910">
      <w:pPr>
        <w:pStyle w:val="ConsNormal"/>
        <w:widowControl/>
        <w:tabs>
          <w:tab w:val="left" w:pos="709"/>
          <w:tab w:val="left" w:pos="1080"/>
        </w:tabs>
        <w:ind w:right="0" w:firstLine="709"/>
        <w:jc w:val="both"/>
        <w:rPr>
          <w:rFonts w:ascii="Verdana" w:hAnsi="Verdana" w:cs="Times New Roman"/>
        </w:rPr>
      </w:pPr>
      <w:r w:rsidRPr="00AE6F0C">
        <w:rPr>
          <w:rFonts w:ascii="Verdana" w:hAnsi="Verdana"/>
          <w:color w:val="000000"/>
          <w:kern w:val="24"/>
        </w:rPr>
        <w:t xml:space="preserve">Объект-1, Объект-2, Объект-3, Объект-4, Объект-5 </w:t>
      </w:r>
      <w:r w:rsidR="00171986" w:rsidRPr="00AE6F0C">
        <w:rPr>
          <w:rFonts w:ascii="Verdana" w:hAnsi="Verdana"/>
          <w:color w:val="000000"/>
          <w:kern w:val="24"/>
        </w:rPr>
        <w:t>далее</w:t>
      </w:r>
      <w:r w:rsidR="00171986" w:rsidRPr="008509DF">
        <w:rPr>
          <w:rFonts w:ascii="Verdana" w:hAnsi="Verdana" w:cs="Times New Roman"/>
        </w:rPr>
        <w:t xml:space="preserve"> </w:t>
      </w:r>
      <w:r w:rsidR="00743D0C">
        <w:rPr>
          <w:rFonts w:ascii="Verdana" w:hAnsi="Verdana" w:cs="Times New Roman"/>
        </w:rPr>
        <w:t xml:space="preserve">совместно </w:t>
      </w:r>
      <w:r>
        <w:rPr>
          <w:rFonts w:ascii="Verdana" w:hAnsi="Verdana" w:cs="Times New Roman"/>
        </w:rPr>
        <w:t>именуются</w:t>
      </w:r>
      <w:r w:rsidR="00171986" w:rsidRPr="008509DF">
        <w:rPr>
          <w:rFonts w:ascii="Verdana" w:hAnsi="Verdana" w:cs="Times New Roman"/>
        </w:rPr>
        <w:t xml:space="preserve"> – «недвижимое имущество».</w:t>
      </w:r>
      <w:r w:rsidR="0018008D">
        <w:rPr>
          <w:rFonts w:ascii="Verdana" w:hAnsi="Verdana" w:cs="Times New Roman"/>
        </w:rPr>
        <w:t xml:space="preserve"> </w:t>
      </w:r>
    </w:p>
    <w:p w14:paraId="404768DA" w14:textId="25C632D4" w:rsidR="00E76707" w:rsidRDefault="00E76707" w:rsidP="00E76707">
      <w:pPr>
        <w:autoSpaceDE w:val="0"/>
        <w:autoSpaceDN w:val="0"/>
        <w:adjustRightInd w:val="0"/>
        <w:spacing w:after="0" w:line="240" w:lineRule="auto"/>
        <w:ind w:firstLine="709"/>
        <w:jc w:val="both"/>
        <w:rPr>
          <w:rFonts w:ascii="Verdana" w:hAnsi="Verdana" w:cs="Times New Roman"/>
        </w:rPr>
      </w:pPr>
      <w:r w:rsidRPr="00E76707">
        <w:rPr>
          <w:rFonts w:ascii="Verdana" w:hAnsi="Verdana" w:cs="Times New Roman"/>
          <w:sz w:val="20"/>
          <w:szCs w:val="20"/>
        </w:rPr>
        <w:t>Недвижимое имущество</w:t>
      </w:r>
      <w:r>
        <w:rPr>
          <w:rFonts w:ascii="Verdana" w:hAnsi="Verdana" w:cs="Times New Roman"/>
          <w:sz w:val="20"/>
          <w:szCs w:val="20"/>
        </w:rPr>
        <w:t xml:space="preserve"> </w:t>
      </w:r>
      <w:r w:rsidRPr="00000CA8">
        <w:rPr>
          <w:rFonts w:ascii="Verdana" w:eastAsia="Times New Roman" w:hAnsi="Verdana" w:cs="Times New Roman"/>
          <w:sz w:val="20"/>
          <w:szCs w:val="20"/>
          <w:lang w:eastAsia="ru-RU"/>
        </w:rPr>
        <w:t>расположено на земельном участке с кадастровым</w:t>
      </w:r>
      <w:r>
        <w:rPr>
          <w:rFonts w:ascii="Verdana" w:eastAsia="Times New Roman" w:hAnsi="Verdana" w:cs="Times New Roman"/>
          <w:sz w:val="20"/>
          <w:szCs w:val="20"/>
          <w:lang w:eastAsia="ru-RU"/>
        </w:rPr>
        <w:t xml:space="preserve"> номером</w:t>
      </w:r>
      <w:r w:rsidRPr="00000CA8">
        <w:rPr>
          <w:rFonts w:ascii="Verdana" w:eastAsia="Times New Roman" w:hAnsi="Verdana" w:cs="Times New Roman"/>
          <w:sz w:val="20"/>
          <w:szCs w:val="20"/>
          <w:lang w:eastAsia="ru-RU"/>
        </w:rPr>
        <w:t xml:space="preserve"> </w:t>
      </w:r>
      <w:r w:rsidRPr="00E76707">
        <w:rPr>
          <w:rFonts w:ascii="Verdana" w:eastAsia="Times New Roman" w:hAnsi="Verdana" w:cs="Times New Roman"/>
          <w:sz w:val="20"/>
          <w:szCs w:val="20"/>
          <w:lang w:eastAsia="ru-RU"/>
        </w:rPr>
        <w:t>77:04:0002007:175</w:t>
      </w:r>
      <w:r w:rsidRPr="00000CA8">
        <w:rPr>
          <w:rFonts w:ascii="Verdana" w:eastAsia="Times New Roman" w:hAnsi="Verdana" w:cs="Times New Roman"/>
          <w:sz w:val="20"/>
          <w:szCs w:val="20"/>
          <w:lang w:eastAsia="ru-RU"/>
        </w:rPr>
        <w:t>, адрес</w:t>
      </w:r>
      <w:r>
        <w:rPr>
          <w:rFonts w:ascii="Verdana" w:eastAsia="Times New Roman" w:hAnsi="Verdana" w:cs="Times New Roman"/>
          <w:sz w:val="20"/>
          <w:szCs w:val="20"/>
          <w:lang w:eastAsia="ru-RU"/>
        </w:rPr>
        <w:t xml:space="preserve"> земельного участка</w:t>
      </w:r>
      <w:r w:rsidRPr="00000CA8">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установлено</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относительно</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ориентира</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расположенного</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в</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границах</w:t>
      </w:r>
      <w:r w:rsidRPr="00E76707">
        <w:rPr>
          <w:rFonts w:ascii="Verdana" w:eastAsia="Times New Roman" w:hAnsi="Verdana" w:cs="Times New Roman"/>
          <w:sz w:val="20"/>
          <w:szCs w:val="20"/>
          <w:lang w:eastAsia="ru-RU"/>
        </w:rPr>
        <w:t xml:space="preserve"> </w:t>
      </w:r>
      <w:r w:rsidRPr="00E76707">
        <w:rPr>
          <w:rFonts w:ascii="Verdana" w:eastAsia="Times New Roman" w:hAnsi="Verdana" w:cs="Times New Roman" w:hint="eastAsia"/>
          <w:sz w:val="20"/>
          <w:szCs w:val="20"/>
          <w:lang w:eastAsia="ru-RU"/>
        </w:rPr>
        <w:t>участка</w:t>
      </w:r>
      <w:r>
        <w:rPr>
          <w:rFonts w:ascii="Verdana" w:eastAsia="Times New Roman" w:hAnsi="Verdana" w:cs="Times New Roman"/>
          <w:sz w:val="20"/>
          <w:szCs w:val="20"/>
          <w:lang w:eastAsia="ru-RU"/>
        </w:rPr>
        <w:t>, п</w:t>
      </w:r>
      <w:r w:rsidRPr="00E76707">
        <w:rPr>
          <w:rFonts w:ascii="Verdana" w:eastAsia="Times New Roman" w:hAnsi="Verdana" w:cs="Times New Roman" w:hint="eastAsia"/>
          <w:sz w:val="20"/>
          <w:szCs w:val="20"/>
        </w:rPr>
        <w:t>очтовый</w:t>
      </w:r>
      <w:r w:rsidRPr="00E76707">
        <w:rPr>
          <w:rFonts w:ascii="Verdana" w:eastAsia="Times New Roman" w:hAnsi="Verdana" w:cs="Times New Roman"/>
          <w:sz w:val="20"/>
          <w:szCs w:val="20"/>
        </w:rPr>
        <w:t xml:space="preserve"> </w:t>
      </w:r>
      <w:r w:rsidRPr="00E76707">
        <w:rPr>
          <w:rFonts w:ascii="Verdana" w:eastAsia="Times New Roman" w:hAnsi="Verdana" w:cs="Times New Roman" w:hint="eastAsia"/>
          <w:sz w:val="20"/>
          <w:szCs w:val="20"/>
        </w:rPr>
        <w:t>адрес</w:t>
      </w:r>
      <w:r w:rsidRPr="00E76707">
        <w:rPr>
          <w:rFonts w:ascii="Verdana" w:eastAsia="Times New Roman" w:hAnsi="Verdana" w:cs="Times New Roman"/>
          <w:sz w:val="20"/>
          <w:szCs w:val="20"/>
        </w:rPr>
        <w:t xml:space="preserve"> </w:t>
      </w:r>
      <w:r w:rsidRPr="00E76707">
        <w:rPr>
          <w:rFonts w:ascii="Verdana" w:eastAsia="Times New Roman" w:hAnsi="Verdana" w:cs="Times New Roman" w:hint="eastAsia"/>
          <w:sz w:val="20"/>
          <w:szCs w:val="20"/>
        </w:rPr>
        <w:t>ориентира</w:t>
      </w:r>
      <w:r w:rsidRPr="00E76707">
        <w:rPr>
          <w:rFonts w:ascii="Verdana" w:eastAsia="Times New Roman" w:hAnsi="Verdana" w:cs="Times New Roman"/>
          <w:sz w:val="20"/>
          <w:szCs w:val="20"/>
        </w:rPr>
        <w:t xml:space="preserve">: </w:t>
      </w:r>
      <w:r w:rsidRPr="00E76707">
        <w:rPr>
          <w:rFonts w:ascii="Verdana" w:eastAsia="Times New Roman" w:hAnsi="Verdana" w:cs="Times New Roman" w:hint="eastAsia"/>
          <w:sz w:val="20"/>
          <w:szCs w:val="20"/>
        </w:rPr>
        <w:t>г</w:t>
      </w:r>
      <w:r w:rsidRPr="00E76707">
        <w:rPr>
          <w:rFonts w:ascii="Verdana" w:eastAsia="Times New Roman" w:hAnsi="Verdana" w:cs="Times New Roman"/>
          <w:sz w:val="20"/>
          <w:szCs w:val="20"/>
        </w:rPr>
        <w:t xml:space="preserve"> </w:t>
      </w:r>
      <w:r w:rsidRPr="00E76707">
        <w:rPr>
          <w:rFonts w:ascii="Verdana" w:eastAsia="Times New Roman" w:hAnsi="Verdana" w:cs="Times New Roman" w:hint="eastAsia"/>
          <w:sz w:val="20"/>
          <w:szCs w:val="20"/>
        </w:rPr>
        <w:t>Москва</w:t>
      </w:r>
      <w:r w:rsidRPr="00E76707">
        <w:rPr>
          <w:rFonts w:ascii="Verdana" w:eastAsia="Times New Roman" w:hAnsi="Verdana" w:cs="Times New Roman"/>
          <w:sz w:val="20"/>
          <w:szCs w:val="20"/>
        </w:rPr>
        <w:t>, 1-</w:t>
      </w:r>
      <w:r w:rsidRPr="00E76707">
        <w:rPr>
          <w:rFonts w:ascii="Verdana" w:eastAsia="Times New Roman" w:hAnsi="Verdana" w:cs="Times New Roman" w:hint="eastAsia"/>
          <w:sz w:val="20"/>
          <w:szCs w:val="20"/>
        </w:rPr>
        <w:t>й</w:t>
      </w:r>
      <w:r w:rsidRPr="00E76707">
        <w:rPr>
          <w:rFonts w:ascii="Verdana" w:eastAsia="Times New Roman" w:hAnsi="Verdana" w:cs="Times New Roman"/>
          <w:sz w:val="20"/>
          <w:szCs w:val="20"/>
        </w:rPr>
        <w:t xml:space="preserve"> </w:t>
      </w:r>
      <w:proofErr w:type="spellStart"/>
      <w:r w:rsidRPr="00E76707">
        <w:rPr>
          <w:rFonts w:ascii="Verdana" w:eastAsia="Times New Roman" w:hAnsi="Verdana" w:cs="Times New Roman" w:hint="eastAsia"/>
          <w:sz w:val="20"/>
          <w:szCs w:val="20"/>
        </w:rPr>
        <w:t>Вешняковский</w:t>
      </w:r>
      <w:proofErr w:type="spellEnd"/>
      <w:r w:rsidRPr="00E76707">
        <w:rPr>
          <w:rFonts w:ascii="Verdana" w:eastAsia="Times New Roman" w:hAnsi="Verdana" w:cs="Times New Roman"/>
          <w:sz w:val="20"/>
          <w:szCs w:val="20"/>
        </w:rPr>
        <w:t xml:space="preserve"> </w:t>
      </w:r>
      <w:r w:rsidRPr="00E76707">
        <w:rPr>
          <w:rFonts w:ascii="Verdana" w:eastAsia="Times New Roman" w:hAnsi="Verdana" w:cs="Times New Roman" w:hint="eastAsia"/>
          <w:sz w:val="20"/>
          <w:szCs w:val="20"/>
        </w:rPr>
        <w:t>проезд</w:t>
      </w:r>
      <w:r w:rsidRPr="00E76707">
        <w:rPr>
          <w:rFonts w:ascii="Verdana" w:eastAsia="Times New Roman" w:hAnsi="Verdana" w:cs="Times New Roman"/>
          <w:sz w:val="20"/>
          <w:szCs w:val="20"/>
        </w:rPr>
        <w:t xml:space="preserve">, </w:t>
      </w:r>
      <w:proofErr w:type="spellStart"/>
      <w:r w:rsidRPr="00E76707">
        <w:rPr>
          <w:rFonts w:ascii="Verdana" w:eastAsia="Times New Roman" w:hAnsi="Verdana" w:cs="Times New Roman" w:hint="eastAsia"/>
          <w:sz w:val="20"/>
          <w:szCs w:val="20"/>
        </w:rPr>
        <w:t>вл</w:t>
      </w:r>
      <w:proofErr w:type="spellEnd"/>
      <w:r w:rsidRPr="00E76707">
        <w:rPr>
          <w:rFonts w:ascii="Verdana" w:eastAsia="Times New Roman" w:hAnsi="Verdana" w:cs="Times New Roman"/>
          <w:sz w:val="20"/>
          <w:szCs w:val="20"/>
        </w:rPr>
        <w:t xml:space="preserve"> 1</w:t>
      </w:r>
      <w:r w:rsidRPr="00000CA8">
        <w:rPr>
          <w:rFonts w:ascii="Verdana" w:eastAsia="Times New Roman" w:hAnsi="Verdana" w:cs="Times New Roman"/>
          <w:sz w:val="20"/>
          <w:szCs w:val="20"/>
          <w:lang w:eastAsia="ru-RU"/>
        </w:rPr>
        <w:t>, площадь</w:t>
      </w:r>
      <w:r>
        <w:rPr>
          <w:rFonts w:ascii="Verdana" w:eastAsia="Times New Roman" w:hAnsi="Verdana" w:cs="Times New Roman"/>
          <w:sz w:val="20"/>
          <w:szCs w:val="20"/>
          <w:lang w:eastAsia="ru-RU"/>
        </w:rPr>
        <w:t xml:space="preserve"> земельного участка</w:t>
      </w:r>
      <w:r w:rsidRPr="00000CA8">
        <w:rPr>
          <w:rFonts w:ascii="Verdana" w:eastAsia="Times New Roman" w:hAnsi="Verdana" w:cs="Times New Roman"/>
          <w:sz w:val="20"/>
          <w:szCs w:val="20"/>
          <w:lang w:eastAsia="ru-RU"/>
        </w:rPr>
        <w:t xml:space="preserve">: </w:t>
      </w:r>
      <w:r w:rsidRPr="00E76707">
        <w:rPr>
          <w:rFonts w:ascii="Verdana" w:eastAsia="Times New Roman" w:hAnsi="Verdana" w:cs="Times New Roman"/>
          <w:sz w:val="20"/>
          <w:szCs w:val="20"/>
        </w:rPr>
        <w:t>87</w:t>
      </w:r>
      <w:r w:rsidR="00F03EA9">
        <w:rPr>
          <w:rFonts w:ascii="Verdana" w:eastAsia="Times New Roman" w:hAnsi="Verdana" w:cs="Times New Roman"/>
          <w:sz w:val="20"/>
          <w:szCs w:val="20"/>
        </w:rPr>
        <w:t>49</w:t>
      </w:r>
      <w:r w:rsidRPr="00E76707">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lang w:eastAsia="ru-RU"/>
        </w:rPr>
        <w:t>кв.м</w:t>
      </w:r>
      <w:proofErr w:type="spellEnd"/>
      <w:r>
        <w:rPr>
          <w:rFonts w:ascii="Verdana" w:eastAsia="Times New Roman" w:hAnsi="Verdana" w:cs="Times New Roman"/>
          <w:sz w:val="20"/>
          <w:szCs w:val="20"/>
          <w:lang w:eastAsia="ru-RU"/>
        </w:rPr>
        <w:t xml:space="preserve">., </w:t>
      </w:r>
      <w:r w:rsidRPr="00000CA8">
        <w:rPr>
          <w:rFonts w:ascii="Verdana" w:eastAsia="Times New Roman" w:hAnsi="Verdana" w:cs="Times New Roman"/>
          <w:sz w:val="20"/>
          <w:szCs w:val="20"/>
          <w:lang w:eastAsia="ru-RU"/>
        </w:rPr>
        <w:t xml:space="preserve">категория земель: земли населенных пунктов, </w:t>
      </w:r>
      <w:r w:rsidR="00B72562">
        <w:rPr>
          <w:rFonts w:ascii="Verdana" w:eastAsia="Times New Roman" w:hAnsi="Verdana" w:cs="Times New Roman"/>
          <w:sz w:val="20"/>
          <w:szCs w:val="20"/>
          <w:lang w:eastAsia="ru-RU"/>
        </w:rPr>
        <w:t xml:space="preserve">вид </w:t>
      </w:r>
      <w:r w:rsidRPr="00000CA8">
        <w:rPr>
          <w:rFonts w:ascii="Verdana" w:eastAsia="Times New Roman" w:hAnsi="Verdana" w:cs="Times New Roman"/>
          <w:sz w:val="20"/>
          <w:szCs w:val="20"/>
          <w:lang w:eastAsia="ru-RU"/>
        </w:rPr>
        <w:t>разрешенно</w:t>
      </w:r>
      <w:r w:rsidR="00B72562">
        <w:rPr>
          <w:rFonts w:ascii="Verdana" w:eastAsia="Times New Roman" w:hAnsi="Verdana" w:cs="Times New Roman"/>
          <w:sz w:val="20"/>
          <w:szCs w:val="20"/>
          <w:lang w:eastAsia="ru-RU"/>
        </w:rPr>
        <w:t>го</w:t>
      </w:r>
      <w:r w:rsidRPr="00000CA8">
        <w:rPr>
          <w:rFonts w:ascii="Verdana" w:eastAsia="Times New Roman" w:hAnsi="Verdana" w:cs="Times New Roman"/>
          <w:sz w:val="20"/>
          <w:szCs w:val="20"/>
          <w:lang w:eastAsia="ru-RU"/>
        </w:rPr>
        <w:t xml:space="preserve"> использовани</w:t>
      </w:r>
      <w:r w:rsidR="00B72562">
        <w:rPr>
          <w:rFonts w:ascii="Verdana" w:eastAsia="Times New Roman" w:hAnsi="Verdana" w:cs="Times New Roman"/>
          <w:sz w:val="20"/>
          <w:szCs w:val="20"/>
          <w:lang w:eastAsia="ru-RU"/>
        </w:rPr>
        <w:t>я</w:t>
      </w:r>
      <w:r w:rsidRPr="00000CA8">
        <w:rPr>
          <w:rFonts w:ascii="Verdana" w:eastAsia="Times New Roman" w:hAnsi="Verdana" w:cs="Times New Roman"/>
          <w:sz w:val="20"/>
          <w:szCs w:val="20"/>
          <w:lang w:eastAsia="ru-RU"/>
        </w:rPr>
        <w:t>:</w:t>
      </w:r>
      <w:r>
        <w:rPr>
          <w:rFonts w:ascii="Verdana" w:eastAsia="Times New Roman" w:hAnsi="Verdana" w:cs="Times New Roman"/>
          <w:sz w:val="20"/>
          <w:szCs w:val="20"/>
          <w:lang w:eastAsia="ru-RU"/>
        </w:rPr>
        <w:t xml:space="preserve"> эксплуатация зданий под административно-производственные цели (далее – «Земельный участок»)</w:t>
      </w:r>
      <w:r w:rsidRPr="00000CA8">
        <w:rPr>
          <w:rFonts w:ascii="Verdana" w:eastAsia="Times New Roman" w:hAnsi="Verdana" w:cs="Times New Roman"/>
          <w:sz w:val="20"/>
          <w:szCs w:val="20"/>
          <w:lang w:eastAsia="ru-RU"/>
        </w:rPr>
        <w:t>.</w:t>
      </w:r>
    </w:p>
    <w:p w14:paraId="5059B582" w14:textId="77777777" w:rsidR="00725087" w:rsidRPr="00725087" w:rsidRDefault="00725087" w:rsidP="00725087">
      <w:pPr>
        <w:pStyle w:val="Default"/>
        <w:ind w:firstLine="709"/>
        <w:rPr>
          <w:rFonts w:ascii="Verdana" w:hAnsi="Verdana"/>
          <w:sz w:val="20"/>
          <w:szCs w:val="20"/>
        </w:rPr>
      </w:pPr>
      <w:r w:rsidRPr="00725087">
        <w:rPr>
          <w:rFonts w:ascii="Verdana" w:hAnsi="Verdana" w:cs="Times New Roman"/>
          <w:sz w:val="20"/>
          <w:szCs w:val="20"/>
        </w:rPr>
        <w:t xml:space="preserve">Движимое имущество, </w:t>
      </w:r>
      <w:r w:rsidRPr="00725087">
        <w:rPr>
          <w:rFonts w:ascii="Verdana" w:hAnsi="Verdana"/>
          <w:sz w:val="20"/>
          <w:szCs w:val="20"/>
        </w:rPr>
        <w:t xml:space="preserve">расположенное по адресу: г. Москва, 1-ый </w:t>
      </w:r>
      <w:proofErr w:type="spellStart"/>
      <w:r w:rsidRPr="00725087">
        <w:rPr>
          <w:rFonts w:ascii="Verdana" w:hAnsi="Verdana"/>
          <w:sz w:val="20"/>
          <w:szCs w:val="20"/>
        </w:rPr>
        <w:t>Вешняковский</w:t>
      </w:r>
      <w:proofErr w:type="spellEnd"/>
      <w:r w:rsidRPr="00725087">
        <w:rPr>
          <w:rFonts w:ascii="Verdana" w:hAnsi="Verdana"/>
          <w:sz w:val="20"/>
          <w:szCs w:val="20"/>
        </w:rPr>
        <w:t xml:space="preserve"> проезд, д. 1, стр. 7,8,11,12, в том числе:</w:t>
      </w:r>
    </w:p>
    <w:p w14:paraId="1C9527FA"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E—01292,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212B5CF1"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E—01293,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17994918"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E—01294,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6E95D264"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Редуктор кислородный БКО-50-12,5,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04B53AC5"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Тепловая завеса "</w:t>
      </w:r>
      <w:proofErr w:type="spellStart"/>
      <w:r w:rsidRPr="00725087">
        <w:rPr>
          <w:rFonts w:ascii="Verdana" w:hAnsi="Verdana"/>
          <w:bCs/>
          <w:sz w:val="20"/>
          <w:szCs w:val="20"/>
        </w:rPr>
        <w:t>Тепломаш</w:t>
      </w:r>
      <w:proofErr w:type="spellEnd"/>
      <w:r w:rsidRPr="00725087">
        <w:rPr>
          <w:rFonts w:ascii="Verdana" w:hAnsi="Verdana"/>
          <w:bCs/>
          <w:sz w:val="20"/>
          <w:szCs w:val="20"/>
        </w:rPr>
        <w:t xml:space="preserve">",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379C5588"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ТН_Аппарат</w:t>
      </w:r>
      <w:proofErr w:type="spellEnd"/>
      <w:r w:rsidRPr="00725087">
        <w:rPr>
          <w:rFonts w:ascii="Verdana" w:hAnsi="Verdana"/>
          <w:bCs/>
          <w:sz w:val="20"/>
          <w:szCs w:val="20"/>
        </w:rPr>
        <w:t xml:space="preserve"> высокого давления </w:t>
      </w:r>
      <w:proofErr w:type="spellStart"/>
      <w:r w:rsidRPr="00725087">
        <w:rPr>
          <w:rFonts w:ascii="Verdana" w:hAnsi="Verdana"/>
          <w:bCs/>
          <w:sz w:val="20"/>
          <w:szCs w:val="20"/>
        </w:rPr>
        <w:t>Karcher</w:t>
      </w:r>
      <w:proofErr w:type="spellEnd"/>
      <w:r w:rsidRPr="00725087">
        <w:rPr>
          <w:rFonts w:ascii="Verdana" w:hAnsi="Verdana"/>
          <w:bCs/>
          <w:sz w:val="20"/>
          <w:szCs w:val="20"/>
        </w:rPr>
        <w:t xml:space="preserve">,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038A2491"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ТН_Вышка</w:t>
      </w:r>
      <w:proofErr w:type="spellEnd"/>
      <w:r w:rsidRPr="00725087">
        <w:rPr>
          <w:rFonts w:ascii="Verdana" w:hAnsi="Verdana"/>
          <w:bCs/>
          <w:sz w:val="20"/>
          <w:szCs w:val="20"/>
        </w:rPr>
        <w:t xml:space="preserve">-тура каркас,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65A98034"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ТН_Диван</w:t>
      </w:r>
      <w:proofErr w:type="spellEnd"/>
      <w:r w:rsidRPr="00725087">
        <w:rPr>
          <w:rFonts w:ascii="Verdana" w:hAnsi="Verdana"/>
          <w:bCs/>
          <w:sz w:val="20"/>
          <w:szCs w:val="20"/>
        </w:rPr>
        <w:t xml:space="preserve"> Честер,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32A82734"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ТН_Инфракрасный</w:t>
      </w:r>
      <w:proofErr w:type="spellEnd"/>
      <w:r w:rsidRPr="00725087">
        <w:rPr>
          <w:rFonts w:ascii="Verdana" w:hAnsi="Verdana"/>
          <w:bCs/>
          <w:sz w:val="20"/>
          <w:szCs w:val="20"/>
        </w:rPr>
        <w:t xml:space="preserve"> термометр-пирометр,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77F4C756"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sz w:val="20"/>
          <w:szCs w:val="20"/>
        </w:rPr>
        <w:t>ТН_Кресло</w:t>
      </w:r>
      <w:proofErr w:type="spellEnd"/>
      <w:r w:rsidRPr="00725087">
        <w:rPr>
          <w:rFonts w:ascii="Verdana" w:hAnsi="Verdana"/>
          <w:sz w:val="20"/>
          <w:szCs w:val="20"/>
        </w:rPr>
        <w:t xml:space="preserve">, </w:t>
      </w:r>
      <w:r w:rsidRPr="00725087">
        <w:rPr>
          <w:rFonts w:ascii="Verdana" w:hAnsi="Verdana"/>
          <w:bCs/>
          <w:sz w:val="20"/>
          <w:szCs w:val="20"/>
        </w:rPr>
        <w:t xml:space="preserve">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2 ед.</w:t>
      </w:r>
    </w:p>
    <w:p w14:paraId="04901918"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ТН_Лом</w:t>
      </w:r>
      <w:proofErr w:type="spellEnd"/>
      <w:r w:rsidRPr="00725087">
        <w:rPr>
          <w:rFonts w:ascii="Verdana" w:hAnsi="Verdana"/>
          <w:bCs/>
          <w:sz w:val="20"/>
          <w:szCs w:val="20"/>
        </w:rPr>
        <w:t xml:space="preserve">-гвоздодер усиленный,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271F6218"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ТН_Рециркулятор</w:t>
      </w:r>
      <w:proofErr w:type="spellEnd"/>
      <w:r w:rsidRPr="00725087">
        <w:rPr>
          <w:rFonts w:ascii="Verdana" w:hAnsi="Verdana"/>
          <w:bCs/>
          <w:sz w:val="20"/>
          <w:szCs w:val="20"/>
        </w:rPr>
        <w:t xml:space="preserve"> бактерицидный закрытого типа Аргус БО-ЗП,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15 ед.</w:t>
      </w:r>
    </w:p>
    <w:p w14:paraId="7A030B48"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ТН_Шприц</w:t>
      </w:r>
      <w:proofErr w:type="spellEnd"/>
      <w:r w:rsidRPr="00725087">
        <w:rPr>
          <w:rFonts w:ascii="Verdana" w:hAnsi="Verdana"/>
          <w:bCs/>
          <w:sz w:val="20"/>
          <w:szCs w:val="20"/>
        </w:rPr>
        <w:t xml:space="preserve"> для густой смазки рычажно-плунжерный,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53544C47" w14:textId="77777777"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Урна кованная уличная для мусора Уличная,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стр.11 (1 шт.) и стр.12 (3 шт.) – 4 ед.</w:t>
      </w:r>
    </w:p>
    <w:p w14:paraId="294F072A" w14:textId="0EB1BAB4" w:rsidR="00725087" w:rsidRPr="00725087" w:rsidRDefault="00725087" w:rsidP="00725087">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Устройство для заправки баллонов УЗ-1-1, 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2F6D81B6" w14:textId="1F8061B7" w:rsidR="00E45BD4" w:rsidRPr="00E45BD4" w:rsidRDefault="00743D0C" w:rsidP="00E45BD4">
      <w:pPr>
        <w:pStyle w:val="a5"/>
        <w:numPr>
          <w:ilvl w:val="1"/>
          <w:numId w:val="2"/>
        </w:numPr>
        <w:tabs>
          <w:tab w:val="left" w:pos="1276"/>
        </w:tabs>
        <w:ind w:left="0" w:firstLine="710"/>
        <w:jc w:val="both"/>
        <w:rPr>
          <w:rFonts w:ascii="Verdana" w:hAnsi="Verdana"/>
          <w:color w:val="000000" w:themeColor="text1"/>
        </w:rPr>
      </w:pPr>
      <w:r w:rsidRPr="00E45BD4">
        <w:rPr>
          <w:rFonts w:ascii="Verdana" w:hAnsi="Verdana"/>
          <w:color w:val="000000" w:themeColor="text1"/>
        </w:rPr>
        <w:t>Недвижимое имущество принадлежит Продавцу на праве собственности, о чем в Едином государственном реестре недвижимости сделан</w:t>
      </w:r>
      <w:r w:rsidR="00E45BD4" w:rsidRPr="00E45BD4">
        <w:rPr>
          <w:rFonts w:ascii="Verdana" w:hAnsi="Verdana"/>
          <w:color w:val="000000" w:themeColor="text1"/>
        </w:rPr>
        <w:t>ы</w:t>
      </w:r>
      <w:r w:rsidRPr="00E45BD4">
        <w:rPr>
          <w:rFonts w:ascii="Verdana" w:hAnsi="Verdana"/>
          <w:color w:val="000000" w:themeColor="text1"/>
        </w:rPr>
        <w:t xml:space="preserve"> запис</w:t>
      </w:r>
      <w:r w:rsidR="00E45BD4" w:rsidRPr="00E45BD4">
        <w:rPr>
          <w:rFonts w:ascii="Verdana" w:hAnsi="Verdana"/>
          <w:color w:val="000000" w:themeColor="text1"/>
        </w:rPr>
        <w:t>и</w:t>
      </w:r>
      <w:r w:rsidRPr="00E45BD4">
        <w:rPr>
          <w:rFonts w:ascii="Verdana" w:hAnsi="Verdana"/>
          <w:color w:val="000000" w:themeColor="text1"/>
        </w:rPr>
        <w:t xml:space="preserve"> о регистрации</w:t>
      </w:r>
      <w:r w:rsidR="00E45BD4" w:rsidRPr="00E45BD4">
        <w:rPr>
          <w:rFonts w:ascii="Verdana" w:hAnsi="Verdana"/>
          <w:color w:val="000000" w:themeColor="text1"/>
        </w:rPr>
        <w:t>:</w:t>
      </w:r>
    </w:p>
    <w:p w14:paraId="1A5F71BD" w14:textId="6F969A79" w:rsidR="00743D0C" w:rsidRPr="002E1910" w:rsidRDefault="00E45BD4" w:rsidP="00E45BD4">
      <w:pPr>
        <w:pStyle w:val="a5"/>
        <w:tabs>
          <w:tab w:val="left" w:pos="1276"/>
        </w:tabs>
        <w:ind w:left="0" w:firstLine="710"/>
        <w:jc w:val="both"/>
        <w:rPr>
          <w:rFonts w:ascii="Verdana" w:hAnsi="Verdana"/>
          <w:color w:val="000000" w:themeColor="text1"/>
        </w:rPr>
      </w:pPr>
      <w:r>
        <w:rPr>
          <w:rFonts w:ascii="Verdana" w:hAnsi="Verdana"/>
          <w:color w:val="000000" w:themeColor="text1"/>
        </w:rPr>
        <w:t xml:space="preserve">- в отношении Объекта-1 </w:t>
      </w:r>
      <w:r w:rsidR="002E1910" w:rsidRPr="002E1910">
        <w:rPr>
          <w:rFonts w:ascii="Verdana" w:hAnsi="Verdana" w:hint="eastAsia"/>
          <w:color w:val="000000" w:themeColor="text1"/>
        </w:rPr>
        <w:t>№</w:t>
      </w:r>
      <w:r w:rsidR="002E1910" w:rsidRPr="002E1910">
        <w:rPr>
          <w:rFonts w:ascii="Verdana" w:hAnsi="Verdana"/>
          <w:color w:val="000000" w:themeColor="text1"/>
        </w:rPr>
        <w:t xml:space="preserve">77:04:0002007:1304-77/022/2017-2 </w:t>
      </w:r>
      <w:r w:rsidR="002E1910" w:rsidRPr="002E1910">
        <w:rPr>
          <w:rFonts w:ascii="Verdana" w:hAnsi="Verdana" w:hint="eastAsia"/>
          <w:color w:val="000000" w:themeColor="text1"/>
        </w:rPr>
        <w:t>от</w:t>
      </w:r>
      <w:r w:rsidR="002E1910" w:rsidRPr="002E1910">
        <w:rPr>
          <w:rFonts w:ascii="Verdana" w:hAnsi="Verdana"/>
          <w:color w:val="000000" w:themeColor="text1"/>
        </w:rPr>
        <w:t xml:space="preserve"> 17.04.2017</w:t>
      </w:r>
      <w:r w:rsidR="00743D0C" w:rsidRPr="00E45BD4">
        <w:rPr>
          <w:rFonts w:ascii="Verdana" w:hAnsi="Verdana"/>
          <w:color w:val="000000" w:themeColor="text1"/>
        </w:rPr>
        <w:t>, что подтверждается Выпиской из Единого государственного реестра недвижимости от</w:t>
      </w:r>
      <w:r w:rsidRPr="00E45BD4">
        <w:rPr>
          <w:rFonts w:ascii="Verdana" w:hAnsi="Verdana"/>
          <w:color w:val="000000" w:themeColor="text1"/>
        </w:rPr>
        <w:t xml:space="preserve"> </w:t>
      </w:r>
      <w:r w:rsidR="00AF0BC2">
        <w:rPr>
          <w:rFonts w:ascii="Verdana" w:hAnsi="Verdana"/>
          <w:color w:val="000000" w:themeColor="text1"/>
        </w:rPr>
        <w:t>_________</w:t>
      </w:r>
      <w:r w:rsidR="002E1910" w:rsidRPr="002E1910">
        <w:rPr>
          <w:rFonts w:ascii="Verdana" w:hAnsi="Verdana"/>
          <w:color w:val="000000" w:themeColor="text1"/>
        </w:rPr>
        <w:t xml:space="preserve"> № </w:t>
      </w:r>
      <w:r w:rsidR="00AF0BC2">
        <w:rPr>
          <w:rFonts w:ascii="Verdana" w:hAnsi="Verdana"/>
          <w:color w:val="000000" w:themeColor="text1"/>
        </w:rPr>
        <w:t>__________________</w:t>
      </w:r>
      <w:r w:rsidRPr="00E45BD4">
        <w:rPr>
          <w:rFonts w:ascii="Verdana" w:hAnsi="Verdana"/>
          <w:color w:val="000000" w:themeColor="text1"/>
        </w:rPr>
        <w:t>,</w:t>
      </w:r>
    </w:p>
    <w:p w14:paraId="3BCEFDA2" w14:textId="2D811FEF" w:rsidR="00E45BD4" w:rsidRDefault="00E45BD4" w:rsidP="00E45BD4">
      <w:pPr>
        <w:pStyle w:val="a5"/>
        <w:tabs>
          <w:tab w:val="left" w:pos="1276"/>
        </w:tabs>
        <w:ind w:left="0" w:firstLine="710"/>
        <w:jc w:val="both"/>
        <w:rPr>
          <w:rFonts w:ascii="Verdana" w:hAnsi="Verdana"/>
          <w:color w:val="000000" w:themeColor="text1"/>
        </w:rPr>
      </w:pPr>
      <w:r>
        <w:rPr>
          <w:rFonts w:ascii="Verdana" w:hAnsi="Verdana"/>
          <w:color w:val="000000" w:themeColor="text1"/>
        </w:rPr>
        <w:t>- в отношении Объекта-</w:t>
      </w:r>
      <w:r w:rsidR="002E1910">
        <w:rPr>
          <w:rFonts w:ascii="Verdana" w:hAnsi="Verdana"/>
          <w:color w:val="000000" w:themeColor="text1"/>
        </w:rPr>
        <w:t>2</w:t>
      </w:r>
      <w:r>
        <w:rPr>
          <w:rFonts w:ascii="Verdana" w:hAnsi="Verdana"/>
          <w:color w:val="000000" w:themeColor="text1"/>
        </w:rPr>
        <w:t xml:space="preserve"> </w:t>
      </w:r>
      <w:r w:rsidR="002E1910" w:rsidRPr="002E1910">
        <w:rPr>
          <w:rFonts w:ascii="Verdana" w:hAnsi="Verdana" w:hint="eastAsia"/>
          <w:color w:val="000000" w:themeColor="text1"/>
        </w:rPr>
        <w:t>№</w:t>
      </w:r>
      <w:r w:rsidR="002E1910" w:rsidRPr="002E1910">
        <w:rPr>
          <w:rFonts w:ascii="Verdana" w:hAnsi="Verdana"/>
          <w:color w:val="000000" w:themeColor="text1"/>
        </w:rPr>
        <w:t xml:space="preserve">77:04:0002007:1318-77/022/2017-2 </w:t>
      </w:r>
      <w:r w:rsidR="002E1910" w:rsidRPr="002E1910">
        <w:rPr>
          <w:rFonts w:ascii="Verdana" w:hAnsi="Verdana" w:hint="eastAsia"/>
          <w:color w:val="000000" w:themeColor="text1"/>
        </w:rPr>
        <w:t>от</w:t>
      </w:r>
      <w:r w:rsidR="002E1910" w:rsidRPr="002E1910">
        <w:rPr>
          <w:rFonts w:ascii="Verdana" w:hAnsi="Verdana"/>
          <w:color w:val="000000" w:themeColor="text1"/>
        </w:rPr>
        <w:t xml:space="preserve"> 17.04.2017</w:t>
      </w:r>
      <w:r w:rsidRPr="00E45BD4">
        <w:rPr>
          <w:rFonts w:ascii="Verdana" w:hAnsi="Verdana"/>
          <w:color w:val="000000" w:themeColor="text1"/>
        </w:rPr>
        <w:t xml:space="preserve">, что подтверждается Выпиской из Единого государственного реестра недвижимости от </w:t>
      </w:r>
      <w:r w:rsidR="00AF0BC2">
        <w:rPr>
          <w:rFonts w:ascii="Verdana" w:hAnsi="Verdana"/>
          <w:color w:val="000000" w:themeColor="text1"/>
        </w:rPr>
        <w:t>_________</w:t>
      </w:r>
      <w:r w:rsidR="00AF0BC2" w:rsidRPr="002E1910">
        <w:rPr>
          <w:rFonts w:ascii="Verdana" w:hAnsi="Verdana"/>
          <w:color w:val="000000" w:themeColor="text1"/>
        </w:rPr>
        <w:t xml:space="preserve"> № </w:t>
      </w:r>
      <w:r w:rsidR="00AF0BC2">
        <w:rPr>
          <w:rFonts w:ascii="Verdana" w:hAnsi="Verdana"/>
          <w:color w:val="000000" w:themeColor="text1"/>
        </w:rPr>
        <w:t>__________________</w:t>
      </w:r>
      <w:r w:rsidR="00AF0BC2" w:rsidRPr="00E45BD4">
        <w:rPr>
          <w:rFonts w:ascii="Verdana" w:hAnsi="Verdana"/>
          <w:color w:val="000000" w:themeColor="text1"/>
        </w:rPr>
        <w:t>,</w:t>
      </w:r>
    </w:p>
    <w:p w14:paraId="7210434E" w14:textId="2E33F343" w:rsidR="00E45BD4" w:rsidRDefault="00E45BD4" w:rsidP="00E45BD4">
      <w:pPr>
        <w:pStyle w:val="a5"/>
        <w:tabs>
          <w:tab w:val="left" w:pos="1276"/>
        </w:tabs>
        <w:ind w:left="0" w:firstLine="710"/>
        <w:jc w:val="both"/>
        <w:rPr>
          <w:rFonts w:ascii="Verdana" w:hAnsi="Verdana"/>
          <w:color w:val="000000" w:themeColor="text1"/>
        </w:rPr>
      </w:pPr>
      <w:r>
        <w:rPr>
          <w:rFonts w:ascii="Verdana" w:hAnsi="Verdana"/>
          <w:color w:val="000000" w:themeColor="text1"/>
        </w:rPr>
        <w:t>- в отношении Объекта-</w:t>
      </w:r>
      <w:r w:rsidR="002E1910">
        <w:rPr>
          <w:rFonts w:ascii="Verdana" w:hAnsi="Verdana"/>
          <w:color w:val="000000" w:themeColor="text1"/>
        </w:rPr>
        <w:t>3</w:t>
      </w:r>
      <w:r>
        <w:rPr>
          <w:rFonts w:ascii="Verdana" w:hAnsi="Verdana"/>
          <w:color w:val="000000" w:themeColor="text1"/>
        </w:rPr>
        <w:t xml:space="preserve"> </w:t>
      </w:r>
      <w:r w:rsidR="002E1910" w:rsidRPr="002E1910">
        <w:rPr>
          <w:rFonts w:ascii="Verdana" w:hAnsi="Verdana" w:hint="eastAsia"/>
          <w:color w:val="000000" w:themeColor="text1"/>
        </w:rPr>
        <w:t>№</w:t>
      </w:r>
      <w:r w:rsidR="002E1910" w:rsidRPr="002E1910">
        <w:rPr>
          <w:rFonts w:ascii="Verdana" w:hAnsi="Verdana"/>
          <w:color w:val="000000" w:themeColor="text1"/>
        </w:rPr>
        <w:t xml:space="preserve">77:04:0002007:13781-77/022/2017-2 </w:t>
      </w:r>
      <w:r w:rsidR="002E1910" w:rsidRPr="002E1910">
        <w:rPr>
          <w:rFonts w:ascii="Verdana" w:hAnsi="Verdana" w:hint="eastAsia"/>
          <w:color w:val="000000" w:themeColor="text1"/>
        </w:rPr>
        <w:t>от</w:t>
      </w:r>
      <w:r w:rsidR="002E1910" w:rsidRPr="002E1910">
        <w:rPr>
          <w:rFonts w:ascii="Verdana" w:hAnsi="Verdana"/>
          <w:color w:val="000000" w:themeColor="text1"/>
        </w:rPr>
        <w:t xml:space="preserve"> 17.04.2017</w:t>
      </w:r>
      <w:r w:rsidRPr="00E45BD4">
        <w:rPr>
          <w:rFonts w:ascii="Verdana" w:hAnsi="Verdana"/>
          <w:color w:val="000000" w:themeColor="text1"/>
        </w:rPr>
        <w:t xml:space="preserve">, что подтверждается Выпиской из Единого государственного реестра недвижимости от </w:t>
      </w:r>
      <w:r w:rsidR="00AF0BC2">
        <w:rPr>
          <w:rFonts w:ascii="Verdana" w:hAnsi="Verdana"/>
          <w:color w:val="000000" w:themeColor="text1"/>
        </w:rPr>
        <w:t>_________</w:t>
      </w:r>
      <w:r w:rsidR="00AF0BC2" w:rsidRPr="002E1910">
        <w:rPr>
          <w:rFonts w:ascii="Verdana" w:hAnsi="Verdana"/>
          <w:color w:val="000000" w:themeColor="text1"/>
        </w:rPr>
        <w:t xml:space="preserve"> № </w:t>
      </w:r>
      <w:r w:rsidR="00AF0BC2">
        <w:rPr>
          <w:rFonts w:ascii="Verdana" w:hAnsi="Verdana"/>
          <w:color w:val="000000" w:themeColor="text1"/>
        </w:rPr>
        <w:t>__________________</w:t>
      </w:r>
      <w:r w:rsidR="00AF0BC2" w:rsidRPr="00E45BD4">
        <w:rPr>
          <w:rFonts w:ascii="Verdana" w:hAnsi="Verdana"/>
          <w:color w:val="000000" w:themeColor="text1"/>
        </w:rPr>
        <w:t>,</w:t>
      </w:r>
    </w:p>
    <w:p w14:paraId="4F37D7C3" w14:textId="1A4C51B3" w:rsidR="00E45BD4" w:rsidRDefault="00E45BD4" w:rsidP="00E45BD4">
      <w:pPr>
        <w:pStyle w:val="a5"/>
        <w:tabs>
          <w:tab w:val="left" w:pos="1276"/>
        </w:tabs>
        <w:ind w:left="0" w:firstLine="710"/>
        <w:jc w:val="both"/>
        <w:rPr>
          <w:rFonts w:ascii="Verdana" w:hAnsi="Verdana"/>
          <w:color w:val="000000" w:themeColor="text1"/>
        </w:rPr>
      </w:pPr>
      <w:r>
        <w:rPr>
          <w:rFonts w:ascii="Verdana" w:hAnsi="Verdana"/>
          <w:color w:val="000000" w:themeColor="text1"/>
        </w:rPr>
        <w:t>- в отношении Объекта-</w:t>
      </w:r>
      <w:r w:rsidR="002E1910">
        <w:rPr>
          <w:rFonts w:ascii="Verdana" w:hAnsi="Verdana"/>
          <w:color w:val="000000" w:themeColor="text1"/>
        </w:rPr>
        <w:t>4</w:t>
      </w:r>
      <w:r>
        <w:rPr>
          <w:rFonts w:ascii="Verdana" w:hAnsi="Verdana"/>
          <w:color w:val="000000" w:themeColor="text1"/>
        </w:rPr>
        <w:t xml:space="preserve"> </w:t>
      </w:r>
      <w:r w:rsidR="002E1910" w:rsidRPr="002E1910">
        <w:rPr>
          <w:rFonts w:ascii="Verdana" w:hAnsi="Verdana" w:hint="eastAsia"/>
          <w:color w:val="000000" w:themeColor="text1"/>
        </w:rPr>
        <w:t>№</w:t>
      </w:r>
      <w:r w:rsidR="002E1910" w:rsidRPr="002E1910">
        <w:rPr>
          <w:rFonts w:ascii="Verdana" w:hAnsi="Verdana"/>
          <w:color w:val="000000" w:themeColor="text1"/>
        </w:rPr>
        <w:t xml:space="preserve">77:04:0002007:1320-77/022/2017-2 </w:t>
      </w:r>
      <w:r w:rsidR="002E1910" w:rsidRPr="002E1910">
        <w:rPr>
          <w:rFonts w:ascii="Verdana" w:hAnsi="Verdana" w:hint="eastAsia"/>
          <w:color w:val="000000" w:themeColor="text1"/>
        </w:rPr>
        <w:t>от</w:t>
      </w:r>
      <w:r w:rsidR="002E1910" w:rsidRPr="002E1910">
        <w:rPr>
          <w:rFonts w:ascii="Verdana" w:hAnsi="Verdana"/>
          <w:color w:val="000000" w:themeColor="text1"/>
        </w:rPr>
        <w:t xml:space="preserve"> 17.04.2017</w:t>
      </w:r>
      <w:r w:rsidRPr="00E45BD4">
        <w:rPr>
          <w:rFonts w:ascii="Verdana" w:hAnsi="Verdana"/>
          <w:color w:val="000000" w:themeColor="text1"/>
        </w:rPr>
        <w:t xml:space="preserve">, что подтверждается Выпиской из Единого государственного реестра недвижимости от </w:t>
      </w:r>
      <w:r w:rsidR="00AF0BC2">
        <w:rPr>
          <w:rFonts w:ascii="Verdana" w:hAnsi="Verdana"/>
          <w:color w:val="000000" w:themeColor="text1"/>
        </w:rPr>
        <w:t>_________</w:t>
      </w:r>
      <w:r w:rsidR="00AF0BC2" w:rsidRPr="002E1910">
        <w:rPr>
          <w:rFonts w:ascii="Verdana" w:hAnsi="Verdana"/>
          <w:color w:val="000000" w:themeColor="text1"/>
        </w:rPr>
        <w:t xml:space="preserve"> № </w:t>
      </w:r>
      <w:r w:rsidR="00AF0BC2">
        <w:rPr>
          <w:rFonts w:ascii="Verdana" w:hAnsi="Verdana"/>
          <w:color w:val="000000" w:themeColor="text1"/>
        </w:rPr>
        <w:t>__________________</w:t>
      </w:r>
      <w:r w:rsidR="00AF0BC2" w:rsidRPr="00E45BD4">
        <w:rPr>
          <w:rFonts w:ascii="Verdana" w:hAnsi="Verdana"/>
          <w:color w:val="000000" w:themeColor="text1"/>
        </w:rPr>
        <w:t>,</w:t>
      </w:r>
    </w:p>
    <w:p w14:paraId="1A334D49" w14:textId="2C442BE5" w:rsidR="00AF0BC2" w:rsidRDefault="00E45BD4" w:rsidP="00AF0BC2">
      <w:pPr>
        <w:pStyle w:val="a5"/>
        <w:tabs>
          <w:tab w:val="left" w:pos="1276"/>
        </w:tabs>
        <w:ind w:left="0" w:firstLine="710"/>
        <w:jc w:val="both"/>
        <w:rPr>
          <w:rFonts w:ascii="Verdana" w:hAnsi="Verdana"/>
          <w:color w:val="000000" w:themeColor="text1"/>
        </w:rPr>
      </w:pPr>
      <w:r>
        <w:rPr>
          <w:rFonts w:ascii="Verdana" w:hAnsi="Verdana"/>
          <w:color w:val="000000" w:themeColor="text1"/>
        </w:rPr>
        <w:t>- в отношении Объекта-</w:t>
      </w:r>
      <w:r w:rsidR="002E1910">
        <w:rPr>
          <w:rFonts w:ascii="Verdana" w:hAnsi="Verdana"/>
          <w:color w:val="000000" w:themeColor="text1"/>
        </w:rPr>
        <w:t>5</w:t>
      </w:r>
      <w:r>
        <w:rPr>
          <w:rFonts w:ascii="Verdana" w:hAnsi="Verdana"/>
          <w:color w:val="000000" w:themeColor="text1"/>
        </w:rPr>
        <w:t xml:space="preserve"> </w:t>
      </w:r>
      <w:r w:rsidR="002E1910" w:rsidRPr="002E1910">
        <w:rPr>
          <w:rFonts w:ascii="Verdana" w:hAnsi="Verdana" w:hint="eastAsia"/>
          <w:color w:val="000000" w:themeColor="text1"/>
        </w:rPr>
        <w:t>№</w:t>
      </w:r>
      <w:r w:rsidR="002E1910" w:rsidRPr="002E1910">
        <w:rPr>
          <w:rFonts w:ascii="Verdana" w:hAnsi="Verdana"/>
          <w:color w:val="000000" w:themeColor="text1"/>
        </w:rPr>
        <w:t xml:space="preserve"> 77:04:0002007:1308-77/022/2017-2 </w:t>
      </w:r>
      <w:r w:rsidR="002E1910" w:rsidRPr="002E1910">
        <w:rPr>
          <w:rFonts w:ascii="Verdana" w:hAnsi="Verdana" w:hint="eastAsia"/>
          <w:color w:val="000000" w:themeColor="text1"/>
        </w:rPr>
        <w:t>от</w:t>
      </w:r>
      <w:r w:rsidR="002E1910" w:rsidRPr="002E1910">
        <w:rPr>
          <w:rFonts w:ascii="Verdana" w:hAnsi="Verdana"/>
          <w:color w:val="000000" w:themeColor="text1"/>
        </w:rPr>
        <w:t xml:space="preserve"> 17.04.2017</w:t>
      </w:r>
      <w:r w:rsidRPr="00E45BD4">
        <w:rPr>
          <w:rFonts w:ascii="Verdana" w:hAnsi="Verdana"/>
          <w:color w:val="000000" w:themeColor="text1"/>
        </w:rPr>
        <w:t>, что подтверждается Выпиской из Единого государственного реестра недвижимости от</w:t>
      </w:r>
      <w:r>
        <w:rPr>
          <w:rFonts w:ascii="Verdana" w:hAnsi="Verdana"/>
          <w:color w:val="000000" w:themeColor="text1"/>
        </w:rPr>
        <w:t xml:space="preserve"> </w:t>
      </w:r>
      <w:r w:rsidR="00AF0BC2">
        <w:rPr>
          <w:rFonts w:ascii="Verdana" w:hAnsi="Verdana"/>
          <w:color w:val="000000" w:themeColor="text1"/>
        </w:rPr>
        <w:t>_________</w:t>
      </w:r>
      <w:r w:rsidR="00AF0BC2" w:rsidRPr="002E1910">
        <w:rPr>
          <w:rFonts w:ascii="Verdana" w:hAnsi="Verdana"/>
          <w:color w:val="000000" w:themeColor="text1"/>
        </w:rPr>
        <w:t xml:space="preserve"> № </w:t>
      </w:r>
      <w:r w:rsidR="00AF0BC2">
        <w:rPr>
          <w:rFonts w:ascii="Verdana" w:hAnsi="Verdana"/>
          <w:color w:val="000000" w:themeColor="text1"/>
        </w:rPr>
        <w:t>__________________.</w:t>
      </w:r>
    </w:p>
    <w:p w14:paraId="18EE6BDD" w14:textId="315CF0FD" w:rsidR="00743D0C" w:rsidRDefault="00AF0BC2" w:rsidP="00AF0BC2">
      <w:pPr>
        <w:pStyle w:val="a5"/>
        <w:tabs>
          <w:tab w:val="left" w:pos="1276"/>
        </w:tabs>
        <w:ind w:left="0" w:firstLine="710"/>
        <w:jc w:val="both"/>
        <w:rPr>
          <w:rFonts w:ascii="Verdana" w:hAnsi="Verdana"/>
          <w:color w:val="000000" w:themeColor="text1"/>
        </w:rPr>
      </w:pPr>
      <w:r>
        <w:rPr>
          <w:rFonts w:ascii="Verdana" w:hAnsi="Verdana"/>
          <w:color w:val="000000" w:themeColor="text1"/>
        </w:rPr>
        <w:lastRenderedPageBreak/>
        <w:t xml:space="preserve">1.2.1. </w:t>
      </w:r>
      <w:r w:rsidRPr="00853F30">
        <w:rPr>
          <w:rFonts w:ascii="Verdana" w:hAnsi="Verdana"/>
          <w:color w:val="000000" w:themeColor="text1"/>
        </w:rPr>
        <w:t>Одновременно с переходом к Покупателю права собственности на недвижимое имущество, Покупатель на тех же условиях, что и Продавец, приобретает соответствующее право на земельный участок, на котором располагается недвижимое имущество.</w:t>
      </w:r>
    </w:p>
    <w:p w14:paraId="2EE49ED7" w14:textId="0DACBE1A" w:rsidR="00171986" w:rsidRPr="008509DF" w:rsidRDefault="000E2F36" w:rsidP="000E2F36">
      <w:pPr>
        <w:pStyle w:val="ConsNormal"/>
        <w:widowControl/>
        <w:numPr>
          <w:ilvl w:val="1"/>
          <w:numId w:val="26"/>
        </w:numPr>
        <w:tabs>
          <w:tab w:val="left" w:pos="709"/>
          <w:tab w:val="left" w:pos="1080"/>
        </w:tabs>
        <w:ind w:left="0" w:right="0" w:firstLine="709"/>
        <w:jc w:val="both"/>
        <w:rPr>
          <w:rFonts w:ascii="Verdana" w:hAnsi="Verdana"/>
          <w:bCs/>
        </w:rPr>
      </w:pPr>
      <w:r w:rsidRPr="008509DF">
        <w:rPr>
          <w:rFonts w:ascii="Verdana" w:hAnsi="Verdana" w:cs="Times New Roman"/>
        </w:rPr>
        <w:t>Заключение Договора одобрено всеми необходимыми согласно законодательству РФ и Уставу Продавца органами управления Продавца</w:t>
      </w:r>
      <w:r w:rsidRPr="008509DF">
        <w:rPr>
          <w:rFonts w:ascii="Verdana" w:hAnsi="Verdana"/>
          <w:bCs/>
        </w:rPr>
        <w:t>. Продавцом соблюдены все необходимые внутрикорпоративные процедуры для заключения Договора.</w:t>
      </w:r>
    </w:p>
    <w:p w14:paraId="1978648B" w14:textId="77777777" w:rsidR="000E2F36" w:rsidRPr="008509DF" w:rsidRDefault="000E2F36" w:rsidP="00D013EC">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866BD6" w:rsidRPr="008509DF" w14:paraId="7A48DE21" w14:textId="77777777" w:rsidTr="0034333C">
        <w:tc>
          <w:tcPr>
            <w:tcW w:w="2268" w:type="dxa"/>
          </w:tcPr>
          <w:p w14:paraId="4808E14A" w14:textId="4F2C8990" w:rsidR="00866BD6" w:rsidRPr="00E45BD4" w:rsidRDefault="00866BD6" w:rsidP="00866BD6">
            <w:pPr>
              <w:pStyle w:val="ConsNormal"/>
              <w:widowControl/>
              <w:tabs>
                <w:tab w:val="left" w:pos="709"/>
                <w:tab w:val="left" w:pos="1080"/>
              </w:tabs>
              <w:ind w:right="0" w:firstLine="0"/>
              <w:jc w:val="right"/>
              <w:rPr>
                <w:rFonts w:ascii="Verdana" w:hAnsi="Verdana"/>
                <w:bCs/>
                <w:i/>
              </w:rPr>
            </w:pPr>
            <w:r w:rsidRPr="008509DF">
              <w:rPr>
                <w:rFonts w:ascii="Verdana" w:hAnsi="Verdana"/>
                <w:bCs/>
                <w:i/>
                <w:color w:val="FF0000"/>
              </w:rPr>
              <w:t>Вариант 1 для Покупателей юридических лиц</w:t>
            </w:r>
          </w:p>
        </w:tc>
        <w:tc>
          <w:tcPr>
            <w:tcW w:w="7077" w:type="dxa"/>
          </w:tcPr>
          <w:p w14:paraId="17B79E84" w14:textId="56B73D50" w:rsidR="00866BD6" w:rsidRPr="008509DF" w:rsidRDefault="00866BD6" w:rsidP="00866BD6">
            <w:pPr>
              <w:pStyle w:val="ConsNormal"/>
              <w:widowControl/>
              <w:tabs>
                <w:tab w:val="left" w:pos="709"/>
                <w:tab w:val="left" w:pos="1080"/>
              </w:tabs>
              <w:ind w:right="0" w:firstLine="0"/>
              <w:jc w:val="both"/>
              <w:rPr>
                <w:rFonts w:ascii="Verdana" w:hAnsi="Verdana"/>
                <w:bCs/>
              </w:rPr>
            </w:pPr>
            <w:r w:rsidRPr="008509DF">
              <w:rPr>
                <w:rFonts w:ascii="Verdana" w:hAnsi="Verdana"/>
                <w:bCs/>
              </w:rPr>
              <w:t>1.</w:t>
            </w:r>
            <w:r>
              <w:rPr>
                <w:rFonts w:ascii="Verdana" w:hAnsi="Verdana"/>
                <w:bCs/>
              </w:rPr>
              <w:t>4</w:t>
            </w:r>
            <w:r w:rsidRPr="008509DF">
              <w:rPr>
                <w:rFonts w:ascii="Verdana" w:hAnsi="Verdana"/>
                <w:bCs/>
              </w:rPr>
              <w:t>.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866BD6" w:rsidRPr="008509DF" w14:paraId="05507EA8" w14:textId="77777777" w:rsidTr="0034333C">
        <w:tc>
          <w:tcPr>
            <w:tcW w:w="2268" w:type="dxa"/>
          </w:tcPr>
          <w:p w14:paraId="028DE1DB" w14:textId="77777777" w:rsidR="00866BD6" w:rsidRPr="008509DF" w:rsidRDefault="00866BD6" w:rsidP="00866BD6">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Pr>
                <w:rFonts w:ascii="Verdana" w:hAnsi="Verdana"/>
                <w:bCs/>
                <w:i/>
                <w:color w:val="FF0000"/>
              </w:rPr>
              <w:t>2</w:t>
            </w:r>
          </w:p>
          <w:p w14:paraId="6ABBBCF5" w14:textId="181E3526" w:rsidR="00866BD6" w:rsidRPr="00E45BD4" w:rsidRDefault="00866BD6" w:rsidP="00866BD6">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Покупателей физических лиц (в том числе ИП) </w:t>
            </w:r>
          </w:p>
        </w:tc>
        <w:tc>
          <w:tcPr>
            <w:tcW w:w="7077" w:type="dxa"/>
          </w:tcPr>
          <w:p w14:paraId="3F4CEDED" w14:textId="76BEFCBF" w:rsidR="00866BD6" w:rsidRPr="008509DF" w:rsidRDefault="00866BD6" w:rsidP="00866BD6">
            <w:pPr>
              <w:pStyle w:val="ConsNormal"/>
              <w:widowControl/>
              <w:tabs>
                <w:tab w:val="left" w:pos="709"/>
                <w:tab w:val="left" w:pos="1080"/>
              </w:tabs>
              <w:ind w:right="0" w:firstLine="0"/>
              <w:jc w:val="both"/>
              <w:rPr>
                <w:rFonts w:ascii="Verdana" w:hAnsi="Verdana"/>
                <w:bCs/>
              </w:rPr>
            </w:pPr>
            <w:r w:rsidRPr="008509DF">
              <w:rPr>
                <w:rFonts w:ascii="Verdana" w:hAnsi="Verdana"/>
                <w:bCs/>
              </w:rPr>
              <w:t>1.</w:t>
            </w:r>
            <w:r>
              <w:rPr>
                <w:rFonts w:ascii="Verdana" w:hAnsi="Verdana"/>
                <w:bCs/>
              </w:rPr>
              <w:t>4</w:t>
            </w:r>
            <w:r w:rsidRPr="008509DF">
              <w:rPr>
                <w:rFonts w:ascii="Verdana" w:hAnsi="Verdana"/>
                <w:bCs/>
              </w:rPr>
              <w:t>.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он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осознавать суть подписываемого Договора и обстоятельств его заключения</w:t>
            </w:r>
            <w:r>
              <w:rPr>
                <w:rFonts w:ascii="Verdana" w:hAnsi="Verdana"/>
                <w:bCs/>
              </w:rPr>
              <w:t xml:space="preserve">, </w:t>
            </w:r>
            <w:r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Pr>
                <w:rFonts w:ascii="Verdana" w:hAnsi="Verdana"/>
                <w:bCs/>
              </w:rPr>
              <w:t xml:space="preserve"> </w:t>
            </w:r>
          </w:p>
        </w:tc>
      </w:tr>
    </w:tbl>
    <w:p w14:paraId="2598A378" w14:textId="3FFE8C2D" w:rsidR="00761DF7" w:rsidRPr="00AF0BC2" w:rsidRDefault="00761DF7" w:rsidP="00AF0BC2">
      <w:pPr>
        <w:pStyle w:val="ConsNormal"/>
        <w:widowControl/>
        <w:tabs>
          <w:tab w:val="left" w:pos="709"/>
          <w:tab w:val="left" w:pos="1080"/>
        </w:tabs>
        <w:ind w:right="0"/>
        <w:jc w:val="both"/>
        <w:rPr>
          <w:rFonts w:ascii="Verdana" w:hAnsi="Verdana" w:cs="Times New Roman"/>
        </w:rPr>
      </w:pP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9214"/>
      </w:tblGrid>
      <w:tr w:rsidR="00CD4FE1" w:rsidRPr="00AF0BC2" w14:paraId="0B5B075F" w14:textId="77777777" w:rsidTr="00CD4FE1">
        <w:tc>
          <w:tcPr>
            <w:tcW w:w="9214" w:type="dxa"/>
            <w:shd w:val="clear" w:color="auto" w:fill="auto"/>
          </w:tcPr>
          <w:p w14:paraId="4F5AE8BE" w14:textId="7FC733C7" w:rsidR="00AF0BC2" w:rsidRPr="00E95CD8" w:rsidRDefault="00CD4FE1" w:rsidP="00E95CD8">
            <w:pPr>
              <w:pStyle w:val="a5"/>
              <w:numPr>
                <w:ilvl w:val="1"/>
                <w:numId w:val="26"/>
              </w:numPr>
              <w:ind w:left="-105" w:right="-104" w:firstLine="709"/>
              <w:jc w:val="both"/>
              <w:rPr>
                <w:rFonts w:ascii="Verdana" w:hAnsi="Verdana"/>
              </w:rPr>
            </w:pPr>
            <w:r w:rsidRPr="00E95CD8">
              <w:rPr>
                <w:rFonts w:ascii="Verdana" w:hAnsi="Verdana"/>
                <w:bCs/>
              </w:rPr>
              <w:t>На дату подписания Договора</w:t>
            </w:r>
            <w:r w:rsidRPr="00E95CD8">
              <w:rPr>
                <w:rFonts w:ascii="Verdana" w:hAnsi="Verdana"/>
              </w:rPr>
              <w:t>, права на недвижимое имущество являются предметом судебн</w:t>
            </w:r>
            <w:r w:rsidR="00AF0BC2" w:rsidRPr="00E95CD8">
              <w:rPr>
                <w:rFonts w:ascii="Verdana" w:hAnsi="Verdana"/>
              </w:rPr>
              <w:t>ых</w:t>
            </w:r>
            <w:r w:rsidRPr="00E95CD8">
              <w:rPr>
                <w:rFonts w:ascii="Verdana" w:hAnsi="Verdana"/>
              </w:rPr>
              <w:t xml:space="preserve"> спор</w:t>
            </w:r>
            <w:r w:rsidR="00AF0BC2" w:rsidRPr="00E95CD8">
              <w:rPr>
                <w:rFonts w:ascii="Verdana" w:hAnsi="Verdana"/>
              </w:rPr>
              <w:t>ов по делам: №А40-48905/2020, №А40-208706/21, №А40-13678/2023, №А40-13644/2023</w:t>
            </w:r>
            <w:r w:rsidRPr="00E95CD8">
              <w:rPr>
                <w:rFonts w:ascii="Verdana" w:hAnsi="Verdana"/>
              </w:rPr>
              <w:t>.</w:t>
            </w:r>
          </w:p>
          <w:p w14:paraId="561D915F" w14:textId="051B09E6" w:rsidR="00CD4FE1" w:rsidRPr="00E95CD8" w:rsidRDefault="00CD4FE1" w:rsidP="00E95CD8">
            <w:pPr>
              <w:pStyle w:val="a5"/>
              <w:numPr>
                <w:ilvl w:val="1"/>
                <w:numId w:val="26"/>
              </w:numPr>
              <w:ind w:left="-105" w:firstLine="709"/>
              <w:jc w:val="both"/>
              <w:rPr>
                <w:rFonts w:ascii="Verdana" w:hAnsi="Verdana"/>
              </w:rPr>
            </w:pPr>
            <w:r w:rsidRPr="00E95CD8">
              <w:rPr>
                <w:rFonts w:ascii="Verdana" w:hAnsi="Verdana"/>
              </w:rPr>
              <w:t>На дату подписания Договора недвижимое имущество обременено правами аренды/субаренды, а именно в отношении недвижимого имущества заключены договоры аренды/субаренды, перечисленные в Приложении №</w:t>
            </w:r>
            <w:r w:rsidR="00E45BD4" w:rsidRPr="00E95CD8">
              <w:rPr>
                <w:rFonts w:ascii="Verdana" w:hAnsi="Verdana"/>
              </w:rPr>
              <w:t>3</w:t>
            </w:r>
            <w:r w:rsidRPr="00E95CD8">
              <w:rPr>
                <w:rFonts w:ascii="Verdana" w:hAnsi="Verdana"/>
              </w:rPr>
              <w:t xml:space="preserve"> к Договору.</w:t>
            </w:r>
          </w:p>
          <w:p w14:paraId="56A408DC" w14:textId="05BAD67F" w:rsidR="00AF0BC2" w:rsidRPr="00E95CD8" w:rsidRDefault="00AF0BC2" w:rsidP="00E95CD8">
            <w:pPr>
              <w:pStyle w:val="a5"/>
              <w:numPr>
                <w:ilvl w:val="1"/>
                <w:numId w:val="26"/>
              </w:numPr>
              <w:ind w:left="-105" w:firstLine="709"/>
              <w:jc w:val="both"/>
              <w:rPr>
                <w:rFonts w:ascii="Verdana" w:hAnsi="Verdana"/>
              </w:rPr>
            </w:pPr>
            <w:r w:rsidRPr="00E95CD8">
              <w:rPr>
                <w:rFonts w:ascii="Verdana" w:hAnsi="Verdana" w:cs="Arial"/>
              </w:rPr>
              <w:t>На дату подписания Договора, недвижимое имущество включено в Постановление Правительства Москвы от 11.12.2013 № 819-ПП (Реестр самовольных построек).</w:t>
            </w:r>
          </w:p>
          <w:p w14:paraId="3E03ADE6" w14:textId="77777777" w:rsidR="00E95CD8" w:rsidRDefault="00E95CD8" w:rsidP="00E95CD8">
            <w:pPr>
              <w:tabs>
                <w:tab w:val="left" w:pos="240"/>
              </w:tabs>
              <w:spacing w:after="0" w:line="240" w:lineRule="auto"/>
              <w:ind w:left="-105" w:firstLine="709"/>
              <w:jc w:val="both"/>
              <w:rPr>
                <w:rFonts w:ascii="Verdana" w:hAnsi="Verdana" w:cs="Arial"/>
                <w:sz w:val="20"/>
                <w:szCs w:val="20"/>
              </w:rPr>
            </w:pPr>
            <w:r w:rsidRPr="00E95CD8">
              <w:rPr>
                <w:rFonts w:ascii="Verdana" w:hAnsi="Verdana" w:cs="Arial"/>
                <w:sz w:val="20"/>
                <w:szCs w:val="20"/>
              </w:rPr>
              <w:t>После перехода права собственности на недвижимое имущество к Покупателю, Покупатель обязуется своими силами за свой счет совершить все необходимые действия для исключения объекта недвижимого имущества из Постановления Правительства Москвы от 11.12.2013 № 819-ПП (Реестр самовольных построек), в случае если недвижимое имущество не будет исключено из указанного Постановления до даты перехода права собственности на недвижимое имущество к Покупателю.</w:t>
            </w:r>
          </w:p>
          <w:p w14:paraId="6BC37078" w14:textId="3AF53A54" w:rsidR="00E95CD8" w:rsidRPr="00DF2735" w:rsidRDefault="00E95CD8" w:rsidP="00DF2735">
            <w:pPr>
              <w:tabs>
                <w:tab w:val="left" w:pos="240"/>
              </w:tabs>
              <w:spacing w:after="0" w:line="240" w:lineRule="auto"/>
              <w:ind w:left="-105" w:firstLine="709"/>
              <w:jc w:val="both"/>
              <w:rPr>
                <w:rFonts w:ascii="Verdana" w:hAnsi="Verdana" w:cs="Arial"/>
                <w:sz w:val="20"/>
                <w:szCs w:val="20"/>
              </w:rPr>
            </w:pPr>
            <w:r w:rsidRPr="00E95CD8">
              <w:rPr>
                <w:rFonts w:ascii="Verdana" w:hAnsi="Verdana" w:cs="Arial"/>
                <w:sz w:val="20"/>
                <w:szCs w:val="20"/>
              </w:rPr>
              <w:t>Расходы, понесенные покупателем в связи с исключением объекта недвижимого имущества из Постановления Правительства Москвы от 11.12.2013 № 819-ПП, не подлежат компенсации Продавцом и не уменьшают Цену Д</w:t>
            </w:r>
            <w:r w:rsidR="00DF2735">
              <w:rPr>
                <w:rFonts w:ascii="Verdana" w:hAnsi="Verdana" w:cs="Arial"/>
                <w:sz w:val="20"/>
                <w:szCs w:val="20"/>
              </w:rPr>
              <w:t>оговора.</w:t>
            </w:r>
          </w:p>
          <w:p w14:paraId="0381F1AF" w14:textId="7D0B024A" w:rsidR="00DF2735" w:rsidRPr="00DF2735" w:rsidRDefault="00CD4FE1" w:rsidP="00DF2735">
            <w:pPr>
              <w:pStyle w:val="a5"/>
              <w:numPr>
                <w:ilvl w:val="1"/>
                <w:numId w:val="26"/>
              </w:numPr>
              <w:tabs>
                <w:tab w:val="left" w:pos="240"/>
              </w:tabs>
              <w:ind w:left="-105" w:firstLine="709"/>
              <w:jc w:val="both"/>
              <w:rPr>
                <w:rFonts w:ascii="Verdana" w:eastAsia="Calibri" w:hAnsi="Verdana"/>
                <w:kern w:val="24"/>
              </w:rPr>
            </w:pPr>
            <w:r w:rsidRPr="00DF2735">
              <w:rPr>
                <w:rFonts w:ascii="Verdana" w:hAnsi="Verdana"/>
              </w:rPr>
              <w:t xml:space="preserve">Покупатель на дату подписания Договора </w:t>
            </w:r>
            <w:r w:rsidR="00E95CD8" w:rsidRPr="00DF2735">
              <w:rPr>
                <w:rFonts w:ascii="Verdana" w:eastAsia="Calibri" w:hAnsi="Verdana"/>
                <w:kern w:val="24"/>
              </w:rPr>
              <w:t xml:space="preserve">произвел осмотр недвижимого имущества в натуре, в том числе, все коммуникации, сети, инженерное и технологическое оборудование (механизмы), обеспечивающие недвижимое имущество, изучил документацию на недвижимое имущество, включаю документацию, связанную с земельным участком,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Имущество соответствует требованиям Покупателя, претензий по состоянию, качеству и характеристикам имущества, к документации на имущество, Покупатель к Продавцу не имеет. Покупатель осознает, что фактическое состояние недвижимого имущества </w:t>
            </w:r>
            <w:r w:rsidR="00E95CD8" w:rsidRPr="00DF2735">
              <w:rPr>
                <w:rFonts w:ascii="Verdana" w:eastAsia="Calibri" w:hAnsi="Verdana"/>
                <w:kern w:val="24"/>
              </w:rPr>
              <w:lastRenderedPageBreak/>
              <w:t>может потребовать проведение мероприятий, связанных с актуализацией сведений в ЕГРН, в соответствии с законода</w:t>
            </w:r>
            <w:r w:rsidR="00DF2735" w:rsidRPr="00DF2735">
              <w:rPr>
                <w:rFonts w:ascii="Verdana" w:eastAsia="Calibri" w:hAnsi="Verdana"/>
                <w:kern w:val="24"/>
              </w:rPr>
              <w:t>тельством Российской Федерации.</w:t>
            </w:r>
          </w:p>
          <w:p w14:paraId="0018529C" w14:textId="36555A9C" w:rsidR="00E95CD8" w:rsidRPr="00DF2735" w:rsidRDefault="00E95CD8" w:rsidP="00DF2735">
            <w:pPr>
              <w:pStyle w:val="a5"/>
              <w:tabs>
                <w:tab w:val="left" w:pos="240"/>
              </w:tabs>
              <w:ind w:left="-105" w:firstLine="709"/>
              <w:jc w:val="both"/>
              <w:rPr>
                <w:rFonts w:ascii="Verdana" w:eastAsia="Calibri" w:hAnsi="Verdana"/>
                <w:kern w:val="24"/>
              </w:rPr>
            </w:pPr>
            <w:r w:rsidRPr="00DF2735">
              <w:rPr>
                <w:rFonts w:ascii="Verdana" w:eastAsia="Calibri" w:hAnsi="Verdana"/>
                <w:kern w:val="24"/>
              </w:rPr>
              <w:t>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p w14:paraId="775ECFE9" w14:textId="5588E725" w:rsidR="00CD4FE1" w:rsidRPr="00AF0BC2" w:rsidRDefault="00CD4FE1" w:rsidP="00AF0BC2">
            <w:pPr>
              <w:pStyle w:val="a5"/>
              <w:ind w:left="0" w:firstLine="720"/>
              <w:jc w:val="both"/>
              <w:rPr>
                <w:rFonts w:ascii="Verdana" w:hAnsi="Verdana"/>
                <w:color w:val="4F81BD" w:themeColor="accent1"/>
              </w:rPr>
            </w:pPr>
          </w:p>
        </w:tc>
      </w:tr>
    </w:tbl>
    <w:p w14:paraId="000761E8" w14:textId="77777777" w:rsidR="00CF1A05" w:rsidRPr="008509DF" w:rsidRDefault="00CF1A05" w:rsidP="000E2F36">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lastRenderedPageBreak/>
        <w:t>ЦЕНА И ПОРЯДОК РАСЧЕТОВ</w:t>
      </w:r>
    </w:p>
    <w:p w14:paraId="3643B62E" w14:textId="77777777" w:rsidR="00CF1A05" w:rsidRPr="008509DF" w:rsidRDefault="00CF1A05" w:rsidP="00F56FF3">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0A3AE08E" w14:textId="242FC1B8" w:rsidR="0054060D" w:rsidRPr="00725087" w:rsidRDefault="00055F0D" w:rsidP="00964B5A">
      <w:pPr>
        <w:spacing w:after="0" w:line="240" w:lineRule="auto"/>
        <w:ind w:firstLine="709"/>
        <w:jc w:val="both"/>
        <w:rPr>
          <w:rFonts w:ascii="Verdana" w:eastAsia="Times New Roman" w:hAnsi="Verdana" w:cs="Times New Roman"/>
          <w:sz w:val="20"/>
          <w:szCs w:val="20"/>
          <w:lang w:eastAsia="ru-RU"/>
        </w:rPr>
      </w:pPr>
      <w:r w:rsidRPr="00725087">
        <w:rPr>
          <w:rFonts w:ascii="Verdana" w:hAnsi="Verdana"/>
          <w:sz w:val="20"/>
          <w:szCs w:val="20"/>
        </w:rPr>
        <w:t xml:space="preserve">2.1. </w:t>
      </w:r>
      <w:r w:rsidR="00CF1A05" w:rsidRPr="00725087">
        <w:rPr>
          <w:rFonts w:ascii="Verdana" w:hAnsi="Verdana"/>
          <w:sz w:val="20"/>
          <w:szCs w:val="20"/>
        </w:rPr>
        <w:t xml:space="preserve">Цена недвижимого имущества составляет </w:t>
      </w:r>
      <w:r w:rsidRPr="00725087">
        <w:rPr>
          <w:rFonts w:ascii="Verdana" w:eastAsia="Times New Roman" w:hAnsi="Verdana" w:cs="Times New Roman"/>
          <w:sz w:val="20"/>
          <w:szCs w:val="20"/>
          <w:lang w:eastAsia="ru-RU"/>
        </w:rPr>
        <w:t>______________________ (__________________) рублей ___ копеек</w:t>
      </w:r>
      <w:r w:rsidR="004213B2" w:rsidRPr="00725087">
        <w:rPr>
          <w:rFonts w:ascii="Verdana" w:eastAsia="Times New Roman" w:hAnsi="Verdana" w:cs="Times New Roman"/>
          <w:sz w:val="20"/>
          <w:szCs w:val="20"/>
          <w:lang w:eastAsia="ru-RU"/>
        </w:rPr>
        <w:t>, включая НДС,</w:t>
      </w:r>
      <w:r w:rsidRPr="00725087">
        <w:rPr>
          <w:rFonts w:ascii="Verdana" w:eastAsia="Times New Roman" w:hAnsi="Verdana" w:cs="Times New Roman"/>
          <w:sz w:val="20"/>
          <w:szCs w:val="20"/>
          <w:lang w:eastAsia="ru-RU"/>
        </w:rPr>
        <w:t xml:space="preserve"> исчисленный в соответствии с действующим законодательством</w:t>
      </w:r>
      <w:r w:rsidR="0054060D" w:rsidRPr="00725087">
        <w:rPr>
          <w:rFonts w:ascii="Verdana" w:eastAsia="Times New Roman" w:hAnsi="Verdana" w:cs="Times New Roman"/>
          <w:sz w:val="20"/>
          <w:szCs w:val="20"/>
          <w:lang w:eastAsia="ru-RU"/>
        </w:rPr>
        <w:t xml:space="preserve">, </w:t>
      </w:r>
      <w:r w:rsidR="004213B2" w:rsidRPr="00725087">
        <w:rPr>
          <w:rFonts w:ascii="Verdana" w:eastAsia="Times New Roman" w:hAnsi="Verdana" w:cs="Times New Roman"/>
          <w:sz w:val="20"/>
          <w:szCs w:val="20"/>
          <w:lang w:eastAsia="ru-RU"/>
        </w:rPr>
        <w:t xml:space="preserve">____ рублей ___ копеек, </w:t>
      </w:r>
      <w:r w:rsidR="0054060D" w:rsidRPr="00725087">
        <w:rPr>
          <w:rFonts w:ascii="Verdana" w:eastAsia="Times New Roman" w:hAnsi="Verdana" w:cs="Times New Roman"/>
          <w:sz w:val="20"/>
          <w:szCs w:val="20"/>
          <w:lang w:eastAsia="ru-RU"/>
        </w:rPr>
        <w:t xml:space="preserve">в том числе: </w:t>
      </w:r>
    </w:p>
    <w:p w14:paraId="5C9CB32C" w14:textId="5CE3CA23" w:rsidR="0054060D" w:rsidRPr="00725087" w:rsidRDefault="0054060D" w:rsidP="00E76707">
      <w:pPr>
        <w:spacing w:after="0" w:line="240" w:lineRule="auto"/>
        <w:ind w:firstLine="709"/>
        <w:jc w:val="both"/>
        <w:rPr>
          <w:rFonts w:ascii="Verdana" w:eastAsia="Times New Roman" w:hAnsi="Verdana" w:cs="Times New Roman"/>
          <w:sz w:val="20"/>
          <w:szCs w:val="20"/>
          <w:lang w:eastAsia="ru-RU"/>
        </w:rPr>
      </w:pPr>
      <w:r w:rsidRPr="00725087">
        <w:rPr>
          <w:rFonts w:ascii="Verdana" w:eastAsia="Times New Roman" w:hAnsi="Verdana" w:cs="Times New Roman"/>
          <w:sz w:val="20"/>
          <w:szCs w:val="20"/>
          <w:lang w:eastAsia="ru-RU"/>
        </w:rPr>
        <w:t xml:space="preserve">Объекта 1 __________ ( ______) рублей __ копеек, </w:t>
      </w:r>
      <w:r w:rsidR="00E76707" w:rsidRPr="00725087">
        <w:rPr>
          <w:rFonts w:ascii="Verdana" w:eastAsia="Times New Roman" w:hAnsi="Verdana" w:cs="Times New Roman"/>
          <w:sz w:val="20"/>
          <w:szCs w:val="20"/>
          <w:lang w:eastAsia="ru-RU"/>
        </w:rPr>
        <w:t>включая НДС _____( ______) рублей __ копеек</w:t>
      </w:r>
      <w:r w:rsidRPr="00725087">
        <w:rPr>
          <w:rFonts w:ascii="Verdana" w:eastAsia="Times New Roman" w:hAnsi="Verdana" w:cs="Times New Roman"/>
          <w:sz w:val="20"/>
          <w:szCs w:val="20"/>
          <w:lang w:eastAsia="ru-RU"/>
        </w:rPr>
        <w:t>;</w:t>
      </w:r>
    </w:p>
    <w:p w14:paraId="5A831A0A" w14:textId="06F8133A" w:rsidR="0054060D" w:rsidRPr="00725087" w:rsidRDefault="0054060D" w:rsidP="00E76707">
      <w:pPr>
        <w:spacing w:after="0" w:line="240" w:lineRule="auto"/>
        <w:ind w:firstLine="709"/>
        <w:jc w:val="both"/>
        <w:rPr>
          <w:rFonts w:ascii="Verdana" w:eastAsia="Times New Roman" w:hAnsi="Verdana" w:cs="Times New Roman"/>
          <w:sz w:val="20"/>
          <w:szCs w:val="20"/>
          <w:lang w:eastAsia="ru-RU"/>
        </w:rPr>
      </w:pPr>
      <w:r w:rsidRPr="00725087">
        <w:rPr>
          <w:rFonts w:ascii="Verdana" w:eastAsia="Times New Roman" w:hAnsi="Verdana" w:cs="Times New Roman"/>
          <w:sz w:val="20"/>
          <w:szCs w:val="20"/>
          <w:lang w:eastAsia="ru-RU"/>
        </w:rPr>
        <w:t xml:space="preserve">Объекта 2 </w:t>
      </w:r>
      <w:r w:rsidR="00E76707" w:rsidRPr="00725087">
        <w:rPr>
          <w:rFonts w:ascii="Verdana" w:eastAsia="Times New Roman" w:hAnsi="Verdana" w:cs="Times New Roman"/>
          <w:sz w:val="20"/>
          <w:szCs w:val="20"/>
          <w:lang w:eastAsia="ru-RU"/>
        </w:rPr>
        <w:t>__________ ( ______) рублей __ копеек, включая НДС _____( ______) рублей __ копеек</w:t>
      </w:r>
      <w:r w:rsidRPr="00725087">
        <w:rPr>
          <w:rFonts w:ascii="Verdana" w:eastAsia="Times New Roman" w:hAnsi="Verdana" w:cs="Times New Roman"/>
          <w:sz w:val="20"/>
          <w:szCs w:val="20"/>
          <w:lang w:eastAsia="ru-RU"/>
        </w:rPr>
        <w:t>;</w:t>
      </w:r>
    </w:p>
    <w:p w14:paraId="7540FA0B" w14:textId="276559EF" w:rsidR="00964B5A" w:rsidRPr="00725087" w:rsidRDefault="00964B5A" w:rsidP="00E76707">
      <w:pPr>
        <w:spacing w:after="0" w:line="240" w:lineRule="auto"/>
        <w:ind w:firstLine="709"/>
        <w:jc w:val="both"/>
        <w:rPr>
          <w:rFonts w:ascii="Verdana" w:eastAsia="Times New Roman" w:hAnsi="Verdana" w:cs="Times New Roman"/>
          <w:sz w:val="20"/>
          <w:szCs w:val="20"/>
          <w:lang w:eastAsia="ru-RU"/>
        </w:rPr>
      </w:pPr>
      <w:r w:rsidRPr="00725087">
        <w:rPr>
          <w:rFonts w:ascii="Verdana" w:eastAsia="Times New Roman" w:hAnsi="Verdana" w:cs="Times New Roman"/>
          <w:sz w:val="20"/>
          <w:szCs w:val="20"/>
          <w:lang w:eastAsia="ru-RU"/>
        </w:rPr>
        <w:t xml:space="preserve">Объекта 3 </w:t>
      </w:r>
      <w:r w:rsidR="00E76707" w:rsidRPr="00725087">
        <w:rPr>
          <w:rFonts w:ascii="Verdana" w:eastAsia="Times New Roman" w:hAnsi="Verdana" w:cs="Times New Roman"/>
          <w:sz w:val="20"/>
          <w:szCs w:val="20"/>
          <w:lang w:eastAsia="ru-RU"/>
        </w:rPr>
        <w:t>__________ ( ______) рублей __ копеек, включая НДС _____( ______) рублей __ копеек</w:t>
      </w:r>
      <w:r w:rsidRPr="00725087">
        <w:rPr>
          <w:rFonts w:ascii="Verdana" w:eastAsia="Times New Roman" w:hAnsi="Verdana" w:cs="Times New Roman"/>
          <w:sz w:val="20"/>
          <w:szCs w:val="20"/>
          <w:lang w:eastAsia="ru-RU"/>
        </w:rPr>
        <w:t>;</w:t>
      </w:r>
    </w:p>
    <w:p w14:paraId="450F07CE" w14:textId="4563F282" w:rsidR="00964B5A" w:rsidRPr="00725087" w:rsidRDefault="00964B5A" w:rsidP="00E76707">
      <w:pPr>
        <w:spacing w:after="0" w:line="240" w:lineRule="auto"/>
        <w:ind w:firstLine="709"/>
        <w:jc w:val="both"/>
        <w:rPr>
          <w:rFonts w:ascii="Verdana" w:eastAsia="Times New Roman" w:hAnsi="Verdana" w:cs="Times New Roman"/>
          <w:sz w:val="20"/>
          <w:szCs w:val="20"/>
          <w:lang w:eastAsia="ru-RU"/>
        </w:rPr>
      </w:pPr>
      <w:r w:rsidRPr="00725087">
        <w:rPr>
          <w:rFonts w:ascii="Verdana" w:eastAsia="Times New Roman" w:hAnsi="Verdana" w:cs="Times New Roman"/>
          <w:sz w:val="20"/>
          <w:szCs w:val="20"/>
          <w:lang w:eastAsia="ru-RU"/>
        </w:rPr>
        <w:t xml:space="preserve">Объекта 4 </w:t>
      </w:r>
      <w:r w:rsidR="00E76707" w:rsidRPr="00725087">
        <w:rPr>
          <w:rFonts w:ascii="Verdana" w:eastAsia="Times New Roman" w:hAnsi="Verdana" w:cs="Times New Roman"/>
          <w:sz w:val="20"/>
          <w:szCs w:val="20"/>
          <w:lang w:eastAsia="ru-RU"/>
        </w:rPr>
        <w:t>__________ ( ______) рублей __ копеек, включая НДС _____( ______) рублей __ копеек</w:t>
      </w:r>
      <w:r w:rsidRPr="00725087">
        <w:rPr>
          <w:rFonts w:ascii="Verdana" w:eastAsia="Times New Roman" w:hAnsi="Verdana" w:cs="Times New Roman"/>
          <w:sz w:val="20"/>
          <w:szCs w:val="20"/>
          <w:lang w:eastAsia="ru-RU"/>
        </w:rPr>
        <w:t>;</w:t>
      </w:r>
    </w:p>
    <w:p w14:paraId="10A718FD" w14:textId="470CB27E" w:rsidR="00964B5A" w:rsidRDefault="00964B5A" w:rsidP="00E76707">
      <w:pPr>
        <w:spacing w:after="0" w:line="240" w:lineRule="auto"/>
        <w:ind w:firstLine="709"/>
        <w:jc w:val="both"/>
        <w:rPr>
          <w:rFonts w:ascii="Verdana" w:eastAsia="Times New Roman" w:hAnsi="Verdana" w:cs="Times New Roman"/>
          <w:sz w:val="20"/>
          <w:szCs w:val="20"/>
          <w:lang w:eastAsia="ru-RU"/>
        </w:rPr>
      </w:pPr>
      <w:r w:rsidRPr="00725087">
        <w:rPr>
          <w:rFonts w:ascii="Verdana" w:eastAsia="Times New Roman" w:hAnsi="Verdana" w:cs="Times New Roman"/>
          <w:sz w:val="20"/>
          <w:szCs w:val="20"/>
          <w:lang w:eastAsia="ru-RU"/>
        </w:rPr>
        <w:t xml:space="preserve">Объекта 5 </w:t>
      </w:r>
      <w:r w:rsidR="00E76707" w:rsidRPr="00725087">
        <w:rPr>
          <w:rFonts w:ascii="Verdana" w:eastAsia="Times New Roman" w:hAnsi="Verdana" w:cs="Times New Roman"/>
          <w:sz w:val="20"/>
          <w:szCs w:val="20"/>
          <w:lang w:eastAsia="ru-RU"/>
        </w:rPr>
        <w:t>__________ ( ______) рублей __ копеек, включая НДС _____( ______) рублей __ копеек</w:t>
      </w:r>
      <w:r w:rsidRPr="00725087">
        <w:rPr>
          <w:rFonts w:ascii="Verdana" w:eastAsia="Times New Roman" w:hAnsi="Verdana" w:cs="Times New Roman"/>
          <w:sz w:val="20"/>
          <w:szCs w:val="20"/>
          <w:lang w:eastAsia="ru-RU"/>
        </w:rPr>
        <w:t>;</w:t>
      </w:r>
    </w:p>
    <w:p w14:paraId="37F09219" w14:textId="48A11456" w:rsidR="00964B5A" w:rsidRPr="00964B5A" w:rsidRDefault="00725087" w:rsidP="00725087">
      <w:pPr>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Движимого имущества ________ (_______) рублей __ копеек,</w:t>
      </w:r>
      <w:r w:rsidRPr="00725087">
        <w:rPr>
          <w:rFonts w:ascii="Verdana" w:eastAsia="Times New Roman" w:hAnsi="Verdana" w:cs="Times New Roman"/>
          <w:sz w:val="20"/>
          <w:szCs w:val="20"/>
          <w:lang w:eastAsia="ru-RU"/>
        </w:rPr>
        <w:t xml:space="preserve"> включая НДС _____( ______) рублей __ копеек</w:t>
      </w:r>
      <w:r>
        <w:rPr>
          <w:rFonts w:ascii="Verdana" w:eastAsia="Times New Roman" w:hAnsi="Verdana" w:cs="Times New Roman"/>
          <w:sz w:val="20"/>
          <w:szCs w:val="20"/>
          <w:lang w:eastAsia="ru-RU"/>
        </w:rPr>
        <w:t>.</w:t>
      </w:r>
    </w:p>
    <w:p w14:paraId="04AC7BEE" w14:textId="77777777" w:rsidR="00055F0D" w:rsidRDefault="00055F0D" w:rsidP="00055F0D">
      <w:pPr>
        <w:spacing w:after="0" w:line="240" w:lineRule="auto"/>
        <w:jc w:val="both"/>
        <w:rPr>
          <w:rFonts w:ascii="Verdana" w:eastAsia="Times New Roman" w:hAnsi="Verdana" w:cs="Times New Roman"/>
          <w:sz w:val="20"/>
          <w:szCs w:val="20"/>
          <w:lang w:eastAsia="ru-RU"/>
        </w:rPr>
      </w:pPr>
    </w:p>
    <w:p w14:paraId="63E8DED1" w14:textId="77777777" w:rsidR="0075373E" w:rsidRPr="00CE3027" w:rsidRDefault="0075373E" w:rsidP="0075373E">
      <w:pPr>
        <w:pStyle w:val="a5"/>
        <w:numPr>
          <w:ilvl w:val="2"/>
          <w:numId w:val="27"/>
        </w:numPr>
        <w:tabs>
          <w:tab w:val="left" w:pos="709"/>
        </w:tabs>
        <w:ind w:left="0" w:firstLine="567"/>
        <w:jc w:val="both"/>
        <w:rPr>
          <w:rFonts w:ascii="Verdana" w:hAnsi="Verdana"/>
        </w:rPr>
      </w:pPr>
      <w:r w:rsidRPr="00CE3027">
        <w:rPr>
          <w:rFonts w:ascii="Verdana" w:hAnsi="Verdana" w:cs="Arial"/>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90"/>
        <w:gridCol w:w="6883"/>
      </w:tblGrid>
      <w:tr w:rsidR="00DF2735" w:rsidRPr="007051FF" w14:paraId="3F5901DB" w14:textId="77777777" w:rsidTr="00AF0BC2">
        <w:trPr>
          <w:trHeight w:val="693"/>
        </w:trPr>
        <w:tc>
          <w:tcPr>
            <w:tcW w:w="2790" w:type="dxa"/>
            <w:shd w:val="clear" w:color="auto" w:fill="auto"/>
          </w:tcPr>
          <w:p w14:paraId="77B8D8A8" w14:textId="24646E14" w:rsidR="00DF2735" w:rsidRPr="007051FF" w:rsidRDefault="00DF2735" w:rsidP="00DF2735">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1 для оплаты собственными средствами </w:t>
            </w:r>
          </w:p>
        </w:tc>
        <w:tc>
          <w:tcPr>
            <w:tcW w:w="6883" w:type="dxa"/>
            <w:shd w:val="clear" w:color="auto" w:fill="auto"/>
          </w:tcPr>
          <w:p w14:paraId="095C91FB" w14:textId="12E29E73" w:rsidR="00DF2735" w:rsidRPr="00617688" w:rsidRDefault="00DF2735" w:rsidP="00DF2735">
            <w:pPr>
              <w:jc w:val="both"/>
              <w:rPr>
                <w:rFonts w:ascii="Verdana" w:eastAsia="Times New Roman" w:hAnsi="Verdana" w:cs="Times New Roman"/>
                <w:color w:val="4F81BD" w:themeColor="accent1"/>
                <w:sz w:val="20"/>
                <w:szCs w:val="20"/>
                <w:lang w:eastAsia="ru-RU"/>
              </w:rPr>
            </w:pPr>
            <w:r w:rsidRPr="00617688">
              <w:rPr>
                <w:rFonts w:ascii="Verdana" w:hAnsi="Verdana" w:cs="Arial"/>
                <w:sz w:val="20"/>
                <w:szCs w:val="20"/>
              </w:rPr>
              <w:t xml:space="preserve">-  собственных средств в сумме __________________ руб. ________ коп. </w:t>
            </w:r>
            <w:r w:rsidRPr="00DF2735">
              <w:rPr>
                <w:rFonts w:ascii="Verdana" w:eastAsia="Times New Roman" w:hAnsi="Verdana" w:cs="Times New Roman"/>
                <w:i/>
                <w:color w:val="0070C0"/>
                <w:sz w:val="20"/>
                <w:szCs w:val="20"/>
                <w:lang w:eastAsia="ru-RU"/>
              </w:rPr>
              <w:t>(</w:t>
            </w:r>
            <w:r w:rsidRPr="00DF2735">
              <w:rPr>
                <w:rFonts w:ascii="Verdana" w:hAnsi="Verdana"/>
                <w:i/>
                <w:color w:val="0070C0"/>
                <w:sz w:val="20"/>
                <w:szCs w:val="20"/>
              </w:rPr>
              <w:t>в том числе НДС, исчисленный в соответствии с действующим законодательством</w:t>
            </w:r>
            <w:r w:rsidRPr="00DF2735">
              <w:rPr>
                <w:rFonts w:ascii="Verdana" w:eastAsia="Times New Roman" w:hAnsi="Verdana" w:cs="Times New Roman"/>
                <w:i/>
                <w:color w:val="0070C0"/>
                <w:sz w:val="20"/>
                <w:szCs w:val="20"/>
                <w:lang w:eastAsia="ru-RU"/>
              </w:rPr>
              <w:t>)</w:t>
            </w:r>
          </w:p>
        </w:tc>
      </w:tr>
      <w:tr w:rsidR="00DF2735" w:rsidRPr="0055668A" w14:paraId="0543893A" w14:textId="77777777" w:rsidTr="00AF0BC2">
        <w:trPr>
          <w:trHeight w:val="693"/>
        </w:trPr>
        <w:tc>
          <w:tcPr>
            <w:tcW w:w="2790" w:type="dxa"/>
            <w:shd w:val="clear" w:color="auto" w:fill="auto"/>
          </w:tcPr>
          <w:p w14:paraId="1AE56BE2" w14:textId="77777777" w:rsidR="00DF2735" w:rsidRPr="00214013" w:rsidRDefault="00DF2735" w:rsidP="00DF2735">
            <w:pPr>
              <w:spacing w:after="0"/>
              <w:ind w:left="-48"/>
              <w:jc w:val="right"/>
              <w:rPr>
                <w:rFonts w:ascii="Verdana" w:hAnsi="Verdana"/>
                <w:i/>
                <w:color w:val="FF0000"/>
                <w:sz w:val="20"/>
                <w:szCs w:val="20"/>
              </w:rPr>
            </w:pPr>
            <w:r w:rsidRPr="00214013">
              <w:rPr>
                <w:rFonts w:ascii="Verdana" w:hAnsi="Verdana"/>
                <w:i/>
                <w:color w:val="FF0000"/>
                <w:sz w:val="20"/>
                <w:szCs w:val="20"/>
              </w:rPr>
              <w:t>Вариант 2 для оплаты кредитными средствами</w:t>
            </w:r>
          </w:p>
          <w:p w14:paraId="7377A571" w14:textId="77777777" w:rsidR="00DF2735" w:rsidRPr="006955DD" w:rsidRDefault="00DF2735" w:rsidP="00DF2735">
            <w:pPr>
              <w:pStyle w:val="Default"/>
              <w:jc w:val="right"/>
              <w:rPr>
                <w:i/>
                <w:color w:val="FF0000"/>
                <w:sz w:val="20"/>
                <w:szCs w:val="20"/>
              </w:rPr>
            </w:pPr>
          </w:p>
        </w:tc>
        <w:tc>
          <w:tcPr>
            <w:tcW w:w="6883" w:type="dxa"/>
            <w:shd w:val="clear" w:color="auto" w:fill="auto"/>
          </w:tcPr>
          <w:p w14:paraId="6E68893A" w14:textId="77777777" w:rsidR="00DF2735" w:rsidRDefault="00DF2735" w:rsidP="00DF2735">
            <w:pPr>
              <w:jc w:val="both"/>
              <w:rPr>
                <w:rFonts w:ascii="Verdana" w:hAnsi="Verdana" w:cs="Arial"/>
                <w:sz w:val="20"/>
                <w:szCs w:val="20"/>
              </w:rPr>
            </w:pPr>
            <w:r w:rsidRPr="007051FF">
              <w:rPr>
                <w:rFonts w:ascii="Verdana" w:hAnsi="Verdana" w:cs="Arial"/>
                <w:sz w:val="20"/>
                <w:szCs w:val="20"/>
              </w:rPr>
              <w:t xml:space="preserve">- кредитных средств в сумме ____________________ руб. ________ коп. </w:t>
            </w:r>
            <w:r w:rsidRPr="00DF2735">
              <w:rPr>
                <w:rFonts w:ascii="Verdana" w:eastAsia="Times New Roman" w:hAnsi="Verdana" w:cs="Times New Roman"/>
                <w:i/>
                <w:color w:val="0070C0"/>
                <w:sz w:val="20"/>
                <w:szCs w:val="20"/>
                <w:lang w:eastAsia="ru-RU"/>
              </w:rPr>
              <w:t>(</w:t>
            </w:r>
            <w:r w:rsidRPr="00DF2735">
              <w:rPr>
                <w:rFonts w:ascii="Verdana" w:hAnsi="Verdana"/>
                <w:i/>
                <w:color w:val="0070C0"/>
                <w:sz w:val="20"/>
                <w:szCs w:val="20"/>
              </w:rPr>
              <w:t>в том числе НДС, исчисленный в соответствии с действующим законодательством</w:t>
            </w:r>
            <w:r w:rsidRPr="00DF2735">
              <w:rPr>
                <w:rFonts w:ascii="Verdana" w:eastAsia="Times New Roman" w:hAnsi="Verdana" w:cs="Times New Roman"/>
                <w:i/>
                <w:color w:val="0070C0"/>
                <w:sz w:val="20"/>
                <w:szCs w:val="20"/>
                <w:lang w:eastAsia="ru-RU"/>
              </w:rPr>
              <w:t>)</w:t>
            </w:r>
            <w:r w:rsidRPr="00DF2735">
              <w:rPr>
                <w:rFonts w:ascii="Verdana" w:hAnsi="Verdana" w:cs="Arial"/>
                <w:i/>
                <w:color w:val="0070C0"/>
                <w:sz w:val="20"/>
                <w:szCs w:val="20"/>
              </w:rPr>
              <w:t xml:space="preserve"> </w:t>
            </w:r>
            <w:r w:rsidRPr="007051FF">
              <w:rPr>
                <w:rFonts w:ascii="Verdana" w:hAnsi="Verdana" w:cs="Arial"/>
                <w:sz w:val="20"/>
                <w:szCs w:val="20"/>
              </w:rPr>
              <w:t>(далее - кредит), предоставляемых ________________ (</w:t>
            </w:r>
            <w:r w:rsidRPr="007051FF">
              <w:rPr>
                <w:rFonts w:ascii="Verdana" w:hAnsi="Verdana" w:cs="Arial"/>
                <w:i/>
                <w:color w:val="4F81BD" w:themeColor="accent1"/>
                <w:sz w:val="20"/>
                <w:szCs w:val="20"/>
              </w:rPr>
              <w:t>наименование кредитной организации</w:t>
            </w:r>
            <w:r w:rsidRPr="007051FF">
              <w:rPr>
                <w:rFonts w:ascii="Verdana" w:hAnsi="Verdana" w:cs="Arial"/>
                <w:sz w:val="20"/>
                <w:szCs w:val="20"/>
              </w:rPr>
              <w:t xml:space="preserve"> далее «Кредитная организация»</w:t>
            </w:r>
            <w:r w:rsidRPr="007051FF">
              <w:rPr>
                <w:rFonts w:ascii="Verdana" w:hAnsi="Verdana"/>
                <w:bCs/>
                <w:sz w:val="20"/>
                <w:szCs w:val="20"/>
              </w:rPr>
              <w:t>),</w:t>
            </w:r>
            <w:r w:rsidRPr="007051FF">
              <w:rPr>
                <w:rFonts w:ascii="Verdana" w:hAnsi="Verdana"/>
                <w:bCs/>
                <w:i/>
                <w:sz w:val="20"/>
                <w:szCs w:val="20"/>
              </w:rPr>
              <w:t xml:space="preserve"> </w:t>
            </w:r>
            <w:r w:rsidRPr="007051FF">
              <w:rPr>
                <w:rFonts w:ascii="Verdana" w:hAnsi="Verdana"/>
                <w:bCs/>
                <w:sz w:val="20"/>
                <w:szCs w:val="20"/>
              </w:rPr>
              <w:t>зарегистрированным Центральным банком Российской Федерации</w:t>
            </w:r>
            <w:r w:rsidRPr="007051FF">
              <w:rPr>
                <w:rFonts w:ascii="Verdana" w:hAnsi="Verdana"/>
                <w:bCs/>
                <w:color w:val="4F81BD" w:themeColor="accent1"/>
                <w:sz w:val="20"/>
                <w:szCs w:val="20"/>
              </w:rPr>
              <w:t xml:space="preserve"> </w:t>
            </w:r>
            <w:r w:rsidRPr="007051FF">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w:t>
            </w:r>
            <w:r w:rsidRPr="007051FF">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организацией</w:t>
            </w:r>
            <w:r w:rsidRPr="007051FF">
              <w:rPr>
                <w:rFonts w:ascii="Verdana" w:hAnsi="Verdana" w:cs="Arial"/>
                <w:i/>
                <w:color w:val="4F81BD" w:themeColor="accent1"/>
                <w:sz w:val="20"/>
                <w:szCs w:val="20"/>
              </w:rPr>
              <w:t xml:space="preserve"> </w:t>
            </w:r>
            <w:r w:rsidRPr="007051FF">
              <w:rPr>
                <w:rFonts w:ascii="Verdana" w:hAnsi="Verdana" w:cs="Arial"/>
                <w:sz w:val="20"/>
                <w:szCs w:val="20"/>
              </w:rPr>
              <w:t>(далее - Кредитный договор).</w:t>
            </w:r>
          </w:p>
          <w:p w14:paraId="7AD98155" w14:textId="3B6564E4" w:rsidR="00DF2735" w:rsidRPr="007051FF" w:rsidRDefault="00DF2735" w:rsidP="00DF2735">
            <w:pPr>
              <w:jc w:val="both"/>
              <w:rPr>
                <w:rFonts w:ascii="Verdana" w:hAnsi="Verdana" w:cs="Arial"/>
                <w:sz w:val="20"/>
                <w:szCs w:val="20"/>
              </w:rPr>
            </w:pPr>
            <w:r w:rsidRPr="00151B9B">
              <w:rPr>
                <w:rFonts w:ascii="Verdana" w:hAnsi="Verdana" w:cs="Arial"/>
                <w:sz w:val="20"/>
                <w:szCs w:val="20"/>
              </w:rPr>
              <w:t>Одновременно с государственной регистрацией перехода права собственности на недвижимое имущество к Покупателю возникает залог (ипотека) в пользу кредитующего банка.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ДКП по оплате имущества в полном объеме (п.5 ст.488 ГК РФ).</w:t>
            </w:r>
          </w:p>
        </w:tc>
      </w:tr>
    </w:tbl>
    <w:p w14:paraId="1943DEEB" w14:textId="5466BF82" w:rsidR="00B64B5C" w:rsidRDefault="00B64B5C" w:rsidP="00964B5A">
      <w:pPr>
        <w:pStyle w:val="a5"/>
        <w:numPr>
          <w:ilvl w:val="1"/>
          <w:numId w:val="33"/>
        </w:numPr>
        <w:adjustRightInd w:val="0"/>
        <w:ind w:left="1134" w:hanging="425"/>
        <w:jc w:val="both"/>
        <w:rPr>
          <w:rFonts w:ascii="Verdana" w:hAnsi="Verdana"/>
        </w:rPr>
      </w:pPr>
      <w:r w:rsidRPr="008B4443">
        <w:rPr>
          <w:rFonts w:ascii="Verdana" w:hAnsi="Verdana"/>
        </w:rPr>
        <w:t>Оплата по Договору осуществляется в следующем порядке:</w:t>
      </w:r>
    </w:p>
    <w:p w14:paraId="03169482" w14:textId="77777777" w:rsidR="00076E1A" w:rsidRPr="008509DF" w:rsidRDefault="00076E1A" w:rsidP="00076E1A">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75373E" w:rsidRPr="008509DF" w14:paraId="2742F7D0" w14:textId="77777777" w:rsidTr="00462403">
        <w:trPr>
          <w:trHeight w:val="1004"/>
        </w:trPr>
        <w:tc>
          <w:tcPr>
            <w:tcW w:w="2268" w:type="dxa"/>
            <w:shd w:val="clear" w:color="auto" w:fill="auto"/>
          </w:tcPr>
          <w:p w14:paraId="144BEB70" w14:textId="19E29855" w:rsidR="0075373E" w:rsidRPr="00CF3051" w:rsidRDefault="0075373E" w:rsidP="0075373E">
            <w:pPr>
              <w:spacing w:after="0" w:line="240" w:lineRule="auto"/>
              <w:ind w:left="179" w:hanging="179"/>
              <w:jc w:val="right"/>
              <w:rPr>
                <w:rFonts w:ascii="Verdana" w:eastAsia="Times New Roman" w:hAnsi="Verdana" w:cs="Times New Roman"/>
                <w:i/>
                <w:color w:val="000000" w:themeColor="text1"/>
                <w:sz w:val="20"/>
                <w:szCs w:val="20"/>
                <w:lang w:eastAsia="ru-RU"/>
              </w:rPr>
            </w:pPr>
            <w:r w:rsidRPr="008509DF">
              <w:rPr>
                <w:rFonts w:ascii="Verdana" w:eastAsia="Times New Roman" w:hAnsi="Verdana" w:cs="Times New Roman"/>
                <w:i/>
                <w:color w:val="FF0000"/>
                <w:sz w:val="20"/>
                <w:szCs w:val="20"/>
                <w:lang w:eastAsia="ru-RU"/>
              </w:rPr>
              <w:lastRenderedPageBreak/>
              <w:t>Вариант 1 для полной предварительной оплаты</w:t>
            </w:r>
            <w:r>
              <w:rPr>
                <w:rFonts w:ascii="Verdana" w:eastAsia="Times New Roman" w:hAnsi="Verdana" w:cs="Times New Roman"/>
                <w:i/>
                <w:color w:val="FF0000"/>
                <w:sz w:val="20"/>
                <w:szCs w:val="20"/>
                <w:lang w:eastAsia="ru-RU"/>
              </w:rPr>
              <w:t xml:space="preserve"> </w:t>
            </w:r>
          </w:p>
        </w:tc>
        <w:tc>
          <w:tcPr>
            <w:tcW w:w="7087" w:type="dxa"/>
            <w:shd w:val="clear" w:color="auto" w:fill="auto"/>
          </w:tcPr>
          <w:p w14:paraId="3F93E19C" w14:textId="404A06AF" w:rsidR="0075373E" w:rsidRPr="00DF2735" w:rsidRDefault="0075373E" w:rsidP="00DF2735">
            <w:pPr>
              <w:adjustRightInd w:val="0"/>
              <w:spacing w:after="0"/>
              <w:ind w:left="181" w:hanging="181"/>
              <w:jc w:val="both"/>
              <w:rPr>
                <w:rFonts w:ascii="Verdana" w:eastAsia="Times New Roman" w:hAnsi="Verdana" w:cs="Times New Roman"/>
                <w:color w:val="000000" w:themeColor="text1"/>
                <w:sz w:val="20"/>
                <w:szCs w:val="20"/>
                <w:lang w:eastAsia="ru-RU"/>
              </w:rPr>
            </w:pPr>
            <w:r w:rsidRPr="00DF2735">
              <w:rPr>
                <w:rFonts w:ascii="Verdana" w:hAnsi="Verdana"/>
                <w:sz w:val="20"/>
                <w:szCs w:val="20"/>
              </w:rPr>
              <w:t xml:space="preserve">2.2.1. </w:t>
            </w:r>
            <w:r w:rsidRPr="00DF2735">
              <w:rPr>
                <w:rFonts w:ascii="Verdana" w:hAnsi="Verdana"/>
                <w:i/>
                <w:color w:val="0070C0"/>
                <w:sz w:val="20"/>
                <w:szCs w:val="20"/>
              </w:rPr>
              <w:t>в течение 5 (пяти) рабочих дней с</w:t>
            </w:r>
            <w:r w:rsidRPr="00DF2735">
              <w:rPr>
                <w:rFonts w:ascii="Verdana" w:hAnsi="Verdana"/>
                <w:color w:val="0070C0"/>
                <w:sz w:val="20"/>
                <w:szCs w:val="20"/>
              </w:rPr>
              <w:t xml:space="preserve"> </w:t>
            </w:r>
            <w:r w:rsidRPr="00DF2735">
              <w:rPr>
                <w:rFonts w:ascii="Verdana" w:hAnsi="Verdana"/>
                <w:sz w:val="20"/>
                <w:szCs w:val="20"/>
              </w:rPr>
              <w:t xml:space="preserve">даты подписания Договора путем перечисления Покупателем на счет Продавца, указанный в разделе </w:t>
            </w:r>
            <w:r w:rsidRPr="00DF2735">
              <w:rPr>
                <w:rFonts w:ascii="Verdana" w:hAnsi="Verdana"/>
                <w:i/>
                <w:color w:val="0070C0"/>
                <w:sz w:val="20"/>
                <w:szCs w:val="20"/>
              </w:rPr>
              <w:t>1</w:t>
            </w:r>
            <w:r w:rsidR="00DF2735">
              <w:rPr>
                <w:rFonts w:ascii="Verdana" w:hAnsi="Verdana"/>
                <w:i/>
                <w:color w:val="0070C0"/>
                <w:sz w:val="20"/>
                <w:szCs w:val="20"/>
              </w:rPr>
              <w:t>1</w:t>
            </w:r>
            <w:r w:rsidRPr="00DF2735">
              <w:rPr>
                <w:rFonts w:ascii="Verdana" w:hAnsi="Verdana"/>
                <w:sz w:val="20"/>
                <w:szCs w:val="20"/>
              </w:rPr>
              <w:t xml:space="preserve"> Договора, цены недвижимого имущества в размере </w:t>
            </w:r>
            <w:r w:rsidRPr="00DF2735">
              <w:rPr>
                <w:rFonts w:ascii="Verdana" w:hAnsi="Verdana"/>
                <w:color w:val="0070C0"/>
                <w:sz w:val="20"/>
                <w:szCs w:val="20"/>
              </w:rPr>
              <w:t xml:space="preserve">__________ </w:t>
            </w:r>
            <w:r w:rsidRPr="00DF2735">
              <w:rPr>
                <w:rFonts w:ascii="Verdana" w:eastAsia="Times New Roman" w:hAnsi="Verdana" w:cs="Times New Roman"/>
                <w:i/>
                <w:color w:val="0070C0"/>
                <w:sz w:val="20"/>
                <w:szCs w:val="20"/>
                <w:lang w:eastAsia="ru-RU"/>
              </w:rPr>
              <w:t xml:space="preserve">(_____________) рублей ___ копеек </w:t>
            </w:r>
            <w:r w:rsidR="00DF2735" w:rsidRPr="00DF2735">
              <w:rPr>
                <w:rFonts w:ascii="Verdana" w:hAnsi="Verdana"/>
                <w:i/>
                <w:color w:val="0070C0"/>
                <w:sz w:val="20"/>
                <w:szCs w:val="20"/>
              </w:rPr>
              <w:t>(в том числе НДС, исчисленный в соответствии с действующим законодательством),</w:t>
            </w:r>
          </w:p>
        </w:tc>
      </w:tr>
      <w:tr w:rsidR="0075373E" w:rsidRPr="008076AD" w14:paraId="33F97320" w14:textId="77777777" w:rsidTr="00462403">
        <w:trPr>
          <w:trHeight w:val="1459"/>
        </w:trPr>
        <w:tc>
          <w:tcPr>
            <w:tcW w:w="2268" w:type="dxa"/>
            <w:shd w:val="clear" w:color="auto" w:fill="auto"/>
          </w:tcPr>
          <w:p w14:paraId="4E417285" w14:textId="77777777" w:rsidR="0075373E" w:rsidRPr="008076AD" w:rsidRDefault="0075373E" w:rsidP="0075373E">
            <w:pPr>
              <w:spacing w:after="0" w:line="240" w:lineRule="auto"/>
              <w:jc w:val="right"/>
              <w:rPr>
                <w:rFonts w:ascii="Verdana" w:eastAsia="Times New Roman" w:hAnsi="Verdana" w:cs="Times New Roman"/>
                <w:i/>
                <w:color w:val="FF0000"/>
                <w:sz w:val="20"/>
                <w:szCs w:val="20"/>
                <w:lang w:eastAsia="ru-RU"/>
              </w:rPr>
            </w:pPr>
            <w:r w:rsidRPr="008076AD">
              <w:rPr>
                <w:rFonts w:ascii="Verdana" w:eastAsia="Times New Roman" w:hAnsi="Verdana" w:cs="Times New Roman"/>
                <w:i/>
                <w:color w:val="FF0000"/>
                <w:sz w:val="20"/>
                <w:szCs w:val="20"/>
                <w:lang w:eastAsia="ru-RU"/>
              </w:rPr>
              <w:t xml:space="preserve">Вариант </w:t>
            </w:r>
            <w:r>
              <w:rPr>
                <w:rFonts w:ascii="Verdana" w:eastAsia="Times New Roman" w:hAnsi="Verdana" w:cs="Times New Roman"/>
                <w:i/>
                <w:color w:val="FF0000"/>
                <w:sz w:val="20"/>
                <w:szCs w:val="20"/>
                <w:lang w:eastAsia="ru-RU"/>
              </w:rPr>
              <w:t>2</w:t>
            </w:r>
            <w:r w:rsidRPr="008076AD">
              <w:rPr>
                <w:rFonts w:ascii="Verdana" w:eastAsia="Times New Roman" w:hAnsi="Verdana" w:cs="Times New Roman"/>
                <w:i/>
                <w:color w:val="FF0000"/>
                <w:sz w:val="20"/>
                <w:szCs w:val="20"/>
                <w:lang w:eastAsia="ru-RU"/>
              </w:rPr>
              <w:t xml:space="preserve"> </w:t>
            </w:r>
          </w:p>
          <w:p w14:paraId="0CFB414C" w14:textId="3FD33ED2" w:rsidR="0075373E" w:rsidRPr="00CF3051" w:rsidRDefault="0075373E" w:rsidP="0075373E">
            <w:pPr>
              <w:spacing w:after="0" w:line="240" w:lineRule="auto"/>
              <w:ind w:left="179" w:hanging="179"/>
              <w:jc w:val="right"/>
              <w:rPr>
                <w:rFonts w:ascii="Verdana" w:eastAsia="Times New Roman" w:hAnsi="Verdana" w:cs="Times New Roman"/>
                <w:i/>
                <w:color w:val="000000" w:themeColor="text1"/>
                <w:sz w:val="20"/>
                <w:szCs w:val="20"/>
                <w:lang w:eastAsia="ru-RU"/>
              </w:rPr>
            </w:pPr>
            <w:r>
              <w:rPr>
                <w:rFonts w:ascii="Verdana" w:eastAsia="Times New Roman" w:hAnsi="Verdana" w:cs="Times New Roman"/>
                <w:i/>
                <w:color w:val="FF0000"/>
                <w:sz w:val="20"/>
                <w:szCs w:val="20"/>
                <w:lang w:eastAsia="ru-RU"/>
              </w:rPr>
              <w:t>для полной пост оплаты с аккредитивом</w:t>
            </w:r>
          </w:p>
        </w:tc>
        <w:tc>
          <w:tcPr>
            <w:tcW w:w="7087" w:type="dxa"/>
            <w:shd w:val="clear" w:color="auto" w:fill="auto"/>
          </w:tcPr>
          <w:p w14:paraId="1E04A9F9" w14:textId="4E377ADD" w:rsidR="0075373E" w:rsidRPr="00DF2735" w:rsidRDefault="0075373E" w:rsidP="00DF2735">
            <w:pPr>
              <w:adjustRightInd w:val="0"/>
              <w:spacing w:after="0"/>
              <w:ind w:left="181" w:hanging="181"/>
              <w:jc w:val="both"/>
              <w:rPr>
                <w:rFonts w:ascii="Verdana" w:hAnsi="Verdana"/>
                <w:color w:val="000000" w:themeColor="text1"/>
                <w:sz w:val="20"/>
                <w:szCs w:val="20"/>
              </w:rPr>
            </w:pPr>
            <w:r w:rsidRPr="00DF2735">
              <w:rPr>
                <w:rFonts w:ascii="Verdana" w:hAnsi="Verdana"/>
                <w:sz w:val="20"/>
                <w:szCs w:val="20"/>
              </w:rPr>
              <w:t xml:space="preserve">2.2.1. </w:t>
            </w:r>
            <w:r w:rsidRPr="00DF2735">
              <w:rPr>
                <w:rFonts w:ascii="Verdana" w:hAnsi="Verdana"/>
                <w:i/>
                <w:color w:val="0070C0"/>
                <w:sz w:val="20"/>
                <w:szCs w:val="20"/>
              </w:rPr>
              <w:t>в течение 5 (пяти) рабочих дней с</w:t>
            </w:r>
            <w:r w:rsidRPr="00DF2735">
              <w:rPr>
                <w:rFonts w:ascii="Verdana" w:hAnsi="Verdana"/>
                <w:sz w:val="20"/>
                <w:szCs w:val="20"/>
              </w:rPr>
              <w:t xml:space="preserve"> даты подписания Договора Покупатель открывает аккредитив на условиях, изложенных в Приложении №2 к Договору, на цену недвижимого имущества в размере</w:t>
            </w:r>
            <w:r w:rsidRPr="00DF2735">
              <w:rPr>
                <w:rFonts w:ascii="Verdana" w:hAnsi="Verdana"/>
                <w:i/>
                <w:color w:val="0070C0"/>
                <w:sz w:val="20"/>
                <w:szCs w:val="20"/>
              </w:rPr>
              <w:t xml:space="preserve"> ___________ (_____________) </w:t>
            </w:r>
            <w:r w:rsidRPr="00DF2735">
              <w:rPr>
                <w:rFonts w:ascii="Verdana" w:hAnsi="Verdana"/>
                <w:sz w:val="20"/>
                <w:szCs w:val="20"/>
              </w:rPr>
              <w:t xml:space="preserve">рублей </w:t>
            </w:r>
            <w:r w:rsidRPr="00DF2735">
              <w:rPr>
                <w:rFonts w:ascii="Verdana" w:hAnsi="Verdana"/>
                <w:i/>
                <w:color w:val="0070C0"/>
                <w:sz w:val="20"/>
                <w:szCs w:val="20"/>
                <w:u w:val="single"/>
              </w:rPr>
              <w:t xml:space="preserve">___ </w:t>
            </w:r>
            <w:r w:rsidRPr="00DF2735">
              <w:rPr>
                <w:rFonts w:ascii="Verdana" w:hAnsi="Verdana"/>
                <w:sz w:val="20"/>
                <w:szCs w:val="20"/>
              </w:rPr>
              <w:t xml:space="preserve">копеек </w:t>
            </w:r>
            <w:r w:rsidR="00DF2735" w:rsidRPr="00DF2735">
              <w:rPr>
                <w:rFonts w:ascii="Verdana" w:hAnsi="Verdana"/>
                <w:i/>
                <w:color w:val="0070C0"/>
                <w:sz w:val="20"/>
                <w:szCs w:val="20"/>
              </w:rPr>
              <w:t>(в том числе НДС, исчисленный в соответствии с действующим законодательством),</w:t>
            </w:r>
          </w:p>
        </w:tc>
      </w:tr>
    </w:tbl>
    <w:p w14:paraId="5FC3A208" w14:textId="5F98F606" w:rsidR="00964B5A" w:rsidRDefault="00964B5A" w:rsidP="00964B5A">
      <w:pPr>
        <w:pStyle w:val="a5"/>
        <w:adjustRightInd w:val="0"/>
        <w:ind w:left="450"/>
        <w:jc w:val="both"/>
        <w:rPr>
          <w:rFonts w:ascii="Verdana" w:hAnsi="Verdana"/>
        </w:rPr>
      </w:pPr>
    </w:p>
    <w:p w14:paraId="47D823B3" w14:textId="6931E045" w:rsidR="0075373E" w:rsidRPr="0075373E" w:rsidRDefault="0075373E" w:rsidP="0075373E">
      <w:pPr>
        <w:spacing w:after="0"/>
        <w:ind w:firstLine="709"/>
        <w:jc w:val="both"/>
        <w:rPr>
          <w:rFonts w:ascii="Verdana" w:hAnsi="Verdana"/>
          <w:sz w:val="20"/>
          <w:szCs w:val="20"/>
        </w:rPr>
      </w:pPr>
      <w:r w:rsidRPr="0075373E">
        <w:rPr>
          <w:rFonts w:ascii="Verdana" w:hAnsi="Verdana"/>
          <w:sz w:val="20"/>
          <w:szCs w:val="20"/>
        </w:rPr>
        <w:t xml:space="preserve">2.2.2. Задаток, внесенный Покупателем для участия в аукционе в размере </w:t>
      </w:r>
      <w:r w:rsidRPr="00DF2735">
        <w:rPr>
          <w:rFonts w:ascii="Verdana" w:hAnsi="Verdana"/>
          <w:i/>
          <w:color w:val="0070C0"/>
          <w:sz w:val="20"/>
          <w:szCs w:val="20"/>
        </w:rPr>
        <w:t>56 167 060 (Пятьдесят шесть миллионов сто шестьдесят семь тысяч шестьдесят)</w:t>
      </w:r>
      <w:r w:rsidRPr="0075373E">
        <w:rPr>
          <w:rFonts w:ascii="Verdana" w:hAnsi="Verdana"/>
          <w:sz w:val="20"/>
          <w:szCs w:val="20"/>
        </w:rPr>
        <w:t xml:space="preserve"> рублей </w:t>
      </w:r>
      <w:r w:rsidR="00DF2735">
        <w:rPr>
          <w:rFonts w:ascii="Verdana" w:hAnsi="Verdana"/>
          <w:sz w:val="20"/>
          <w:szCs w:val="20"/>
        </w:rPr>
        <w:t xml:space="preserve">00 </w:t>
      </w:r>
      <w:r w:rsidRPr="0075373E">
        <w:rPr>
          <w:rFonts w:ascii="Verdana" w:hAnsi="Verdana"/>
          <w:sz w:val="20"/>
          <w:szCs w:val="20"/>
        </w:rPr>
        <w:t xml:space="preserve">копеек </w:t>
      </w:r>
      <w:r w:rsidRPr="00DF2735">
        <w:rPr>
          <w:rFonts w:ascii="Verdana" w:hAnsi="Verdana"/>
          <w:i/>
          <w:color w:val="0070C0"/>
          <w:sz w:val="20"/>
          <w:szCs w:val="20"/>
        </w:rPr>
        <w:t>(</w:t>
      </w:r>
      <w:r w:rsidR="00DF2735" w:rsidRPr="00DF2735">
        <w:rPr>
          <w:rFonts w:ascii="Verdana" w:hAnsi="Verdana"/>
          <w:i/>
          <w:color w:val="0070C0"/>
          <w:sz w:val="20"/>
          <w:szCs w:val="20"/>
        </w:rPr>
        <w:t>в том числе НДС, исчисленный в соответствии с действующим законодательством</w:t>
      </w:r>
      <w:r w:rsidRPr="00DF2735">
        <w:rPr>
          <w:rFonts w:ascii="Verdana" w:hAnsi="Verdana"/>
          <w:i/>
          <w:color w:val="0070C0"/>
          <w:sz w:val="20"/>
          <w:szCs w:val="20"/>
        </w:rPr>
        <w:t>),</w:t>
      </w:r>
      <w:r w:rsidRPr="00DF2735">
        <w:rPr>
          <w:rFonts w:ascii="Verdana" w:hAnsi="Verdana"/>
          <w:color w:val="0070C0"/>
          <w:sz w:val="20"/>
          <w:szCs w:val="20"/>
        </w:rPr>
        <w:t xml:space="preserve"> </w:t>
      </w:r>
      <w:r w:rsidRPr="0075373E">
        <w:rPr>
          <w:rFonts w:ascii="Verdana" w:hAnsi="Verdana"/>
          <w:sz w:val="20"/>
          <w:szCs w:val="20"/>
        </w:rPr>
        <w:t xml:space="preserve">засчитывается в счет Обеспечительного платежа Покупателя в пользу Продавца (ст. 381.1 ГК РФ). </w:t>
      </w:r>
    </w:p>
    <w:p w14:paraId="49DE52DB" w14:textId="77777777" w:rsidR="0075373E" w:rsidRPr="0075373E" w:rsidRDefault="0075373E" w:rsidP="0075373E">
      <w:pPr>
        <w:spacing w:after="0"/>
        <w:ind w:firstLine="709"/>
        <w:jc w:val="both"/>
        <w:rPr>
          <w:rFonts w:ascii="Verdana" w:hAnsi="Verdana"/>
          <w:sz w:val="20"/>
          <w:szCs w:val="20"/>
        </w:rPr>
      </w:pPr>
      <w:r w:rsidRPr="0075373E">
        <w:rPr>
          <w:rFonts w:ascii="Verdana" w:hAnsi="Verdana"/>
          <w:sz w:val="20"/>
          <w:szCs w:val="20"/>
        </w:rPr>
        <w:t>Обеспечительный платеж обеспечивает исполнение Покупателем денежных обязательств по оплате цены недвижимого имущества на счет Продавца.</w:t>
      </w:r>
    </w:p>
    <w:p w14:paraId="711D8AAD" w14:textId="77777777" w:rsidR="0075373E" w:rsidRPr="0075373E" w:rsidRDefault="0075373E" w:rsidP="0075373E">
      <w:pPr>
        <w:spacing w:after="0"/>
        <w:ind w:firstLine="709"/>
        <w:jc w:val="both"/>
        <w:rPr>
          <w:rFonts w:ascii="Verdana" w:hAnsi="Verdana"/>
          <w:sz w:val="20"/>
          <w:szCs w:val="20"/>
        </w:rPr>
      </w:pPr>
      <w:r w:rsidRPr="0075373E">
        <w:rPr>
          <w:rFonts w:ascii="Verdana" w:hAnsi="Verdana"/>
          <w:sz w:val="20"/>
          <w:szCs w:val="20"/>
        </w:rPr>
        <w:t xml:space="preserve">Обеспечительный платеж является собственностью Продавца. </w:t>
      </w:r>
    </w:p>
    <w:p w14:paraId="155DF700" w14:textId="72E95A61" w:rsidR="0075373E" w:rsidRPr="0075373E" w:rsidRDefault="0075373E" w:rsidP="0075373E">
      <w:pPr>
        <w:spacing w:after="0"/>
        <w:ind w:firstLine="709"/>
        <w:jc w:val="both"/>
        <w:rPr>
          <w:rFonts w:ascii="Verdana" w:hAnsi="Verdana" w:cs="Verdana"/>
          <w:i/>
          <w:iCs/>
          <w:color w:val="0082BF"/>
          <w:sz w:val="20"/>
          <w:szCs w:val="20"/>
        </w:rPr>
      </w:pPr>
      <w:r w:rsidRPr="0075373E">
        <w:rPr>
          <w:rFonts w:ascii="Verdana" w:hAnsi="Verdana"/>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в момент наступления следующих обстоятельств: </w:t>
      </w:r>
      <w:r w:rsidRPr="0075373E">
        <w:rPr>
          <w:rFonts w:ascii="Verdana" w:hAnsi="Verdana" w:cs="Verdana"/>
          <w:sz w:val="20"/>
          <w:szCs w:val="20"/>
        </w:rPr>
        <w:t xml:space="preserve">на счет Продавца, указанный в разделе </w:t>
      </w:r>
      <w:r w:rsidRPr="0075373E">
        <w:rPr>
          <w:rFonts w:ascii="Verdana" w:hAnsi="Verdana" w:cs="Verdana"/>
          <w:i/>
          <w:iCs/>
          <w:color w:val="0082BF"/>
          <w:sz w:val="20"/>
          <w:szCs w:val="20"/>
        </w:rPr>
        <w:t>1</w:t>
      </w:r>
      <w:r w:rsidR="00DF2735">
        <w:rPr>
          <w:rFonts w:ascii="Verdana" w:hAnsi="Verdana" w:cs="Verdana"/>
          <w:i/>
          <w:iCs/>
          <w:color w:val="0082BF"/>
          <w:sz w:val="20"/>
          <w:szCs w:val="20"/>
        </w:rPr>
        <w:t>1</w:t>
      </w:r>
      <w:r w:rsidRPr="0075373E">
        <w:rPr>
          <w:rFonts w:ascii="Verdana" w:hAnsi="Verdana"/>
          <w:sz w:val="20"/>
          <w:szCs w:val="20"/>
        </w:rPr>
        <w:t xml:space="preserve"> </w:t>
      </w:r>
      <w:r w:rsidRPr="0075373E">
        <w:rPr>
          <w:rFonts w:ascii="Verdana" w:hAnsi="Verdana" w:cs="Verdana"/>
          <w:sz w:val="20"/>
          <w:szCs w:val="20"/>
        </w:rPr>
        <w:t xml:space="preserve">Договора, поступили денежные средства в соответствии с п.2.2.1, 2.3 в размере не менее </w:t>
      </w:r>
      <w:r w:rsidRPr="0075373E">
        <w:rPr>
          <w:rFonts w:ascii="Verdana" w:hAnsi="Verdana" w:cs="Verdana"/>
          <w:i/>
          <w:iCs/>
          <w:color w:val="0082BF"/>
          <w:sz w:val="20"/>
          <w:szCs w:val="20"/>
        </w:rPr>
        <w:t xml:space="preserve">___________ (_____________) </w:t>
      </w:r>
      <w:r w:rsidRPr="0075373E">
        <w:rPr>
          <w:rFonts w:ascii="Verdana" w:hAnsi="Verdana" w:cs="Verdana"/>
          <w:color w:val="000000"/>
          <w:sz w:val="20"/>
          <w:szCs w:val="20"/>
        </w:rPr>
        <w:t xml:space="preserve">рублей </w:t>
      </w:r>
      <w:r w:rsidRPr="0075373E">
        <w:rPr>
          <w:rFonts w:ascii="Verdana" w:hAnsi="Verdana" w:cs="Verdana"/>
          <w:i/>
          <w:iCs/>
          <w:color w:val="0082BF"/>
          <w:sz w:val="20"/>
          <w:szCs w:val="20"/>
          <w:u w:val="single"/>
        </w:rPr>
        <w:t xml:space="preserve">___ </w:t>
      </w:r>
      <w:r w:rsidRPr="0075373E">
        <w:rPr>
          <w:rFonts w:ascii="Verdana" w:hAnsi="Verdana" w:cs="Verdana"/>
          <w:color w:val="000000"/>
          <w:sz w:val="20"/>
          <w:szCs w:val="20"/>
        </w:rPr>
        <w:t xml:space="preserve">копеек </w:t>
      </w:r>
      <w:r w:rsidR="00DF2735" w:rsidRPr="00DF2735">
        <w:rPr>
          <w:rFonts w:ascii="Verdana" w:hAnsi="Verdana"/>
          <w:i/>
          <w:color w:val="0070C0"/>
          <w:sz w:val="20"/>
          <w:szCs w:val="20"/>
        </w:rPr>
        <w:t>(в том числе НДС, исчисленный в соответствии с действующим законодательством</w:t>
      </w:r>
      <w:r w:rsidR="00DF2735">
        <w:rPr>
          <w:rFonts w:ascii="Verdana" w:hAnsi="Verdana"/>
          <w:i/>
          <w:color w:val="0070C0"/>
          <w:sz w:val="20"/>
          <w:szCs w:val="20"/>
        </w:rPr>
        <w:t>).</w:t>
      </w:r>
    </w:p>
    <w:p w14:paraId="50D9810F" w14:textId="1D0F29D2" w:rsidR="0075373E" w:rsidRPr="0075373E" w:rsidRDefault="0075373E" w:rsidP="0075373E">
      <w:pPr>
        <w:spacing w:after="0"/>
        <w:ind w:firstLine="709"/>
        <w:jc w:val="both"/>
        <w:rPr>
          <w:rFonts w:ascii="Verdana" w:hAnsi="Verdana"/>
          <w:sz w:val="20"/>
          <w:szCs w:val="20"/>
        </w:rPr>
      </w:pPr>
      <w:r w:rsidRPr="0075373E">
        <w:rPr>
          <w:rFonts w:ascii="Verdana" w:hAnsi="Verdana"/>
          <w:sz w:val="20"/>
          <w:szCs w:val="20"/>
        </w:rPr>
        <w:t>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w:t>
      </w:r>
    </w:p>
    <w:p w14:paraId="4338EFEB" w14:textId="77777777" w:rsidR="0075373E" w:rsidRPr="0075373E" w:rsidRDefault="0075373E" w:rsidP="0075373E">
      <w:pPr>
        <w:spacing w:after="0"/>
        <w:ind w:firstLine="709"/>
        <w:jc w:val="both"/>
        <w:rPr>
          <w:rFonts w:ascii="Verdana" w:hAnsi="Verdana"/>
          <w:sz w:val="20"/>
          <w:szCs w:val="20"/>
        </w:rPr>
      </w:pPr>
      <w:r w:rsidRPr="0075373E">
        <w:rPr>
          <w:rFonts w:ascii="Verdana" w:hAnsi="Verdana"/>
          <w:sz w:val="20"/>
          <w:szCs w:val="20"/>
        </w:rPr>
        <w:t xml:space="preserve">В случае </w:t>
      </w:r>
      <w:proofErr w:type="spellStart"/>
      <w:r w:rsidRPr="0075373E">
        <w:rPr>
          <w:rFonts w:ascii="Verdana" w:hAnsi="Verdana"/>
          <w:sz w:val="20"/>
          <w:szCs w:val="20"/>
        </w:rPr>
        <w:t>ненаступления</w:t>
      </w:r>
      <w:proofErr w:type="spellEnd"/>
      <w:r w:rsidRPr="0075373E">
        <w:rPr>
          <w:rFonts w:ascii="Verdana" w:hAnsi="Verdana"/>
          <w:sz w:val="20"/>
          <w:szCs w:val="20"/>
        </w:rPr>
        <w:t xml:space="preserve"> в предусмотренный срок вышеуказанных обстоятельств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3A7E51B2" w14:textId="1B435433" w:rsidR="0075373E" w:rsidRPr="008509DF" w:rsidRDefault="0075373E" w:rsidP="0075373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Обязательства Покупателя по оплате </w:t>
      </w:r>
      <w:r>
        <w:rPr>
          <w:rFonts w:ascii="Verdana" w:eastAsia="Times New Roman" w:hAnsi="Verdana" w:cs="Times New Roman"/>
          <w:sz w:val="20"/>
          <w:szCs w:val="20"/>
          <w:lang w:eastAsia="ru-RU"/>
        </w:rPr>
        <w:t>ц</w:t>
      </w:r>
      <w:r w:rsidRPr="008509DF">
        <w:rPr>
          <w:rFonts w:ascii="Verdana" w:eastAsia="Times New Roman" w:hAnsi="Verdana" w:cs="Times New Roman"/>
          <w:sz w:val="20"/>
          <w:szCs w:val="20"/>
          <w:lang w:eastAsia="ru-RU"/>
        </w:rPr>
        <w:t xml:space="preserve">ены </w:t>
      </w:r>
      <w:r w:rsidRPr="007051FF">
        <w:rPr>
          <w:rFonts w:ascii="Verdana" w:eastAsia="Times New Roman" w:hAnsi="Verdana" w:cs="Times New Roman"/>
          <w:sz w:val="20"/>
          <w:szCs w:val="20"/>
          <w:lang w:eastAsia="ru-RU"/>
        </w:rPr>
        <w:t xml:space="preserve">недвижимого имущества считаются выполненными с даты поступления денежных средств в полном объеме на счет Продавца, указанный в разделе </w:t>
      </w:r>
      <w:r w:rsidR="00DF2735">
        <w:rPr>
          <w:rFonts w:ascii="Verdana" w:eastAsia="Times New Roman" w:hAnsi="Verdana" w:cs="Verdana"/>
          <w:i/>
          <w:iCs/>
          <w:color w:val="0082BF"/>
          <w:sz w:val="20"/>
          <w:szCs w:val="20"/>
          <w:lang w:eastAsia="ru-RU"/>
        </w:rPr>
        <w:t>11</w:t>
      </w:r>
      <w:r>
        <w:rPr>
          <w:rFonts w:ascii="Verdana" w:eastAsia="Times New Roman" w:hAnsi="Verdana" w:cs="Verdana"/>
          <w:i/>
          <w:iCs/>
          <w:color w:val="0082BF"/>
          <w:sz w:val="20"/>
          <w:szCs w:val="20"/>
          <w:lang w:eastAsia="ru-RU"/>
        </w:rPr>
        <w:t xml:space="preserve"> </w:t>
      </w:r>
      <w:r w:rsidRPr="007051FF">
        <w:rPr>
          <w:rFonts w:ascii="Verdana" w:eastAsia="Times New Roman" w:hAnsi="Verdana" w:cs="Times New Roman"/>
          <w:sz w:val="20"/>
          <w:szCs w:val="20"/>
          <w:lang w:eastAsia="ru-RU"/>
        </w:rPr>
        <w:t>Договора.</w:t>
      </w:r>
    </w:p>
    <w:p w14:paraId="1B10EA11" w14:textId="77777777" w:rsidR="0075373E" w:rsidRPr="008509DF" w:rsidRDefault="0075373E" w:rsidP="0075373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 xml:space="preserve">2.4. </w:t>
      </w:r>
      <w:r w:rsidRPr="008509DF">
        <w:rPr>
          <w:rFonts w:ascii="Verdana" w:hAnsi="Verdana"/>
          <w:sz w:val="20"/>
          <w:szCs w:val="20"/>
        </w:rPr>
        <w:t>Расчеты, предусмотренные настоящим Договором, производятся в безналичном порядке в рублях РФ.</w:t>
      </w:r>
    </w:p>
    <w:p w14:paraId="72F03DD4" w14:textId="77777777" w:rsidR="0075373E" w:rsidRPr="008509DF" w:rsidRDefault="0075373E" w:rsidP="0075373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2.5. Стороны договорились, что внесенные по договору платежи не являются коммерческим кредитом по смыслу ст. 823 ГК РФ.</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75373E" w:rsidRPr="008509DF" w14:paraId="747F2D39" w14:textId="77777777" w:rsidTr="00AF0BC2">
        <w:tc>
          <w:tcPr>
            <w:tcW w:w="2586" w:type="dxa"/>
            <w:shd w:val="clear" w:color="auto" w:fill="auto"/>
          </w:tcPr>
          <w:p w14:paraId="1E6EC75B" w14:textId="77777777" w:rsidR="0075373E" w:rsidRPr="008509DF" w:rsidRDefault="0075373E" w:rsidP="00AF0BC2">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w:t>
            </w:r>
          </w:p>
          <w:p w14:paraId="1AE2BFA8" w14:textId="77777777" w:rsidR="0075373E" w:rsidRPr="008509DF" w:rsidRDefault="0075373E" w:rsidP="00AF0BC2">
            <w:pPr>
              <w:ind w:left="-48"/>
              <w:jc w:val="right"/>
              <w:rPr>
                <w:rFonts w:ascii="Verdana" w:hAnsi="Verdana"/>
                <w:i/>
                <w:color w:val="FF0000"/>
                <w:sz w:val="20"/>
                <w:szCs w:val="20"/>
              </w:rPr>
            </w:pPr>
            <w:r w:rsidRPr="008509DF">
              <w:rPr>
                <w:rFonts w:ascii="Verdana" w:hAnsi="Verdana"/>
                <w:i/>
                <w:color w:val="FF0000"/>
                <w:sz w:val="20"/>
                <w:szCs w:val="20"/>
              </w:rPr>
              <w:t>Залог устанавливается</w:t>
            </w:r>
          </w:p>
        </w:tc>
        <w:tc>
          <w:tcPr>
            <w:tcW w:w="6985" w:type="dxa"/>
            <w:shd w:val="clear" w:color="auto" w:fill="auto"/>
          </w:tcPr>
          <w:p w14:paraId="07DF6275" w14:textId="77777777" w:rsidR="0075373E" w:rsidRPr="008076AD" w:rsidRDefault="0075373E" w:rsidP="00AF0BC2">
            <w:pPr>
              <w:spacing w:after="0" w:line="240" w:lineRule="auto"/>
              <w:jc w:val="both"/>
              <w:rPr>
                <w:rFonts w:ascii="Verdana" w:eastAsia="Times New Roman" w:hAnsi="Verdana" w:cs="Times New Roman"/>
                <w:sz w:val="20"/>
                <w:szCs w:val="20"/>
                <w:lang w:eastAsia="ru-RU"/>
              </w:rPr>
            </w:pPr>
            <w:r w:rsidRPr="00894FFC">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w:t>
            </w:r>
            <w:r w:rsidRPr="008076AD">
              <w:rPr>
                <w:rFonts w:ascii="Verdana" w:eastAsia="Times New Roman" w:hAnsi="Verdana" w:cs="Times New Roman"/>
                <w:sz w:val="20"/>
                <w:szCs w:val="20"/>
                <w:lang w:eastAsia="ru-RU"/>
              </w:rPr>
              <w:t xml:space="preserve">предшествующим залогом по отношению </w:t>
            </w:r>
            <w:r w:rsidRPr="008076AD">
              <w:rPr>
                <w:rFonts w:ascii="Verdana" w:hAnsi="Verdana"/>
                <w:sz w:val="20"/>
                <w:szCs w:val="20"/>
              </w:rPr>
              <w:t xml:space="preserve">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w:t>
            </w:r>
            <w:r w:rsidRPr="008076AD">
              <w:rPr>
                <w:rFonts w:ascii="Verdana" w:hAnsi="Verdana"/>
                <w:sz w:val="20"/>
                <w:szCs w:val="20"/>
              </w:rPr>
              <w:lastRenderedPageBreak/>
              <w:t>удовлетворяться из стоимости недвижимого имущества после удовлетворения требований Продавца»</w:t>
            </w:r>
            <w:r w:rsidRPr="008076AD">
              <w:rPr>
                <w:rFonts w:ascii="Verdana" w:eastAsia="Times New Roman" w:hAnsi="Verdana" w:cs="Times New Roman"/>
                <w:sz w:val="20"/>
                <w:szCs w:val="20"/>
                <w:lang w:eastAsia="ru-RU"/>
              </w:rPr>
              <w:t>.</w:t>
            </w:r>
          </w:p>
          <w:p w14:paraId="1FD0CE7D" w14:textId="77777777" w:rsidR="0075373E" w:rsidRPr="008076AD" w:rsidRDefault="0075373E" w:rsidP="00AF0BC2">
            <w:pPr>
              <w:spacing w:after="0" w:line="240" w:lineRule="auto"/>
              <w:jc w:val="both"/>
              <w:rPr>
                <w:rFonts w:ascii="Verdana" w:eastAsia="Times New Roman" w:hAnsi="Verdana" w:cs="Times New Roman"/>
                <w:i/>
                <w:sz w:val="20"/>
                <w:szCs w:val="20"/>
                <w:lang w:eastAsia="ru-RU"/>
              </w:rPr>
            </w:pPr>
          </w:p>
          <w:p w14:paraId="288E5CCA" w14:textId="77777777" w:rsidR="0075373E" w:rsidRPr="00672CCD" w:rsidRDefault="0075373E" w:rsidP="00AF0BC2">
            <w:pPr>
              <w:pStyle w:val="ConsNonformat"/>
              <w:tabs>
                <w:tab w:val="left" w:pos="1276"/>
              </w:tabs>
              <w:contextualSpacing/>
              <w:jc w:val="both"/>
              <w:rPr>
                <w:rFonts w:ascii="Verdana" w:hAnsi="Verdana"/>
              </w:rPr>
            </w:pPr>
            <w:r w:rsidRPr="008076AD">
              <w:rPr>
                <w:rFonts w:ascii="Verdana" w:hAnsi="Verdana"/>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8076AD">
              <w:rPr>
                <w:rFonts w:ascii="Verdana" w:hAnsi="Verdana"/>
                <w:i/>
                <w:color w:val="0070C0"/>
              </w:rPr>
              <w:t>10 (десяти)</w:t>
            </w:r>
            <w:r w:rsidRPr="008076AD">
              <w:rPr>
                <w:rFonts w:ascii="Verdana" w:hAnsi="Verdana"/>
                <w:color w:val="0070C0"/>
              </w:rPr>
              <w:t xml:space="preserve"> </w:t>
            </w:r>
            <w:r w:rsidRPr="008076AD">
              <w:rPr>
                <w:rFonts w:ascii="Verdana" w:hAnsi="Verdana"/>
              </w:rPr>
              <w:t>рабочих дней с момента исполнения Покупателем обязательств по оплате цены недвижимого имущества в полном объеме.</w:t>
            </w:r>
          </w:p>
          <w:p w14:paraId="788A80E1" w14:textId="77777777" w:rsidR="0075373E" w:rsidRPr="008509DF" w:rsidRDefault="0075373E" w:rsidP="00AF0BC2">
            <w:pPr>
              <w:spacing w:after="0" w:line="240" w:lineRule="auto"/>
              <w:ind w:firstLine="608"/>
              <w:jc w:val="both"/>
              <w:rPr>
                <w:rFonts w:ascii="Verdana" w:eastAsia="Times New Roman" w:hAnsi="Verdana" w:cs="Times New Roman"/>
                <w:color w:val="4F81BD" w:themeColor="accent1"/>
                <w:sz w:val="20"/>
                <w:szCs w:val="20"/>
                <w:lang w:eastAsia="ru-RU"/>
              </w:rPr>
            </w:pPr>
          </w:p>
        </w:tc>
      </w:tr>
      <w:tr w:rsidR="0075373E" w:rsidRPr="008509DF" w14:paraId="6D32ABB2" w14:textId="77777777" w:rsidTr="00AF0BC2">
        <w:tc>
          <w:tcPr>
            <w:tcW w:w="2586" w:type="dxa"/>
            <w:shd w:val="clear" w:color="auto" w:fill="auto"/>
          </w:tcPr>
          <w:p w14:paraId="4DF6DCB7" w14:textId="77777777" w:rsidR="0075373E" w:rsidRPr="008509DF" w:rsidRDefault="0075373E" w:rsidP="00AF0BC2">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lastRenderedPageBreak/>
              <w:t xml:space="preserve">Вариант 2 </w:t>
            </w:r>
          </w:p>
          <w:p w14:paraId="127E3FCF" w14:textId="77777777" w:rsidR="0075373E" w:rsidRPr="008509DF" w:rsidRDefault="0075373E" w:rsidP="00AF0BC2">
            <w:pPr>
              <w:pStyle w:val="a5"/>
              <w:jc w:val="right"/>
              <w:rPr>
                <w:rFonts w:ascii="Verdana" w:hAnsi="Verdana"/>
                <w:i/>
                <w:color w:val="FF0000"/>
              </w:rPr>
            </w:pPr>
            <w:r w:rsidRPr="008509DF">
              <w:rPr>
                <w:rFonts w:ascii="Verdana" w:hAnsi="Verdana"/>
                <w:i/>
                <w:color w:val="FF0000"/>
              </w:rPr>
              <w:t>Залог не устанавливается (в случае полной предварительной оплаты</w:t>
            </w:r>
            <w:r>
              <w:rPr>
                <w:rFonts w:ascii="Verdana" w:hAnsi="Verdana"/>
                <w:i/>
                <w:color w:val="FF0000"/>
              </w:rPr>
              <w:t>)</w:t>
            </w:r>
            <w:r w:rsidRPr="008509DF">
              <w:rPr>
                <w:rFonts w:ascii="Verdana" w:hAnsi="Verdana"/>
                <w:i/>
                <w:color w:val="FF0000"/>
              </w:rPr>
              <w:t xml:space="preserve">  </w:t>
            </w:r>
          </w:p>
          <w:p w14:paraId="1062AE2F" w14:textId="77777777" w:rsidR="0075373E" w:rsidRPr="008509DF" w:rsidRDefault="0075373E" w:rsidP="00AF0BC2">
            <w:pPr>
              <w:spacing w:after="0" w:line="240" w:lineRule="auto"/>
              <w:ind w:left="-108"/>
              <w:jc w:val="right"/>
              <w:rPr>
                <w:rFonts w:ascii="Verdana" w:eastAsia="Times New Roman" w:hAnsi="Verdana" w:cs="Times New Roman"/>
                <w:i/>
                <w:color w:val="FF0000"/>
                <w:sz w:val="20"/>
                <w:szCs w:val="20"/>
                <w:lang w:eastAsia="ru-RU"/>
              </w:rPr>
            </w:pPr>
          </w:p>
        </w:tc>
        <w:tc>
          <w:tcPr>
            <w:tcW w:w="6985" w:type="dxa"/>
            <w:shd w:val="clear" w:color="auto" w:fill="auto"/>
          </w:tcPr>
          <w:p w14:paraId="34C10D94" w14:textId="77777777" w:rsidR="0075373E" w:rsidRPr="00672CCD" w:rsidRDefault="0075373E" w:rsidP="00AF0BC2">
            <w:pPr>
              <w:spacing w:after="0" w:line="240" w:lineRule="auto"/>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04A0A639" w14:textId="40D50CBB" w:rsidR="00462403" w:rsidRPr="008509DF" w:rsidRDefault="00462403" w:rsidP="00462403">
      <w:pPr>
        <w:widowControl w:val="0"/>
        <w:autoSpaceDE w:val="0"/>
        <w:autoSpaceDN w:val="0"/>
        <w:adjustRightInd w:val="0"/>
        <w:spacing w:after="0" w:line="240" w:lineRule="auto"/>
        <w:ind w:firstLine="709"/>
        <w:jc w:val="both"/>
        <w:rPr>
          <w:rFonts w:ascii="Verdana" w:hAnsi="Verdana"/>
          <w:sz w:val="20"/>
          <w:szCs w:val="20"/>
        </w:rPr>
      </w:pPr>
    </w:p>
    <w:p w14:paraId="3CD1B4FA" w14:textId="1A290850" w:rsidR="00A24C91" w:rsidRPr="008509DF" w:rsidRDefault="00A24C91" w:rsidP="00F86880">
      <w:pPr>
        <w:pStyle w:val="a5"/>
        <w:widowControl w:val="0"/>
        <w:numPr>
          <w:ilvl w:val="0"/>
          <w:numId w:val="23"/>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5418B0B0" w14:textId="77777777" w:rsidR="00A24C91" w:rsidRPr="008509DF" w:rsidRDefault="00A24C91" w:rsidP="00F56FF3">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196ACBC" w14:textId="77777777" w:rsidR="0075373E" w:rsidRPr="008076AD" w:rsidRDefault="0075373E" w:rsidP="0075373E">
      <w:pPr>
        <w:pStyle w:val="a5"/>
        <w:widowControl w:val="0"/>
        <w:numPr>
          <w:ilvl w:val="1"/>
          <w:numId w:val="23"/>
        </w:numPr>
        <w:shd w:val="clear" w:color="auto" w:fill="FFFFFF"/>
        <w:tabs>
          <w:tab w:val="left" w:pos="709"/>
        </w:tabs>
        <w:adjustRightInd w:val="0"/>
        <w:ind w:left="0" w:firstLine="567"/>
        <w:jc w:val="both"/>
        <w:rPr>
          <w:rFonts w:ascii="Verdana" w:hAnsi="Verdana"/>
        </w:rPr>
      </w:pPr>
      <w:r w:rsidRPr="008076AD">
        <w:rPr>
          <w:rFonts w:ascii="Verdana" w:hAnsi="Verdana"/>
        </w:rPr>
        <w:t xml:space="preserve">Недвижимое имущество передается Продавцом по Акту приема-передачи (по форме Приложения №1 к Договору – далее Акт приема-передачи), который подписывается Сторонами </w:t>
      </w:r>
      <w:r>
        <w:rPr>
          <w:rFonts w:ascii="Verdana" w:hAnsi="Verdana"/>
          <w:i/>
          <w:color w:val="0070C0"/>
        </w:rPr>
        <w:t>в течение 5</w:t>
      </w:r>
      <w:r w:rsidRPr="008076AD">
        <w:rPr>
          <w:rFonts w:ascii="Verdana" w:hAnsi="Verdana"/>
          <w:i/>
          <w:color w:val="0070C0"/>
        </w:rPr>
        <w:t xml:space="preserve"> (</w:t>
      </w:r>
      <w:r>
        <w:rPr>
          <w:rFonts w:ascii="Verdana" w:hAnsi="Verdana"/>
          <w:i/>
          <w:color w:val="0070C0"/>
        </w:rPr>
        <w:t>пяти</w:t>
      </w:r>
      <w:r w:rsidRPr="008076AD">
        <w:rPr>
          <w:rFonts w:ascii="Verdana" w:hAnsi="Verdana"/>
          <w:i/>
          <w:color w:val="0070C0"/>
        </w:rPr>
        <w:t xml:space="preserve">) </w:t>
      </w:r>
      <w:r w:rsidRPr="008076AD">
        <w:rPr>
          <w:rFonts w:ascii="Verdana" w:hAnsi="Verdana"/>
        </w:rPr>
        <w:t xml:space="preserve">рабочих дней </w:t>
      </w:r>
      <w:r w:rsidRPr="007051FF">
        <w:rPr>
          <w:rFonts w:ascii="Verdana" w:hAnsi="Verdana"/>
          <w:color w:val="000000" w:themeColor="text1"/>
        </w:rPr>
        <w:t>с</w:t>
      </w:r>
      <w:r w:rsidRPr="008635FE">
        <w:rPr>
          <w:rFonts w:ascii="Verdana" w:hAnsi="Verdana"/>
          <w:color w:val="000000" w:themeColor="text1"/>
        </w:rPr>
        <w:t xml:space="preserve"> </w:t>
      </w:r>
      <w:r w:rsidRPr="007051FF">
        <w:rPr>
          <w:rFonts w:ascii="Verdana" w:hAnsi="Verdana"/>
          <w:color w:val="000000" w:themeColor="text1"/>
        </w:rPr>
        <w:t xml:space="preserve">даты </w:t>
      </w:r>
      <w:r>
        <w:rPr>
          <w:rFonts w:ascii="Verdana" w:hAnsi="Verdana"/>
          <w:color w:val="000000" w:themeColor="text1"/>
        </w:rPr>
        <w:t>поступления на расчетный счет Продавца денежных средств по Договору в полном объеме и</w:t>
      </w:r>
      <w:r w:rsidRPr="007051FF">
        <w:rPr>
          <w:rFonts w:ascii="Verdana" w:hAnsi="Verdana"/>
          <w:color w:val="000000" w:themeColor="text1"/>
        </w:rPr>
        <w:t xml:space="preserve"> государственной регистрации перехода права собственности на недвижимое имущество к Покупателю.</w:t>
      </w:r>
    </w:p>
    <w:p w14:paraId="3C6DA5CD" w14:textId="77777777" w:rsidR="0075373E" w:rsidRDefault="0075373E" w:rsidP="0075373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9C7E24">
        <w:rPr>
          <w:rFonts w:ascii="Verdana" w:eastAsia="Times New Roman" w:hAnsi="Verdana" w:cs="Times New Roman"/>
          <w:sz w:val="20"/>
          <w:szCs w:val="20"/>
          <w:lang w:eastAsia="ru-RU"/>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557E8CE7" w14:textId="77777777" w:rsidR="0075373E" w:rsidRPr="00214013" w:rsidRDefault="0075373E" w:rsidP="0075373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9C7E24">
        <w:rPr>
          <w:rFonts w:ascii="Verdana" w:eastAsia="Times New Roman" w:hAnsi="Verdana" w:cs="Times New Roman"/>
          <w:sz w:val="20"/>
          <w:szCs w:val="20"/>
          <w:lang w:eastAsia="ru-RU"/>
        </w:rPr>
        <w:t>3.2. Ответственность за сохранность недвижимого имущества, равно как и риск его случайной порчи или гибели, Покупатель несет с даты подписания Акта приема</w:t>
      </w:r>
      <w:r w:rsidRPr="00214013">
        <w:rPr>
          <w:rFonts w:ascii="Verdana" w:eastAsia="Times New Roman" w:hAnsi="Verdana" w:cs="Times New Roman"/>
          <w:sz w:val="20"/>
          <w:szCs w:val="20"/>
          <w:lang w:eastAsia="ru-RU"/>
        </w:rPr>
        <w:t xml:space="preserve">-передачи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 </w:t>
      </w:r>
    </w:p>
    <w:p w14:paraId="72F0552E" w14:textId="77777777" w:rsidR="0075373E" w:rsidRPr="00214013" w:rsidRDefault="0075373E" w:rsidP="0075373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3.3. Обязательство Продавца передать недвижимое имущество считается исполненным в дату подписания Акта приема-передачи.</w:t>
      </w:r>
    </w:p>
    <w:p w14:paraId="1B83351E" w14:textId="77777777" w:rsidR="008749A5" w:rsidRPr="008509DF" w:rsidRDefault="008749A5"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13997793" w14:textId="77777777" w:rsidR="00CE777E" w:rsidRPr="008509DF" w:rsidRDefault="00CE777E" w:rsidP="00514071">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018CF44F" w14:textId="77777777" w:rsidR="00CE777E" w:rsidRPr="008509DF" w:rsidRDefault="00CE777E"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7852D21"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6B2107D4" w14:textId="77777777" w:rsidR="00CE777E"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0B1FFBBD" w14:textId="650938A8" w:rsidR="00CD4FE1" w:rsidRPr="008509DF" w:rsidRDefault="00CD4FE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p w14:paraId="2EE168A7" w14:textId="2E19A28D" w:rsidR="00211F7A" w:rsidRPr="00672CCD" w:rsidRDefault="00B13C1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672CCD">
        <w:rPr>
          <w:rFonts w:ascii="Verdana" w:eastAsia="Times New Roman" w:hAnsi="Verdana" w:cs="Times New Roman"/>
          <w:i/>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75373E" w:rsidRPr="00A94BE8" w14:paraId="300BBB34" w14:textId="77777777" w:rsidTr="00AF0BC2">
        <w:tc>
          <w:tcPr>
            <w:tcW w:w="2836" w:type="dxa"/>
          </w:tcPr>
          <w:p w14:paraId="22EE5AC0" w14:textId="77777777" w:rsidR="0075373E" w:rsidRPr="008509DF" w:rsidRDefault="0075373E" w:rsidP="00AF0BC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2D1C418E" w14:textId="77777777" w:rsidR="0075373E" w:rsidRPr="00A94BE8" w:rsidRDefault="0075373E" w:rsidP="00AF0BC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цены недвижимого имущества на условиях, установленных Договором.</w:t>
            </w:r>
          </w:p>
        </w:tc>
      </w:tr>
      <w:tr w:rsidR="0075373E" w:rsidRPr="008076AD" w14:paraId="7532A302" w14:textId="77777777" w:rsidTr="00AF0BC2">
        <w:tc>
          <w:tcPr>
            <w:tcW w:w="2836" w:type="dxa"/>
          </w:tcPr>
          <w:p w14:paraId="4D1992D4" w14:textId="77777777" w:rsidR="0075373E" w:rsidRPr="008076AD" w:rsidRDefault="0075373E" w:rsidP="00AF0BC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6922C028" w14:textId="77777777" w:rsidR="0075373E" w:rsidRPr="008076AD" w:rsidRDefault="0075373E" w:rsidP="00AF0BC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цены недвижимого имущества и открыть аккредитив на условиях, установленных Договором. Документы, подтверждающие факт и условия открытия аккредитива, представить Продавцу не позднее</w:t>
            </w:r>
            <w:r w:rsidRPr="008076AD">
              <w:rPr>
                <w:rFonts w:ascii="Verdana" w:eastAsia="Times New Roman" w:hAnsi="Verdana" w:cs="Times New Roman"/>
                <w:i/>
                <w:sz w:val="20"/>
                <w:szCs w:val="20"/>
                <w:lang w:eastAsia="ru-RU"/>
              </w:rPr>
              <w:t xml:space="preserve"> </w:t>
            </w:r>
            <w:r w:rsidRPr="008076AD">
              <w:rPr>
                <w:rFonts w:ascii="Verdana" w:eastAsia="Times New Roman" w:hAnsi="Verdana" w:cs="Times New Roman"/>
                <w:i/>
                <w:color w:val="0070C0"/>
                <w:sz w:val="20"/>
                <w:szCs w:val="20"/>
                <w:lang w:eastAsia="ru-RU"/>
              </w:rPr>
              <w:t xml:space="preserve">1 (Одного) </w:t>
            </w:r>
            <w:r w:rsidRPr="008076AD">
              <w:rPr>
                <w:rFonts w:ascii="Verdana" w:eastAsia="Times New Roman" w:hAnsi="Verdana" w:cs="Times New Roman"/>
                <w:sz w:val="20"/>
                <w:szCs w:val="20"/>
                <w:lang w:eastAsia="ru-RU"/>
              </w:rPr>
              <w:t>рабочего дня со дня их получения Покупателем.</w:t>
            </w:r>
          </w:p>
        </w:tc>
      </w:tr>
    </w:tbl>
    <w:p w14:paraId="57F3602F" w14:textId="684DB3CC" w:rsidR="00462403" w:rsidRDefault="00462403"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p>
    <w:p w14:paraId="4034235E" w14:textId="5F20F110" w:rsidR="00CE777E" w:rsidRPr="008509DF" w:rsidRDefault="007A511A"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2B3DADCF" w14:textId="69BB2150"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8419DCF" w14:textId="79A03535" w:rsidR="001F4445" w:rsidRPr="008509DF" w:rsidRDefault="00080B2F"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w:t>
      </w:r>
      <w:r w:rsidR="00982ED3" w:rsidRPr="008509DF">
        <w:rPr>
          <w:rFonts w:ascii="Verdana" w:eastAsia="Times New Roman" w:hAnsi="Verdana" w:cs="Times New Roman"/>
          <w:sz w:val="20"/>
          <w:szCs w:val="20"/>
          <w:lang w:eastAsia="ru-RU"/>
        </w:rPr>
        <w:lastRenderedPageBreak/>
        <w:t xml:space="preserve">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08501693" w14:textId="03CB0E6F" w:rsidR="00D512E5"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D563FE2" w14:textId="77777777" w:rsidR="00654EED" w:rsidRDefault="00BA030C" w:rsidP="00654EE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w:t>
      </w:r>
      <w:r w:rsidRPr="00964B5A">
        <w:rPr>
          <w:rFonts w:ascii="Verdana" w:eastAsia="Times New Roman" w:hAnsi="Verdana" w:cs="Times New Roman"/>
          <w:sz w:val="20"/>
          <w:szCs w:val="20"/>
          <w:lang w:eastAsia="ru-RU"/>
        </w:rPr>
        <w:t xml:space="preserve">позднее 5 (Пяти)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6E311C8D" w14:textId="79FFF12D" w:rsidR="00654EED" w:rsidRPr="008509DF" w:rsidRDefault="00654EED" w:rsidP="00654EE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4.2.6. </w:t>
      </w:r>
      <w:r w:rsidRPr="00654EED">
        <w:rPr>
          <w:rFonts w:ascii="Verdana" w:hAnsi="Verdana" w:cs="Verdana"/>
          <w:sz w:val="20"/>
          <w:szCs w:val="20"/>
          <w:lang w:eastAsia="ru-RU"/>
        </w:rPr>
        <w:t>Любая задолженность аренд</w:t>
      </w:r>
      <w:r w:rsidRPr="00654EED">
        <w:rPr>
          <w:rFonts w:ascii="Verdana" w:hAnsi="Verdana"/>
          <w:sz w:val="20"/>
          <w:szCs w:val="20"/>
          <w:lang w:eastAsia="ru-RU"/>
        </w:rPr>
        <w:t>аторов перед Продавцом по договорам аренды, действующими на дату заключения Д</w:t>
      </w:r>
      <w:r>
        <w:rPr>
          <w:rFonts w:ascii="Verdana" w:hAnsi="Verdana"/>
          <w:sz w:val="20"/>
          <w:szCs w:val="20"/>
          <w:lang w:eastAsia="ru-RU"/>
        </w:rPr>
        <w:t>оговора</w:t>
      </w:r>
      <w:r w:rsidRPr="00654EED">
        <w:rPr>
          <w:rFonts w:ascii="Verdana" w:hAnsi="Verdana"/>
          <w:sz w:val="20"/>
          <w:szCs w:val="20"/>
          <w:lang w:eastAsia="ru-RU"/>
        </w:rPr>
        <w:t>, может быть по усмотрению Продавца автоматически (без заявления Продавца и/или арендатора) зачтена из обеспечительного платежа по договору аренды на дату, предшествующую дате передачи недвижимого имущества от Продавца Покупателю (при</w:t>
      </w:r>
      <w:r w:rsidRPr="00654EED">
        <w:rPr>
          <w:rFonts w:ascii="Verdana" w:hAnsi="Verdana" w:cs="Verdana"/>
          <w:sz w:val="20"/>
          <w:szCs w:val="20"/>
          <w:lang w:eastAsia="ru-RU"/>
        </w:rPr>
        <w:t xml:space="preserve"> наличии обеспечительного платежа на счете Продавца). Продавец при наличии обеспечительного платежа на счете Продавца перечисляет обеспечительный платеж (часть обеспечительного платежа, оставшуюся после автоматического зачета) в течение 1 (Одного) месяца с даты подписания Акта приема-передачи.</w:t>
      </w:r>
    </w:p>
    <w:p w14:paraId="0871D875" w14:textId="1AABB133" w:rsidR="008C3A91" w:rsidRDefault="008C3A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654EED">
        <w:rPr>
          <w:rFonts w:ascii="Verdana" w:eastAsia="Times New Roman" w:hAnsi="Verdana" w:cs="Times New Roman"/>
          <w:sz w:val="20"/>
          <w:szCs w:val="20"/>
          <w:lang w:eastAsia="ru-RU"/>
        </w:rPr>
        <w:t>7</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964B5A">
        <w:rPr>
          <w:rFonts w:ascii="Verdana" w:eastAsia="Times New Roman" w:hAnsi="Verdana" w:cs="Times New Roman"/>
          <w:sz w:val="20"/>
          <w:szCs w:val="20"/>
          <w:lang w:eastAsia="ru-RU"/>
        </w:rPr>
        <w:t xml:space="preserve">30 </w:t>
      </w:r>
      <w:r w:rsidR="00BD76B6" w:rsidRPr="00964B5A">
        <w:rPr>
          <w:rFonts w:ascii="Verdana" w:eastAsia="Times New Roman" w:hAnsi="Verdana" w:cs="Times New Roman"/>
          <w:sz w:val="20"/>
          <w:szCs w:val="20"/>
          <w:lang w:eastAsia="ru-RU"/>
        </w:rPr>
        <w:t>(</w:t>
      </w:r>
      <w:r w:rsidR="00032CB8" w:rsidRPr="00964B5A">
        <w:rPr>
          <w:rFonts w:ascii="Verdana" w:eastAsia="Times New Roman" w:hAnsi="Verdana" w:cs="Times New Roman"/>
          <w:sz w:val="20"/>
          <w:szCs w:val="20"/>
          <w:lang w:eastAsia="ru-RU"/>
        </w:rPr>
        <w:t>Т</w:t>
      </w:r>
      <w:r w:rsidRPr="00964B5A">
        <w:rPr>
          <w:rFonts w:ascii="Verdana" w:eastAsia="Times New Roman" w:hAnsi="Verdana" w:cs="Times New Roman"/>
          <w:sz w:val="20"/>
          <w:szCs w:val="20"/>
          <w:lang w:eastAsia="ru-RU"/>
        </w:rPr>
        <w:t xml:space="preserve">ридцати) календарных </w:t>
      </w:r>
      <w:r w:rsidRPr="008076AD">
        <w:rPr>
          <w:rFonts w:ascii="Verdana" w:eastAsia="Times New Roman" w:hAnsi="Verdana" w:cs="Times New Roman"/>
          <w:sz w:val="20"/>
          <w:szCs w:val="20"/>
          <w:lang w:eastAsia="ru-RU"/>
        </w:rPr>
        <w:t>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3334A018" w14:textId="724F292A" w:rsidR="00654EED" w:rsidRPr="00654EED" w:rsidRDefault="008D7683" w:rsidP="00654EED">
      <w:pPr>
        <w:widowControl w:val="0"/>
        <w:shd w:val="clear" w:color="auto" w:fill="FFFFFF"/>
        <w:tabs>
          <w:tab w:val="left" w:pos="709"/>
        </w:tabs>
        <w:autoSpaceDE w:val="0"/>
        <w:autoSpaceDN w:val="0"/>
        <w:adjustRightInd w:val="0"/>
        <w:spacing w:after="0" w:line="240" w:lineRule="auto"/>
        <w:ind w:firstLine="720"/>
        <w:jc w:val="both"/>
        <w:rPr>
          <w:rFonts w:ascii="Verdana" w:eastAsia="Calibri" w:hAnsi="Verdana"/>
          <w:kern w:val="24"/>
          <w:sz w:val="20"/>
          <w:szCs w:val="20"/>
          <w:lang w:eastAsia="ru-RU"/>
        </w:rPr>
      </w:pPr>
      <w:r w:rsidRPr="00654EED">
        <w:rPr>
          <w:rFonts w:ascii="Verdana" w:hAnsi="Verdana" w:cs="Calibri"/>
          <w:sz w:val="20"/>
          <w:szCs w:val="20"/>
        </w:rPr>
        <w:t>4.2.</w:t>
      </w:r>
      <w:r w:rsidR="00654EED">
        <w:rPr>
          <w:rFonts w:ascii="Verdana" w:hAnsi="Verdana" w:cs="Calibri"/>
          <w:sz w:val="20"/>
          <w:szCs w:val="20"/>
        </w:rPr>
        <w:t>8</w:t>
      </w:r>
      <w:r w:rsidRPr="00654EED">
        <w:rPr>
          <w:rFonts w:ascii="Verdana" w:hAnsi="Verdana" w:cs="Calibri"/>
          <w:sz w:val="20"/>
          <w:szCs w:val="20"/>
        </w:rPr>
        <w:t>. Не производить без со</w:t>
      </w:r>
      <w:r w:rsidR="00654EED">
        <w:rPr>
          <w:rFonts w:ascii="Verdana" w:hAnsi="Verdana" w:cs="Calibri"/>
          <w:sz w:val="20"/>
          <w:szCs w:val="20"/>
        </w:rPr>
        <w:t>гласия Продавца любые действия</w:t>
      </w:r>
      <w:r w:rsidR="00654EED" w:rsidRPr="00654EED">
        <w:rPr>
          <w:rFonts w:ascii="Verdana" w:eastAsia="Calibri" w:hAnsi="Verdana"/>
          <w:kern w:val="24"/>
          <w:sz w:val="20"/>
          <w:szCs w:val="20"/>
          <w:lang w:eastAsia="ru-RU"/>
        </w:rPr>
        <w:t>, ведущие к изменению недвижимого имущества (ремонт, перепланировка, реконструкция, межевание, снос и т.п.) до наиболее поздней из следующих дат: даты перехода права собственности от Продавца к Покупателю или даты получения Продавцом денежных средств по Д</w:t>
      </w:r>
      <w:r w:rsidR="00654EED">
        <w:rPr>
          <w:rFonts w:ascii="Verdana" w:eastAsia="Calibri" w:hAnsi="Verdana"/>
          <w:kern w:val="24"/>
          <w:sz w:val="20"/>
          <w:szCs w:val="20"/>
          <w:lang w:eastAsia="ru-RU"/>
        </w:rPr>
        <w:t xml:space="preserve">оговору </w:t>
      </w:r>
      <w:r w:rsidR="00654EED" w:rsidRPr="00654EED">
        <w:rPr>
          <w:rFonts w:ascii="Verdana" w:eastAsia="Calibri" w:hAnsi="Verdana"/>
          <w:kern w:val="24"/>
          <w:sz w:val="20"/>
          <w:szCs w:val="20"/>
          <w:lang w:eastAsia="ru-RU"/>
        </w:rPr>
        <w:t>в полном объеме.</w:t>
      </w:r>
    </w:p>
    <w:p w14:paraId="42E65E94" w14:textId="2F7CF4CA" w:rsidR="0075373E" w:rsidRDefault="0075373E" w:rsidP="00654EED">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935"/>
      </w:tblGrid>
      <w:tr w:rsidR="0075373E" w:rsidRPr="00214013" w14:paraId="645C711E" w14:textId="77777777" w:rsidTr="00AF0BC2">
        <w:tc>
          <w:tcPr>
            <w:tcW w:w="2410" w:type="dxa"/>
          </w:tcPr>
          <w:p w14:paraId="1AC7254A" w14:textId="77777777" w:rsidR="0075373E" w:rsidRPr="00C012EB" w:rsidRDefault="0075373E" w:rsidP="00AF0BC2">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xml:space="preserve">Вариант применяется при </w:t>
            </w:r>
            <w:r>
              <w:rPr>
                <w:rFonts w:ascii="Verdana" w:hAnsi="Verdana"/>
                <w:i/>
                <w:color w:val="FF0000"/>
                <w:sz w:val="20"/>
                <w:szCs w:val="20"/>
              </w:rPr>
              <w:t>расчетах по аккредитиву</w:t>
            </w:r>
            <w:r w:rsidRPr="00214013">
              <w:rPr>
                <w:rFonts w:ascii="Verdana" w:hAnsi="Verdana"/>
                <w:i/>
                <w:color w:val="FF0000"/>
                <w:sz w:val="20"/>
                <w:szCs w:val="20"/>
              </w:rPr>
              <w:t xml:space="preserve"> </w:t>
            </w:r>
            <w:r>
              <w:rPr>
                <w:rFonts w:ascii="Verdana" w:hAnsi="Verdana"/>
                <w:i/>
                <w:color w:val="FF0000"/>
                <w:sz w:val="20"/>
                <w:szCs w:val="20"/>
              </w:rPr>
              <w:t xml:space="preserve">и </w:t>
            </w:r>
            <w:r w:rsidRPr="00C012EB">
              <w:rPr>
                <w:rFonts w:ascii="Verdana" w:hAnsi="Verdana"/>
                <w:i/>
                <w:color w:val="FF0000"/>
                <w:sz w:val="20"/>
                <w:szCs w:val="20"/>
              </w:rPr>
              <w:t>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w:t>
            </w:r>
            <w:proofErr w:type="spellStart"/>
            <w:r w:rsidRPr="00C012EB">
              <w:rPr>
                <w:rFonts w:ascii="Verdana" w:hAnsi="Verdana"/>
                <w:i/>
                <w:color w:val="FF0000"/>
                <w:sz w:val="20"/>
                <w:szCs w:val="20"/>
              </w:rPr>
              <w:t>постоплаты</w:t>
            </w:r>
            <w:proofErr w:type="spellEnd"/>
            <w:r w:rsidRPr="00C012EB">
              <w:rPr>
                <w:rFonts w:ascii="Verdana" w:hAnsi="Verdana"/>
                <w:i/>
                <w:color w:val="FF0000"/>
                <w:sz w:val="20"/>
                <w:szCs w:val="20"/>
              </w:rPr>
              <w:t xml:space="preserve">), на счет Продавца </w:t>
            </w:r>
          </w:p>
          <w:p w14:paraId="64EE5355" w14:textId="77777777" w:rsidR="0075373E" w:rsidRPr="00214013" w:rsidRDefault="0075373E" w:rsidP="00AF0BC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C012EB">
              <w:rPr>
                <w:rFonts w:ascii="Verdana" w:hAnsi="Verdana"/>
                <w:i/>
                <w:color w:val="FF0000"/>
                <w:sz w:val="20"/>
                <w:szCs w:val="20"/>
              </w:rPr>
              <w:t>на период более 90 календарных дней</w:t>
            </w:r>
          </w:p>
        </w:tc>
        <w:tc>
          <w:tcPr>
            <w:tcW w:w="6935" w:type="dxa"/>
          </w:tcPr>
          <w:p w14:paraId="25FFE0B6" w14:textId="77777777" w:rsidR="0075373E" w:rsidRPr="00214013" w:rsidRDefault="0075373E" w:rsidP="00AF0BC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4.3. В соответствии с требованиями ЦБ РФ</w:t>
            </w:r>
            <w:r w:rsidRPr="00214013">
              <w:rPr>
                <w:rFonts w:ascii="Verdana" w:eastAsia="Times New Roman" w:hAnsi="Verdana" w:cs="Times New Roman"/>
                <w:color w:val="7030A0"/>
                <w:sz w:val="20"/>
                <w:szCs w:val="20"/>
                <w:lang w:eastAsia="ru-RU"/>
              </w:rPr>
              <w:t xml:space="preserve"> </w:t>
            </w:r>
            <w:r w:rsidRPr="00214013">
              <w:rPr>
                <w:rFonts w:ascii="Verdana" w:eastAsia="Times New Roman" w:hAnsi="Verdana" w:cs="Times New Roman"/>
                <w:sz w:val="20"/>
                <w:szCs w:val="20"/>
                <w:lang w:eastAsia="ru-RU"/>
              </w:rPr>
              <w:t>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2D25FCD4" w14:textId="24AFD5C7" w:rsidR="00703507" w:rsidRDefault="00703507" w:rsidP="00F56FF3">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8A8E712" w14:textId="77777777" w:rsidR="0075373E" w:rsidRPr="008509DF" w:rsidRDefault="0075373E" w:rsidP="00F56FF3">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56121B7" w14:textId="77777777" w:rsidR="00703507" w:rsidRPr="008509DF" w:rsidRDefault="00703507"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1A573503"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E996B2A" w14:textId="77777777" w:rsidR="008511A3" w:rsidRPr="008509DF" w:rsidRDefault="00CE777E"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EB0F123" w14:textId="7C31F37D" w:rsidR="00CE777E" w:rsidRPr="008509DF" w:rsidRDefault="00A232A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964B5A">
        <w:rPr>
          <w:rFonts w:ascii="Verdana" w:eastAsia="Times New Roman" w:hAnsi="Verdana" w:cs="Times New Roman"/>
          <w:sz w:val="20"/>
          <w:szCs w:val="20"/>
          <w:lang w:eastAsia="ru-RU"/>
        </w:rPr>
        <w:t xml:space="preserve">несет Покупатель.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008C3A91"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10AFB0A" w14:textId="71100581" w:rsidR="00C8616B" w:rsidRPr="008509DF" w:rsidRDefault="006875E5" w:rsidP="005E7BE9">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CE777E" w:rsidRPr="008509DF">
        <w:rPr>
          <w:rFonts w:ascii="Verdana" w:eastAsia="Times New Roman" w:hAnsi="Verdana" w:cs="Times New Roman"/>
          <w:sz w:val="20"/>
          <w:szCs w:val="20"/>
          <w:lang w:eastAsia="ru-RU"/>
        </w:rPr>
        <w:t>.</w:t>
      </w:r>
      <w:r w:rsidR="00F921F4" w:rsidRPr="008509DF">
        <w:rPr>
          <w:rFonts w:ascii="Verdana" w:eastAsia="Times New Roman" w:hAnsi="Verdana" w:cs="Times New Roman"/>
          <w:sz w:val="20"/>
          <w:szCs w:val="20"/>
          <w:lang w:eastAsia="ru-RU"/>
        </w:rPr>
        <w:t>3</w:t>
      </w:r>
      <w:r w:rsidR="00CE777E" w:rsidRPr="008509DF">
        <w:rPr>
          <w:rFonts w:ascii="Verdana" w:eastAsia="Times New Roman" w:hAnsi="Verdana" w:cs="Times New Roman"/>
          <w:sz w:val="20"/>
          <w:szCs w:val="20"/>
          <w:lang w:eastAsia="ru-RU"/>
        </w:rPr>
        <w:t xml:space="preserve">. </w:t>
      </w:r>
      <w:r w:rsidR="004F51F2" w:rsidRPr="008509DF">
        <w:rPr>
          <w:rFonts w:ascii="Verdana" w:eastAsia="Times New Roman" w:hAnsi="Verdana" w:cs="Times New Roman"/>
          <w:color w:val="000000" w:themeColor="text1"/>
          <w:sz w:val="20"/>
          <w:szCs w:val="20"/>
          <w:lang w:eastAsia="ru-RU"/>
        </w:rPr>
        <w:t xml:space="preserve">Стороны обязуются </w:t>
      </w:r>
      <w:r w:rsidR="009E2280" w:rsidRPr="008509DF">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8509DF">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370031" w:rsidRPr="008509DF">
        <w:rPr>
          <w:rFonts w:ascii="Verdana" w:eastAsia="Times New Roman" w:hAnsi="Verdana" w:cs="Times New Roman"/>
          <w:color w:val="000000" w:themeColor="text1"/>
          <w:sz w:val="20"/>
          <w:szCs w:val="20"/>
          <w:lang w:eastAsia="ru-RU"/>
        </w:rPr>
        <w:t>н</w:t>
      </w:r>
      <w:r w:rsidR="00C8616B" w:rsidRPr="008509DF">
        <w:rPr>
          <w:rFonts w:ascii="Verdana" w:eastAsia="Times New Roman" w:hAnsi="Verdana" w:cs="Times New Roman"/>
          <w:sz w:val="20"/>
          <w:szCs w:val="20"/>
          <w:lang w:eastAsia="ru-RU"/>
        </w:rPr>
        <w:t xml:space="preserve">е </w:t>
      </w:r>
      <w:r w:rsidR="00C8616B" w:rsidRPr="00462403">
        <w:rPr>
          <w:rFonts w:ascii="Verdana" w:eastAsia="Times New Roman" w:hAnsi="Verdana" w:cs="Times New Roman"/>
          <w:color w:val="000000" w:themeColor="text1"/>
          <w:sz w:val="20"/>
          <w:szCs w:val="20"/>
          <w:lang w:eastAsia="ru-RU"/>
        </w:rPr>
        <w:t xml:space="preserve">позднее </w:t>
      </w:r>
      <w:r w:rsidR="00462403">
        <w:rPr>
          <w:rFonts w:ascii="Verdana" w:eastAsia="Times New Roman" w:hAnsi="Verdana" w:cs="Times New Roman"/>
          <w:color w:val="000000" w:themeColor="text1"/>
          <w:sz w:val="20"/>
          <w:szCs w:val="20"/>
          <w:lang w:eastAsia="ru-RU"/>
        </w:rPr>
        <w:t>2</w:t>
      </w:r>
      <w:r w:rsidR="00C8616B" w:rsidRPr="00462403">
        <w:rPr>
          <w:rFonts w:ascii="Verdana" w:eastAsia="Times New Roman" w:hAnsi="Verdana" w:cs="Times New Roman"/>
          <w:color w:val="000000" w:themeColor="text1"/>
          <w:sz w:val="20"/>
          <w:szCs w:val="20"/>
          <w:lang w:eastAsia="ru-RU"/>
        </w:rPr>
        <w:t xml:space="preserve"> (</w:t>
      </w:r>
      <w:r w:rsidR="00462403">
        <w:rPr>
          <w:rFonts w:ascii="Verdana" w:eastAsia="Times New Roman" w:hAnsi="Verdana" w:cs="Times New Roman"/>
          <w:color w:val="000000" w:themeColor="text1"/>
          <w:sz w:val="20"/>
          <w:szCs w:val="20"/>
          <w:lang w:eastAsia="ru-RU"/>
        </w:rPr>
        <w:t>Двух</w:t>
      </w:r>
      <w:r w:rsidR="00C8616B" w:rsidRPr="00462403">
        <w:rPr>
          <w:rFonts w:ascii="Verdana" w:eastAsia="Times New Roman" w:hAnsi="Verdana" w:cs="Times New Roman"/>
          <w:color w:val="000000" w:themeColor="text1"/>
          <w:sz w:val="20"/>
          <w:szCs w:val="20"/>
          <w:lang w:eastAsia="ru-RU"/>
        </w:rPr>
        <w:t>) рабочих</w:t>
      </w:r>
      <w:r w:rsidR="00C8616B" w:rsidRPr="008076AD">
        <w:rPr>
          <w:rFonts w:ascii="Verdana" w:eastAsia="Times New Roman" w:hAnsi="Verdana" w:cs="Times New Roman"/>
          <w:sz w:val="20"/>
          <w:szCs w:val="20"/>
          <w:lang w:eastAsia="ru-RU"/>
        </w:rPr>
        <w:t xml:space="preserve"> дней </w:t>
      </w:r>
      <w:r w:rsidR="00C8616B" w:rsidRPr="008509DF">
        <w:rPr>
          <w:rFonts w:ascii="Verdana" w:eastAsia="Times New Roman" w:hAnsi="Verdana" w:cs="Times New Roman"/>
          <w:sz w:val="20"/>
          <w:szCs w:val="20"/>
          <w:lang w:eastAsia="ru-RU"/>
        </w:rPr>
        <w:t>с даты выполнения обязанностей, установленных в</w:t>
      </w:r>
      <w:r w:rsidR="00CD4FE1">
        <w:rPr>
          <w:rFonts w:ascii="Verdana" w:eastAsia="Times New Roman" w:hAnsi="Verdana" w:cs="Times New Roman"/>
          <w:sz w:val="20"/>
          <w:szCs w:val="20"/>
          <w:lang w:eastAsia="ru-RU"/>
        </w:rPr>
        <w:t xml:space="preserve"> </w:t>
      </w:r>
      <w:r w:rsidR="00CD4FE1" w:rsidRPr="008076AD">
        <w:rPr>
          <w:rFonts w:ascii="Verdana" w:eastAsia="Times New Roman" w:hAnsi="Verdana" w:cs="Times New Roman"/>
          <w:sz w:val="20"/>
          <w:szCs w:val="20"/>
          <w:lang w:eastAsia="ru-RU"/>
        </w:rPr>
        <w:t>п.2.2 Договора.</w:t>
      </w:r>
    </w:p>
    <w:p w14:paraId="5CA1950A" w14:textId="2D366EE0" w:rsidR="0013718F" w:rsidRPr="008509DF" w:rsidRDefault="006F7668"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 о приостановлении, либо об отказе в совершении регистрационных действий</w:t>
      </w:r>
      <w:r w:rsidR="00063169">
        <w:rPr>
          <w:rFonts w:ascii="Verdana" w:eastAsia="Times New Roman" w:hAnsi="Verdana" w:cs="Times New Roman"/>
          <w:sz w:val="20"/>
          <w:szCs w:val="20"/>
          <w:lang w:eastAsia="ru-RU"/>
        </w:rPr>
        <w:t xml:space="preserve">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p>
    <w:p w14:paraId="53088184" w14:textId="77777777" w:rsidR="0075373E" w:rsidRPr="00214013" w:rsidRDefault="0075373E" w:rsidP="0075373E">
      <w:pPr>
        <w:widowControl w:val="0"/>
        <w:shd w:val="clear" w:color="auto" w:fill="FFFFFF"/>
        <w:tabs>
          <w:tab w:val="left" w:pos="709"/>
        </w:tabs>
        <w:autoSpaceDE w:val="0"/>
        <w:autoSpaceDN w:val="0"/>
        <w:adjustRightInd w:val="0"/>
        <w:spacing w:after="0" w:line="240" w:lineRule="auto"/>
        <w:ind w:firstLine="567"/>
        <w:jc w:val="both"/>
        <w:rPr>
          <w:rFonts w:ascii="Verdana" w:hAnsi="Verdana"/>
          <w:sz w:val="20"/>
          <w:szCs w:val="20"/>
        </w:rPr>
      </w:pPr>
      <w:r w:rsidRPr="00214013">
        <w:rPr>
          <w:rFonts w:ascii="Verdana" w:hAnsi="Verdana"/>
          <w:sz w:val="20"/>
          <w:szCs w:val="20"/>
        </w:rPr>
        <w:t xml:space="preserve">В случае </w:t>
      </w:r>
      <w:r w:rsidRPr="00214013">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 обязуются</w:t>
      </w:r>
      <w:r w:rsidRPr="00214013">
        <w:rPr>
          <w:rFonts w:ascii="Verdana" w:eastAsia="Times New Roman" w:hAnsi="Verdana" w:cs="Times New Roman"/>
          <w:i/>
          <w:sz w:val="20"/>
          <w:szCs w:val="20"/>
          <w:lang w:eastAsia="ru-RU"/>
        </w:rPr>
        <w:t xml:space="preserve"> </w:t>
      </w:r>
      <w:r w:rsidRPr="00214013">
        <w:rPr>
          <w:rFonts w:ascii="Verdana" w:eastAsia="Times New Roman" w:hAnsi="Verdana" w:cs="Times New Roman"/>
          <w:sz w:val="20"/>
          <w:szCs w:val="20"/>
          <w:lang w:eastAsia="ru-RU"/>
        </w:rPr>
        <w:t>не позднее</w:t>
      </w:r>
      <w:r>
        <w:rPr>
          <w:rFonts w:ascii="Verdana" w:eastAsia="Times New Roman" w:hAnsi="Verdana" w:cs="Times New Roman"/>
          <w:sz w:val="20"/>
          <w:szCs w:val="20"/>
          <w:lang w:eastAsia="ru-RU"/>
        </w:rPr>
        <w:t xml:space="preserve"> </w:t>
      </w:r>
      <w:r w:rsidRPr="00CF38C3">
        <w:rPr>
          <w:rFonts w:ascii="Verdana" w:eastAsia="Times New Roman" w:hAnsi="Verdana" w:cs="Times New Roman"/>
          <w:i/>
          <w:color w:val="548DD4" w:themeColor="text2" w:themeTint="99"/>
          <w:sz w:val="20"/>
          <w:szCs w:val="20"/>
          <w:lang w:eastAsia="ru-RU"/>
        </w:rPr>
        <w:t>30 (тридцати)</w:t>
      </w:r>
      <w:r>
        <w:rPr>
          <w:rFonts w:ascii="Verdana" w:eastAsia="Times New Roman" w:hAnsi="Verdana" w:cs="Times New Roman"/>
          <w:i/>
          <w:color w:val="548DD4" w:themeColor="text2" w:themeTint="99"/>
          <w:sz w:val="20"/>
          <w:szCs w:val="20"/>
          <w:lang w:eastAsia="ru-RU"/>
        </w:rPr>
        <w:t xml:space="preserve"> </w:t>
      </w:r>
      <w:r w:rsidRPr="00214013">
        <w:rPr>
          <w:rFonts w:ascii="Verdana" w:eastAsia="Times New Roman" w:hAnsi="Verdana" w:cs="Times New Roman"/>
          <w:sz w:val="20"/>
          <w:szCs w:val="20"/>
          <w:lang w:eastAsia="ru-RU"/>
        </w:rPr>
        <w:t>рабочих дней устранить причины возврата и подать все необходимые документы в орган государственной регистрации прав.</w:t>
      </w:r>
      <w:r w:rsidRPr="00214013">
        <w:rPr>
          <w:rFonts w:ascii="Verdana" w:hAnsi="Verdana"/>
          <w:sz w:val="20"/>
          <w:szCs w:val="20"/>
        </w:rPr>
        <w:t xml:space="preserve"> </w:t>
      </w:r>
    </w:p>
    <w:p w14:paraId="413687F5"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640A98D8" w14:textId="77777777" w:rsidR="001D4AF6" w:rsidRPr="008509DF" w:rsidRDefault="009F3508"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05968451"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43D3769A" w14:textId="77777777" w:rsidR="0075373E" w:rsidRPr="0093236A" w:rsidRDefault="0075373E" w:rsidP="0075373E">
      <w:pPr>
        <w:widowControl w:val="0"/>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Pr>
          <w:rFonts w:ascii="Verdana" w:eastAsia="Times New Roman" w:hAnsi="Verdana" w:cs="Times New Roman"/>
          <w:sz w:val="20"/>
          <w:szCs w:val="20"/>
          <w:lang w:eastAsia="ru-RU"/>
        </w:rPr>
        <w:t xml:space="preserve">6.1. За нарушение Покупателем сроков, в том числе сроков оплаты, предусмотренных п. 2.2. и п. 4.2.5 Договора, Продавец вправе требовать от Покупателя уплаты неустойки в размере </w:t>
      </w:r>
      <w:r w:rsidRPr="0093236A">
        <w:rPr>
          <w:rFonts w:ascii="Verdana" w:eastAsia="Times New Roman" w:hAnsi="Verdana" w:cs="Times New Roman"/>
          <w:i/>
          <w:color w:val="0070C0"/>
          <w:sz w:val="20"/>
          <w:szCs w:val="20"/>
          <w:lang w:eastAsia="ru-RU"/>
        </w:rPr>
        <w:t xml:space="preserve">0,1% (одна десятая) </w:t>
      </w:r>
      <w:r w:rsidRPr="00177F6D">
        <w:rPr>
          <w:rFonts w:ascii="Verdana" w:eastAsia="Times New Roman" w:hAnsi="Verdana" w:cs="Times New Roman"/>
          <w:sz w:val="20"/>
          <w:szCs w:val="20"/>
          <w:lang w:eastAsia="ru-RU"/>
        </w:rPr>
        <w:t>процента от неуплаченной суммы за каждый день просрочки</w:t>
      </w:r>
      <w:r w:rsidRPr="00177F6D">
        <w:rPr>
          <w:rFonts w:ascii="Verdana" w:eastAsia="Times New Roman" w:hAnsi="Verdana" w:cs="Times New Roman"/>
          <w:color w:val="0070C0"/>
          <w:sz w:val="20"/>
          <w:szCs w:val="20"/>
          <w:lang w:eastAsia="ru-RU"/>
        </w:rPr>
        <w:t xml:space="preserve">, </w:t>
      </w:r>
      <w:r w:rsidRPr="0093236A">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93236A">
        <w:rPr>
          <w:rFonts w:ascii="Verdana" w:eastAsia="Times New Roman" w:hAnsi="Verdana" w:cs="Times New Roman"/>
          <w:i/>
          <w:sz w:val="20"/>
          <w:szCs w:val="20"/>
          <w:lang w:eastAsia="ru-RU"/>
        </w:rPr>
        <w:t>.</w:t>
      </w:r>
    </w:p>
    <w:p w14:paraId="2279BB4D" w14:textId="77777777" w:rsidR="0075373E" w:rsidRPr="00214013" w:rsidRDefault="0075373E" w:rsidP="0075373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177F6D">
        <w:rPr>
          <w:rFonts w:ascii="Verdana" w:eastAsia="Times New Roman" w:hAnsi="Verdana" w:cs="Times New Roman"/>
          <w:sz w:val="20"/>
          <w:szCs w:val="20"/>
          <w:lang w:eastAsia="ru-RU"/>
        </w:rPr>
        <w:t>6.2.</w:t>
      </w:r>
      <w:r w:rsidRPr="00177F6D">
        <w:rPr>
          <w:rFonts w:ascii="Verdana" w:hAnsi="Verdana"/>
          <w:sz w:val="20"/>
          <w:szCs w:val="20"/>
        </w:rPr>
        <w:t xml:space="preserve"> </w:t>
      </w:r>
      <w:r w:rsidRPr="00177F6D">
        <w:rPr>
          <w:rFonts w:ascii="Verdana" w:eastAsia="Times New Roman" w:hAnsi="Verdana" w:cs="Times New Roman"/>
          <w:sz w:val="20"/>
          <w:szCs w:val="20"/>
          <w:lang w:eastAsia="ru-RU"/>
        </w:rPr>
        <w:t xml:space="preserve">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sidRPr="0093236A">
        <w:rPr>
          <w:rFonts w:ascii="Verdana" w:eastAsia="Times New Roman" w:hAnsi="Verdana" w:cs="Times New Roman"/>
          <w:i/>
          <w:color w:val="0070C0"/>
          <w:sz w:val="20"/>
          <w:szCs w:val="20"/>
          <w:lang w:eastAsia="ru-RU"/>
        </w:rPr>
        <w:t>0,1% (одна десятая)</w:t>
      </w:r>
      <w:r>
        <w:rPr>
          <w:rFonts w:ascii="Verdana" w:eastAsia="Times New Roman" w:hAnsi="Verdana" w:cs="Times New Roman"/>
          <w:color w:val="0070C0"/>
          <w:sz w:val="20"/>
          <w:szCs w:val="20"/>
          <w:lang w:eastAsia="ru-RU"/>
        </w:rPr>
        <w:t xml:space="preserve"> </w:t>
      </w:r>
      <w:r>
        <w:rPr>
          <w:rFonts w:ascii="Verdana" w:eastAsia="Times New Roman" w:hAnsi="Verdana" w:cs="Times New Roman"/>
          <w:sz w:val="20"/>
          <w:szCs w:val="20"/>
          <w:lang w:eastAsia="ru-RU"/>
        </w:rPr>
        <w:t>процента от суммы, указанной в п. 2.1 Договора, за каждый день неисполнения/несвоевременного исполнения обязательств, но не более 10% от цены недвижимого имущества по настоящему Договору.</w:t>
      </w:r>
      <w:r>
        <w:rPr>
          <w:rFonts w:ascii="Verdana" w:hAnsi="Verdana"/>
          <w:sz w:val="20"/>
          <w:szCs w:val="20"/>
        </w:rPr>
        <w:t xml:space="preserve"> </w:t>
      </w:r>
      <w:r w:rsidRPr="00214013">
        <w:rPr>
          <w:rFonts w:ascii="Verdana" w:eastAsia="Times New Roman" w:hAnsi="Verdana" w:cs="Times New Roman"/>
          <w:sz w:val="20"/>
          <w:szCs w:val="20"/>
          <w:lang w:eastAsia="ru-RU"/>
        </w:rPr>
        <w:t xml:space="preserve"> </w:t>
      </w:r>
    </w:p>
    <w:p w14:paraId="33134C25" w14:textId="77777777" w:rsidR="0075373E" w:rsidRPr="00214013" w:rsidRDefault="0075373E" w:rsidP="0075373E">
      <w:pPr>
        <w:widowControl w:val="0"/>
        <w:tabs>
          <w:tab w:val="left" w:pos="1083"/>
        </w:tabs>
        <w:spacing w:after="0" w:line="240" w:lineRule="auto"/>
        <w:ind w:firstLine="567"/>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6.3.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065CF2C0" w14:textId="77777777" w:rsidR="0075373E" w:rsidRPr="00214013" w:rsidRDefault="0075373E" w:rsidP="0075373E">
      <w:pPr>
        <w:widowControl w:val="0"/>
        <w:tabs>
          <w:tab w:val="left" w:pos="1083"/>
        </w:tabs>
        <w:spacing w:after="0" w:line="240" w:lineRule="auto"/>
        <w:ind w:firstLine="567"/>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6.4. Упущенная выгода по Договору возмещению не подлежит.</w:t>
      </w:r>
    </w:p>
    <w:p w14:paraId="6B75BA29" w14:textId="77777777" w:rsidR="00B86386" w:rsidRPr="008509DF" w:rsidRDefault="00B8638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1E739934" w14:textId="77777777" w:rsidR="009304B4" w:rsidRPr="008509DF" w:rsidRDefault="009304B4" w:rsidP="00514071">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3C91F5B" w14:textId="77777777" w:rsidR="009304B4" w:rsidRPr="008509DF" w:rsidRDefault="009304B4" w:rsidP="00F56FF3">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65C4BA20" w14:textId="4BF67EFB" w:rsidR="009304B4" w:rsidRPr="008509DF" w:rsidRDefault="009304B4" w:rsidP="00514071">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7E682CE0" w14:textId="77777777" w:rsidR="009304B4" w:rsidRPr="008509DF"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D8E8B7A"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6089BC22"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1F034516" w14:textId="2D1FD4AD" w:rsidR="000D5385" w:rsidRPr="008509DF" w:rsidRDefault="00243A4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964B5A">
        <w:rPr>
          <w:rFonts w:ascii="Verdana" w:eastAsia="Times New Roman" w:hAnsi="Verdana" w:cs="Times New Roman"/>
          <w:sz w:val="20"/>
          <w:szCs w:val="20"/>
          <w:lang w:eastAsia="ru-RU"/>
        </w:rPr>
        <w:t>10 (Д</w:t>
      </w:r>
      <w:r w:rsidR="008F55DE" w:rsidRPr="00964B5A">
        <w:rPr>
          <w:rFonts w:ascii="Verdana" w:eastAsia="Times New Roman" w:hAnsi="Verdana" w:cs="Times New Roman"/>
          <w:sz w:val="20"/>
          <w:szCs w:val="20"/>
          <w:lang w:eastAsia="ru-RU"/>
        </w:rPr>
        <w:t xml:space="preserve">есять)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11279C4A" w14:textId="77777777" w:rsidR="009F3508" w:rsidRPr="008509DF" w:rsidRDefault="009F3508"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7A38D36" w14:textId="337BEC1C" w:rsidR="000B3E5F" w:rsidRPr="008509DF" w:rsidRDefault="000B3E5F"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186D31A7" w14:textId="77777777" w:rsidR="00C35795" w:rsidRPr="008509DF" w:rsidRDefault="00C35795"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0168FC3" w14:textId="77777777" w:rsidR="000B3E5F" w:rsidRPr="008509DF" w:rsidRDefault="000B3E5F"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6C95F93D" w14:textId="5C5607B5" w:rsidR="004D0329" w:rsidRPr="008509DF" w:rsidRDefault="00456C6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(расторгнуть)</w:t>
      </w:r>
      <w:r w:rsidR="00BE5472" w:rsidRPr="008509DF">
        <w:rPr>
          <w:rFonts w:ascii="Verdana" w:eastAsia="Times New Roman" w:hAnsi="Verdana" w:cs="Times New Roman"/>
          <w:sz w:val="20"/>
          <w:szCs w:val="20"/>
          <w:lang w:eastAsia="ru-RU"/>
        </w:rPr>
        <w:t xml:space="preserve"> от исполнения Договора в следующих случаях:</w:t>
      </w:r>
    </w:p>
    <w:p w14:paraId="3548B589" w14:textId="77777777" w:rsidR="00654EED" w:rsidRDefault="00BE5472" w:rsidP="00654EED">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FE187CF" w14:textId="5DEC2156" w:rsidR="00654EED" w:rsidRPr="00654EED" w:rsidRDefault="00654EED" w:rsidP="00654EED">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9.2.2. </w:t>
      </w:r>
      <w:r w:rsidRPr="00654EED">
        <w:rPr>
          <w:rFonts w:ascii="Verdana" w:hAnsi="Verdana"/>
          <w:sz w:val="20"/>
          <w:szCs w:val="20"/>
        </w:rPr>
        <w:t>Изменения Предмета Д</w:t>
      </w:r>
      <w:r>
        <w:rPr>
          <w:rFonts w:ascii="Verdana" w:hAnsi="Verdana"/>
          <w:sz w:val="20"/>
          <w:szCs w:val="20"/>
        </w:rPr>
        <w:t>оговора</w:t>
      </w:r>
      <w:r w:rsidRPr="00654EED">
        <w:rPr>
          <w:rFonts w:ascii="Verdana" w:hAnsi="Verdana"/>
          <w:sz w:val="20"/>
          <w:szCs w:val="20"/>
        </w:rPr>
        <w:t xml:space="preserve"> в связи с любыми обстоятельствами, обусловленными причинами включения объекта недвижимости</w:t>
      </w:r>
      <w:r w:rsidRPr="00654EED">
        <w:rPr>
          <w:rFonts w:ascii="Verdana" w:eastAsia="Verdana" w:hAnsi="Verdana" w:cs="Verdana"/>
          <w:kern w:val="24"/>
          <w:sz w:val="20"/>
          <w:szCs w:val="20"/>
        </w:rPr>
        <w:t xml:space="preserve"> в Приложение к Постановлению Правительства Москвы от 11.12.2013 N 819-ПП и/или вынесением судебных актов по имеющимся делам.</w:t>
      </w:r>
    </w:p>
    <w:p w14:paraId="276C184A" w14:textId="0FBC0FEC" w:rsidR="00046C89" w:rsidRDefault="00654EED" w:rsidP="00654EED">
      <w:pPr>
        <w:tabs>
          <w:tab w:val="left" w:pos="709"/>
        </w:tabs>
        <w:autoSpaceDE w:val="0"/>
        <w:autoSpaceDN w:val="0"/>
        <w:adjustRightInd w:val="0"/>
        <w:spacing w:after="0" w:line="240" w:lineRule="auto"/>
        <w:ind w:firstLine="720"/>
        <w:jc w:val="both"/>
        <w:rPr>
          <w:rFonts w:ascii="Verdana" w:eastAsia="Verdana" w:hAnsi="Verdana" w:cs="Verdana"/>
          <w:kern w:val="24"/>
          <w:sz w:val="20"/>
          <w:szCs w:val="20"/>
          <w:lang w:eastAsia="ru-RU"/>
        </w:rPr>
      </w:pPr>
      <w:r>
        <w:rPr>
          <w:rFonts w:ascii="Verdana" w:eastAsia="Verdana" w:hAnsi="Verdana" w:cs="Verdana"/>
          <w:kern w:val="24"/>
          <w:sz w:val="20"/>
          <w:szCs w:val="20"/>
          <w:lang w:eastAsia="ru-RU"/>
        </w:rPr>
        <w:t xml:space="preserve">9.2.3. </w:t>
      </w:r>
      <w:r w:rsidRPr="00654EED">
        <w:rPr>
          <w:rFonts w:ascii="Verdana" w:eastAsia="Verdana" w:hAnsi="Verdana" w:cs="Verdana"/>
          <w:kern w:val="24"/>
          <w:sz w:val="20"/>
          <w:szCs w:val="20"/>
          <w:lang w:eastAsia="ru-RU"/>
        </w:rPr>
        <w:t>Вынесения Росреестром Уведомления о приостановлении государственной регистрации прав или Уведомления об отказе в государственной регистрации прав.</w:t>
      </w:r>
    </w:p>
    <w:p w14:paraId="3CBB826A" w14:textId="77777777" w:rsidR="00654EED" w:rsidRPr="00654EED" w:rsidRDefault="00654EED" w:rsidP="00654EED">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462403" w:rsidRPr="00C97F51" w14:paraId="1623F053" w14:textId="77777777" w:rsidTr="00462403">
        <w:trPr>
          <w:trHeight w:val="693"/>
        </w:trPr>
        <w:tc>
          <w:tcPr>
            <w:tcW w:w="2161" w:type="dxa"/>
            <w:shd w:val="clear" w:color="auto" w:fill="auto"/>
          </w:tcPr>
          <w:p w14:paraId="5647D9E8" w14:textId="77777777" w:rsidR="00462403" w:rsidRPr="0075373E" w:rsidRDefault="00462403" w:rsidP="00462403">
            <w:pPr>
              <w:spacing w:after="0"/>
              <w:ind w:left="-48"/>
              <w:jc w:val="right"/>
              <w:rPr>
                <w:rFonts w:ascii="Verdana" w:hAnsi="Verdana"/>
                <w:i/>
                <w:color w:val="FF0000"/>
                <w:sz w:val="20"/>
                <w:szCs w:val="20"/>
              </w:rPr>
            </w:pPr>
            <w:r w:rsidRPr="0075373E">
              <w:rPr>
                <w:rFonts w:ascii="Verdana" w:hAnsi="Verdana"/>
                <w:i/>
                <w:color w:val="FF0000"/>
                <w:sz w:val="20"/>
                <w:szCs w:val="20"/>
              </w:rPr>
              <w:t>Вариант 1</w:t>
            </w:r>
          </w:p>
          <w:p w14:paraId="1D7F6E41" w14:textId="77777777" w:rsidR="00462403" w:rsidRPr="00C97F51" w:rsidRDefault="00462403" w:rsidP="00462403">
            <w:pPr>
              <w:ind w:left="-48"/>
              <w:jc w:val="right"/>
              <w:rPr>
                <w:rFonts w:ascii="Verdana" w:hAnsi="Verdana"/>
                <w:i/>
                <w:color w:val="000000" w:themeColor="text1"/>
                <w:sz w:val="20"/>
                <w:szCs w:val="20"/>
              </w:rPr>
            </w:pPr>
            <w:r w:rsidRPr="0075373E">
              <w:rPr>
                <w:rFonts w:ascii="Verdana" w:hAnsi="Verdana"/>
                <w:i/>
                <w:color w:val="FF0000"/>
                <w:sz w:val="20"/>
                <w:szCs w:val="20"/>
              </w:rPr>
              <w:t xml:space="preserve">при аккредитивной форме расчетов   </w:t>
            </w:r>
          </w:p>
        </w:tc>
        <w:tc>
          <w:tcPr>
            <w:tcW w:w="7410" w:type="dxa"/>
            <w:shd w:val="clear" w:color="auto" w:fill="auto"/>
          </w:tcPr>
          <w:p w14:paraId="3CB56657" w14:textId="2E565184" w:rsidR="00462403" w:rsidRPr="00C97F51" w:rsidRDefault="00462403" w:rsidP="00654EED">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r w:rsidRPr="00C97F51">
              <w:rPr>
                <w:rFonts w:ascii="Verdana" w:eastAsia="Times New Roman" w:hAnsi="Verdana" w:cs="Times New Roman"/>
                <w:color w:val="000000" w:themeColor="text1"/>
                <w:sz w:val="20"/>
                <w:szCs w:val="20"/>
                <w:lang w:eastAsia="ru-RU"/>
              </w:rPr>
              <w:t>9.2.</w:t>
            </w:r>
            <w:r w:rsidR="00654EED">
              <w:rPr>
                <w:rFonts w:ascii="Verdana" w:eastAsia="Times New Roman" w:hAnsi="Verdana" w:cs="Times New Roman"/>
                <w:color w:val="000000" w:themeColor="text1"/>
                <w:sz w:val="20"/>
                <w:szCs w:val="20"/>
                <w:lang w:eastAsia="ru-RU"/>
              </w:rPr>
              <w:t>4</w:t>
            </w:r>
            <w:r w:rsidRPr="00C97F51">
              <w:rPr>
                <w:rFonts w:ascii="Verdana" w:eastAsia="Times New Roman" w:hAnsi="Verdana" w:cs="Times New Roman"/>
                <w:color w:val="000000" w:themeColor="text1"/>
                <w:sz w:val="20"/>
                <w:szCs w:val="20"/>
                <w:lang w:eastAsia="ru-RU"/>
              </w:rPr>
              <w:t>. если Покупателем не открыт/не продлен аккредитив в установленный Договором срок в соответствии с условиями</w:t>
            </w:r>
            <w:r w:rsidRPr="00C97F51">
              <w:rPr>
                <w:rFonts w:ascii="Verdana" w:hAnsi="Verdana"/>
                <w:color w:val="000000" w:themeColor="text1"/>
                <w:sz w:val="20"/>
                <w:szCs w:val="20"/>
              </w:rPr>
              <w:t>, изложенными в Приложении №2 к Договору.</w:t>
            </w:r>
          </w:p>
        </w:tc>
      </w:tr>
    </w:tbl>
    <w:p w14:paraId="5C794657" w14:textId="5988E5B6" w:rsidR="00C71C61" w:rsidRPr="0055668A" w:rsidRDefault="003F428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338C4CA6" w14:textId="69FE3450" w:rsidR="007A18E8" w:rsidRPr="008509DF" w:rsidRDefault="007A18E8"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сделке. </w:t>
      </w:r>
      <w:r w:rsidRPr="0055668A">
        <w:rPr>
          <w:rFonts w:ascii="Verdana" w:eastAsia="Times New Roman" w:hAnsi="Verdana" w:cs="Times New Roman"/>
          <w:sz w:val="20"/>
          <w:szCs w:val="20"/>
          <w:lang w:eastAsia="ru-RU"/>
        </w:rPr>
        <w:t>Стороны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462403">
        <w:rPr>
          <w:rFonts w:ascii="Verdana" w:eastAsia="Times New Roman" w:hAnsi="Verdana" w:cs="Times New Roman"/>
          <w:sz w:val="20"/>
          <w:szCs w:val="20"/>
          <w:lang w:eastAsia="ru-RU"/>
        </w:rPr>
        <w:t>10 (</w:t>
      </w:r>
      <w:r w:rsidR="00A94D79" w:rsidRPr="00462403">
        <w:rPr>
          <w:rFonts w:ascii="Verdana" w:eastAsia="Times New Roman" w:hAnsi="Verdana" w:cs="Times New Roman"/>
          <w:sz w:val="20"/>
          <w:szCs w:val="20"/>
          <w:lang w:eastAsia="ru-RU"/>
        </w:rPr>
        <w:t>Д</w:t>
      </w:r>
      <w:r w:rsidRPr="00462403">
        <w:rPr>
          <w:rFonts w:ascii="Verdana" w:eastAsia="Times New Roman" w:hAnsi="Verdana" w:cs="Times New Roman"/>
          <w:sz w:val="20"/>
          <w:szCs w:val="20"/>
          <w:lang w:eastAsia="ru-RU"/>
        </w:rPr>
        <w:t>есяти)</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8655C5D" w14:textId="50231624" w:rsidR="007A18E8" w:rsidRPr="0055668A" w:rsidRDefault="007A18E8"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Возврат </w:t>
      </w:r>
      <w:r w:rsidR="009C2450" w:rsidRPr="0055668A">
        <w:rPr>
          <w:rFonts w:ascii="Verdana" w:eastAsia="Times New Roman" w:hAnsi="Verdana" w:cs="Times New Roman"/>
          <w:sz w:val="20"/>
          <w:szCs w:val="20"/>
          <w:lang w:eastAsia="ru-RU"/>
        </w:rPr>
        <w:t xml:space="preserve">Продавцом </w:t>
      </w:r>
      <w:r w:rsidR="00BB74C7" w:rsidRPr="0055668A">
        <w:rPr>
          <w:rFonts w:ascii="Verdana" w:eastAsia="Times New Roman" w:hAnsi="Verdana" w:cs="Times New Roman"/>
          <w:sz w:val="20"/>
          <w:szCs w:val="20"/>
          <w:lang w:eastAsia="ru-RU"/>
        </w:rPr>
        <w:t xml:space="preserve">Покупателю </w:t>
      </w:r>
      <w:r w:rsidRPr="0055668A">
        <w:rPr>
          <w:rFonts w:ascii="Verdana" w:eastAsia="Times New Roman" w:hAnsi="Verdana" w:cs="Times New Roman"/>
          <w:sz w:val="20"/>
          <w:szCs w:val="20"/>
          <w:lang w:eastAsia="ru-RU"/>
        </w:rPr>
        <w:t>уплаченных денежных сред</w:t>
      </w:r>
      <w:r w:rsidR="002A3611" w:rsidRPr="0055668A">
        <w:rPr>
          <w:rFonts w:ascii="Verdana" w:eastAsia="Times New Roman" w:hAnsi="Verdana" w:cs="Times New Roman"/>
          <w:sz w:val="20"/>
          <w:szCs w:val="20"/>
          <w:lang w:eastAsia="ru-RU"/>
        </w:rPr>
        <w:t xml:space="preserve">ств производится в </w:t>
      </w:r>
      <w:r w:rsidR="002A3611" w:rsidRPr="00964B5A">
        <w:rPr>
          <w:rFonts w:ascii="Verdana" w:eastAsia="Times New Roman" w:hAnsi="Verdana" w:cs="Times New Roman"/>
          <w:sz w:val="20"/>
          <w:szCs w:val="20"/>
          <w:lang w:eastAsia="ru-RU"/>
        </w:rPr>
        <w:t>течении 10 (Д</w:t>
      </w:r>
      <w:r w:rsidRPr="00964B5A">
        <w:rPr>
          <w:rFonts w:ascii="Verdana" w:eastAsia="Times New Roman" w:hAnsi="Verdana" w:cs="Times New Roman"/>
          <w:sz w:val="20"/>
          <w:szCs w:val="20"/>
          <w:lang w:eastAsia="ru-RU"/>
        </w:rPr>
        <w:t xml:space="preserve">есяти) рабочих </w:t>
      </w:r>
      <w:r w:rsidRPr="0055668A">
        <w:rPr>
          <w:rFonts w:ascii="Verdana" w:eastAsia="Times New Roman" w:hAnsi="Verdana" w:cs="Times New Roman"/>
          <w:color w:val="000000" w:themeColor="text1"/>
          <w:sz w:val="20"/>
          <w:szCs w:val="20"/>
          <w:lang w:eastAsia="ru-RU"/>
        </w:rPr>
        <w:t xml:space="preserve">дней </w:t>
      </w:r>
      <w:r w:rsidRPr="0055668A">
        <w:rPr>
          <w:rFonts w:ascii="Verdana" w:eastAsia="Times New Roman" w:hAnsi="Verdana" w:cs="Times New Roman"/>
          <w:sz w:val="20"/>
          <w:szCs w:val="20"/>
          <w:lang w:eastAsia="ru-RU"/>
        </w:rPr>
        <w:t xml:space="preserve">с даты регистрации права собственности Продавца </w:t>
      </w:r>
      <w:r w:rsidR="0031107C" w:rsidRPr="0055668A">
        <w:rPr>
          <w:rFonts w:ascii="Verdana" w:eastAsia="Times New Roman" w:hAnsi="Verdana" w:cs="Times New Roman"/>
          <w:sz w:val="20"/>
          <w:szCs w:val="20"/>
          <w:lang w:eastAsia="ru-RU"/>
        </w:rPr>
        <w:t>орган</w:t>
      </w:r>
      <w:r w:rsidR="00386377" w:rsidRPr="0055668A">
        <w:rPr>
          <w:rFonts w:ascii="Verdana" w:eastAsia="Times New Roman" w:hAnsi="Verdana" w:cs="Times New Roman"/>
          <w:sz w:val="20"/>
          <w:szCs w:val="20"/>
          <w:lang w:eastAsia="ru-RU"/>
        </w:rPr>
        <w:t>ом</w:t>
      </w:r>
      <w:r w:rsidR="0031107C" w:rsidRPr="0055668A">
        <w:rPr>
          <w:rFonts w:ascii="Verdana" w:eastAsia="Times New Roman" w:hAnsi="Verdana" w:cs="Times New Roman"/>
          <w:sz w:val="20"/>
          <w:szCs w:val="20"/>
          <w:lang w:eastAsia="ru-RU"/>
        </w:rPr>
        <w:t xml:space="preserve"> государственной регистрации прав и подписания Акта возврата </w:t>
      </w:r>
      <w:r w:rsidR="00386377" w:rsidRPr="0055668A">
        <w:rPr>
          <w:rFonts w:ascii="Verdana" w:eastAsia="Times New Roman" w:hAnsi="Verdana" w:cs="Times New Roman"/>
          <w:sz w:val="20"/>
          <w:szCs w:val="20"/>
          <w:lang w:eastAsia="ru-RU"/>
        </w:rPr>
        <w:t xml:space="preserve">недвижимого имущества </w:t>
      </w:r>
      <w:r w:rsidR="0031107C" w:rsidRPr="0055668A">
        <w:rPr>
          <w:rFonts w:ascii="Verdana" w:eastAsia="Times New Roman" w:hAnsi="Verdana" w:cs="Times New Roman"/>
          <w:sz w:val="20"/>
          <w:szCs w:val="20"/>
          <w:lang w:eastAsia="ru-RU"/>
        </w:rPr>
        <w:t>Продавцу</w:t>
      </w:r>
      <w:r w:rsidRPr="0055668A">
        <w:rPr>
          <w:rFonts w:ascii="Verdana" w:eastAsia="Times New Roman" w:hAnsi="Verdana" w:cs="Times New Roman"/>
          <w:sz w:val="20"/>
          <w:szCs w:val="20"/>
          <w:lang w:eastAsia="ru-RU"/>
        </w:rPr>
        <w:t>.</w:t>
      </w:r>
    </w:p>
    <w:p w14:paraId="6568882B" w14:textId="6D153040" w:rsidR="00264A1F" w:rsidRPr="0055668A" w:rsidRDefault="001776FD"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3EE4DAFE" w14:textId="1CF81F03" w:rsidR="00264A1F" w:rsidRDefault="00046C89"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5CA88BC" w14:textId="77777777" w:rsidR="008A7B13" w:rsidRPr="008509DF" w:rsidRDefault="008A7B13"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19B1D328" w14:textId="02B656AA" w:rsidR="005A225B" w:rsidRPr="0055668A" w:rsidRDefault="0075373E"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1</w:t>
      </w:r>
      <w:r w:rsidR="00F86880">
        <w:rPr>
          <w:rFonts w:ascii="Verdana" w:eastAsia="Times New Roman" w:hAnsi="Verdana" w:cs="Times New Roman"/>
          <w:b/>
          <w:sz w:val="20"/>
          <w:szCs w:val="20"/>
          <w:lang w:eastAsia="ru-RU"/>
        </w:rPr>
        <w:t>0</w:t>
      </w:r>
      <w:r>
        <w:rPr>
          <w:rFonts w:ascii="Verdana" w:eastAsia="Times New Roman" w:hAnsi="Verdana" w:cs="Times New Roman"/>
          <w:b/>
          <w:sz w:val="20"/>
          <w:szCs w:val="20"/>
          <w:lang w:eastAsia="ru-RU"/>
        </w:rPr>
        <w:t xml:space="preserve">. </w:t>
      </w:r>
      <w:r w:rsidR="005A225B" w:rsidRPr="0055668A">
        <w:rPr>
          <w:rFonts w:ascii="Verdana" w:eastAsia="Times New Roman" w:hAnsi="Verdana" w:cs="Times New Roman"/>
          <w:b/>
          <w:sz w:val="20"/>
          <w:szCs w:val="20"/>
          <w:lang w:eastAsia="ru-RU"/>
        </w:rPr>
        <w:t>ПРОЧИЕ УСЛОВИЯ</w:t>
      </w:r>
    </w:p>
    <w:p w14:paraId="55FE5988" w14:textId="77777777" w:rsidR="00163D0E" w:rsidRPr="0055668A" w:rsidRDefault="00163D0E"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19BD927F" w14:textId="6102EF0F" w:rsidR="000B3E5F" w:rsidRPr="0055668A" w:rsidRDefault="00A1612A"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Pr>
          <w:rFonts w:ascii="Verdana" w:eastAsia="Times New Roman" w:hAnsi="Verdana" w:cs="Times New Roman"/>
          <w:kern w:val="20"/>
          <w:sz w:val="20"/>
          <w:szCs w:val="20"/>
          <w:lang w:eastAsia="ru-RU"/>
        </w:rPr>
        <w:t>10.</w:t>
      </w:r>
      <w:r w:rsidR="00654EED">
        <w:rPr>
          <w:rFonts w:ascii="Verdana" w:eastAsia="Times New Roman" w:hAnsi="Verdana" w:cs="Times New Roman"/>
          <w:kern w:val="20"/>
          <w:sz w:val="20"/>
          <w:szCs w:val="20"/>
          <w:lang w:eastAsia="ru-RU"/>
        </w:rPr>
        <w:t>1</w:t>
      </w:r>
      <w:r w:rsidR="00CD4FE1">
        <w:rPr>
          <w:rFonts w:ascii="Verdana" w:eastAsia="Times New Roman" w:hAnsi="Verdana" w:cs="Times New Roman"/>
          <w:kern w:val="20"/>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964B5A">
        <w:rPr>
          <w:rFonts w:ascii="Verdana" w:eastAsia="Times New Roman" w:hAnsi="Verdana" w:cs="Times New Roman"/>
          <w:kern w:val="20"/>
          <w:sz w:val="20"/>
          <w:szCs w:val="20"/>
          <w:lang w:eastAsia="ru-RU"/>
        </w:rPr>
        <w:t xml:space="preserve">3 (Трех) рабочих </w:t>
      </w:r>
      <w:r w:rsidR="000B3E5F" w:rsidRPr="0055668A">
        <w:rPr>
          <w:rFonts w:ascii="Verdana" w:eastAsia="Times New Roman" w:hAnsi="Verdana" w:cs="Times New Roman"/>
          <w:kern w:val="20"/>
          <w:sz w:val="20"/>
          <w:szCs w:val="20"/>
          <w:lang w:eastAsia="ru-RU"/>
        </w:rPr>
        <w:t>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18A9CEAE"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56ABA0F" w14:textId="6753F8F0"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lastRenderedPageBreak/>
        <w:t>Все уведомления и сообщения должны быть направлены почтовой</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седьмой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2A70AAEA" w14:textId="68EDCECA" w:rsidR="000B3E5F" w:rsidRPr="0055668A" w:rsidRDefault="0099685B"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00654EED">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3F59A834" w14:textId="071C4CEA" w:rsidR="000B3E5F" w:rsidRPr="00964B5A" w:rsidRDefault="0099685B"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00654EED">
        <w:rPr>
          <w:rFonts w:ascii="Verdana" w:eastAsia="Times New Roman" w:hAnsi="Verdana" w:cs="Times New Roman"/>
          <w:sz w:val="20"/>
          <w:szCs w:val="20"/>
          <w:lang w:eastAsia="ru-RU"/>
        </w:rPr>
        <w:t>3</w:t>
      </w:r>
      <w:r w:rsidR="000B3E5F" w:rsidRPr="0055668A">
        <w:rPr>
          <w:rFonts w:ascii="Verdana" w:eastAsia="Times New Roman" w:hAnsi="Verdana" w:cs="Times New Roman"/>
          <w:sz w:val="20"/>
          <w:szCs w:val="20"/>
          <w:lang w:eastAsia="ru-RU"/>
        </w:rPr>
        <w:t>. Настоящий До</w:t>
      </w:r>
      <w:r w:rsidR="002A3611" w:rsidRPr="0055668A">
        <w:rPr>
          <w:rFonts w:ascii="Verdana" w:eastAsia="Times New Roman" w:hAnsi="Verdana" w:cs="Times New Roman"/>
          <w:sz w:val="20"/>
          <w:szCs w:val="20"/>
          <w:lang w:eastAsia="ru-RU"/>
        </w:rPr>
        <w:t xml:space="preserve">говор составлен и </w:t>
      </w:r>
      <w:r w:rsidR="002A3611" w:rsidRPr="00964B5A">
        <w:rPr>
          <w:rFonts w:ascii="Verdana" w:eastAsia="Times New Roman" w:hAnsi="Verdana" w:cs="Times New Roman"/>
          <w:sz w:val="20"/>
          <w:szCs w:val="20"/>
          <w:lang w:eastAsia="ru-RU"/>
        </w:rPr>
        <w:t>подписан в 3 (Трех)</w:t>
      </w:r>
      <w:r w:rsidR="000B3E5F" w:rsidRPr="00964B5A">
        <w:rPr>
          <w:rFonts w:ascii="Verdana" w:eastAsia="Times New Roman" w:hAnsi="Verdana" w:cs="Times New Roman"/>
          <w:sz w:val="20"/>
          <w:szCs w:val="20"/>
          <w:lang w:eastAsia="ru-RU"/>
        </w:rPr>
        <w:t xml:space="preserve"> экземплярах, имеющих равную юридическую силу: </w:t>
      </w:r>
      <w:r w:rsidR="002A3611" w:rsidRPr="00964B5A">
        <w:rPr>
          <w:rFonts w:ascii="Verdana" w:eastAsia="Times New Roman" w:hAnsi="Verdana" w:cs="Times New Roman"/>
          <w:sz w:val="20"/>
          <w:szCs w:val="20"/>
          <w:lang w:eastAsia="ru-RU"/>
        </w:rPr>
        <w:t>1 (О</w:t>
      </w:r>
      <w:r w:rsidR="000B3E5F" w:rsidRPr="00964B5A">
        <w:rPr>
          <w:rFonts w:ascii="Verdana" w:eastAsia="Times New Roman" w:hAnsi="Verdana" w:cs="Times New Roman"/>
          <w:sz w:val="20"/>
          <w:szCs w:val="20"/>
          <w:lang w:eastAsia="ru-RU"/>
        </w:rPr>
        <w:t>дин</w:t>
      </w:r>
      <w:r w:rsidR="002A3611" w:rsidRPr="00964B5A">
        <w:rPr>
          <w:rFonts w:ascii="Verdana" w:eastAsia="Times New Roman" w:hAnsi="Verdana" w:cs="Times New Roman"/>
          <w:sz w:val="20"/>
          <w:szCs w:val="20"/>
          <w:lang w:eastAsia="ru-RU"/>
        </w:rPr>
        <w:t>)</w:t>
      </w:r>
      <w:r w:rsidR="000B3E5F" w:rsidRPr="00964B5A">
        <w:rPr>
          <w:rFonts w:ascii="Verdana" w:eastAsia="Times New Roman" w:hAnsi="Verdana" w:cs="Times New Roman"/>
          <w:sz w:val="20"/>
          <w:szCs w:val="20"/>
          <w:lang w:eastAsia="ru-RU"/>
        </w:rPr>
        <w:t xml:space="preserve"> экземпляр для Покупателя, </w:t>
      </w:r>
      <w:r w:rsidR="002A3611" w:rsidRPr="00964B5A">
        <w:rPr>
          <w:rFonts w:ascii="Verdana" w:eastAsia="Times New Roman" w:hAnsi="Verdana" w:cs="Times New Roman"/>
          <w:sz w:val="20"/>
          <w:szCs w:val="20"/>
          <w:lang w:eastAsia="ru-RU"/>
        </w:rPr>
        <w:t>1 (Один)</w:t>
      </w:r>
      <w:r w:rsidR="000B3E5F" w:rsidRPr="00964B5A">
        <w:rPr>
          <w:rFonts w:ascii="Verdana" w:eastAsia="Times New Roman" w:hAnsi="Verdana" w:cs="Times New Roman"/>
          <w:sz w:val="20"/>
          <w:szCs w:val="20"/>
          <w:lang w:eastAsia="ru-RU"/>
        </w:rPr>
        <w:t xml:space="preserve"> экземпляр для Продавца и </w:t>
      </w:r>
      <w:r w:rsidR="002A3611" w:rsidRPr="00964B5A">
        <w:rPr>
          <w:rFonts w:ascii="Verdana" w:eastAsia="Times New Roman" w:hAnsi="Verdana" w:cs="Times New Roman"/>
          <w:sz w:val="20"/>
          <w:szCs w:val="20"/>
          <w:lang w:eastAsia="ru-RU"/>
        </w:rPr>
        <w:t xml:space="preserve">1 (Один) </w:t>
      </w:r>
      <w:r w:rsidR="000B3E5F" w:rsidRPr="00964B5A">
        <w:rPr>
          <w:rFonts w:ascii="Verdana" w:eastAsia="Times New Roman" w:hAnsi="Verdana" w:cs="Times New Roman"/>
          <w:sz w:val="20"/>
          <w:szCs w:val="20"/>
          <w:lang w:eastAsia="ru-RU"/>
        </w:rPr>
        <w:t xml:space="preserve">один для </w:t>
      </w:r>
      <w:r w:rsidR="000351E6" w:rsidRPr="00964B5A">
        <w:rPr>
          <w:rFonts w:ascii="Verdana" w:eastAsia="Times New Roman" w:hAnsi="Verdana" w:cs="Times New Roman"/>
          <w:sz w:val="20"/>
          <w:szCs w:val="20"/>
          <w:lang w:eastAsia="ru-RU"/>
        </w:rPr>
        <w:t>о</w:t>
      </w:r>
      <w:r w:rsidR="000B3E5F" w:rsidRPr="00964B5A">
        <w:rPr>
          <w:rFonts w:ascii="Verdana" w:eastAsia="Times New Roman" w:hAnsi="Verdana" w:cs="Times New Roman"/>
          <w:sz w:val="20"/>
          <w:szCs w:val="20"/>
          <w:lang w:eastAsia="ru-RU"/>
        </w:rPr>
        <w:t xml:space="preserve">ргана </w:t>
      </w:r>
      <w:r w:rsidR="000351E6" w:rsidRPr="00964B5A">
        <w:rPr>
          <w:rFonts w:ascii="Verdana" w:eastAsia="Times New Roman" w:hAnsi="Verdana" w:cs="Times New Roman"/>
          <w:sz w:val="20"/>
          <w:szCs w:val="20"/>
          <w:lang w:eastAsia="ru-RU"/>
        </w:rPr>
        <w:t xml:space="preserve">государственной </w:t>
      </w:r>
      <w:r w:rsidR="000B3E5F" w:rsidRPr="00964B5A">
        <w:rPr>
          <w:rFonts w:ascii="Verdana" w:eastAsia="Times New Roman" w:hAnsi="Verdana" w:cs="Times New Roman"/>
          <w:sz w:val="20"/>
          <w:szCs w:val="20"/>
          <w:lang w:eastAsia="ru-RU"/>
        </w:rPr>
        <w:t>регистрации прав.</w:t>
      </w:r>
    </w:p>
    <w:p w14:paraId="6D969A85" w14:textId="76A0A846" w:rsidR="000D5385" w:rsidRPr="008509DF" w:rsidRDefault="00E3068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964B5A">
        <w:rPr>
          <w:rFonts w:ascii="Verdana" w:eastAsia="Times New Roman" w:hAnsi="Verdana" w:cs="Times New Roman"/>
          <w:sz w:val="20"/>
          <w:szCs w:val="20"/>
          <w:lang w:eastAsia="ru-RU"/>
        </w:rPr>
        <w:t>10.</w:t>
      </w:r>
      <w:r w:rsidR="00654EED">
        <w:rPr>
          <w:rFonts w:ascii="Verdana" w:eastAsia="Times New Roman" w:hAnsi="Verdana" w:cs="Times New Roman"/>
          <w:sz w:val="20"/>
          <w:szCs w:val="20"/>
          <w:lang w:eastAsia="ru-RU"/>
        </w:rPr>
        <w:t>4</w:t>
      </w:r>
      <w:r w:rsidRPr="00964B5A">
        <w:rPr>
          <w:rFonts w:ascii="Verdana" w:eastAsia="Times New Roman" w:hAnsi="Verdana" w:cs="Times New Roman"/>
          <w:sz w:val="20"/>
          <w:szCs w:val="20"/>
          <w:lang w:eastAsia="ru-RU"/>
        </w:rPr>
        <w:t xml:space="preserve">. Все права, обязанности, ответственность Сторон, прямо неурегулированные </w:t>
      </w:r>
      <w:r w:rsidRPr="008509DF">
        <w:rPr>
          <w:rFonts w:ascii="Verdana" w:eastAsia="Times New Roman" w:hAnsi="Verdana" w:cs="Times New Roman"/>
          <w:sz w:val="20"/>
          <w:szCs w:val="20"/>
          <w:lang w:eastAsia="ru-RU"/>
        </w:rPr>
        <w:t xml:space="preserve">настоящим Договором, регламентируются законодательством Российской Федерации. </w:t>
      </w:r>
    </w:p>
    <w:p w14:paraId="6C1B71AD" w14:textId="1A987243" w:rsidR="00462403" w:rsidRPr="00C76935" w:rsidRDefault="0055668A" w:rsidP="00462403">
      <w:pPr>
        <w:widowControl w:val="0"/>
        <w:tabs>
          <w:tab w:val="left" w:pos="709"/>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10.</w:t>
      </w:r>
      <w:r w:rsidR="00654EED">
        <w:rPr>
          <w:rFonts w:ascii="Verdana" w:eastAsia="Times New Roman" w:hAnsi="Verdana" w:cs="Times New Roman"/>
          <w:sz w:val="20"/>
          <w:szCs w:val="20"/>
          <w:lang w:eastAsia="ru-RU"/>
        </w:rPr>
        <w:t>5</w:t>
      </w:r>
      <w:r>
        <w:rPr>
          <w:rFonts w:ascii="Verdana" w:eastAsia="Times New Roman" w:hAnsi="Verdana" w:cs="Times New Roman"/>
          <w:sz w:val="20"/>
          <w:szCs w:val="20"/>
          <w:lang w:eastAsia="ru-RU"/>
        </w:rPr>
        <w:t xml:space="preserve">. </w:t>
      </w:r>
      <w:r w:rsidR="00462403" w:rsidRPr="00C76935">
        <w:rPr>
          <w:rFonts w:ascii="Verdana" w:eastAsia="Times New Roman" w:hAnsi="Verdana" w:cs="Times New Roman"/>
          <w:sz w:val="20"/>
          <w:szCs w:val="20"/>
          <w:lang w:eastAsia="ru-RU"/>
        </w:rPr>
        <w:t>Приложения к Договору, являющиеся его неотъемлемой частью:</w:t>
      </w:r>
    </w:p>
    <w:p w14:paraId="73E4F627" w14:textId="77777777" w:rsidR="00462403" w:rsidRPr="0055668A" w:rsidRDefault="00462403" w:rsidP="00462403">
      <w:pPr>
        <w:widowControl w:val="0"/>
        <w:tabs>
          <w:tab w:val="left" w:pos="709"/>
        </w:tabs>
        <w:adjustRightInd w:val="0"/>
        <w:spacing w:after="0"/>
        <w:jc w:val="both"/>
        <w:rPr>
          <w:rFonts w:ascii="Verdana" w:hAnsi="Verdana"/>
          <w:sz w:val="20"/>
          <w:szCs w:val="20"/>
        </w:rPr>
      </w:pPr>
      <w:r w:rsidRPr="0055668A">
        <w:rPr>
          <w:rFonts w:ascii="Verdana" w:hAnsi="Verdana"/>
          <w:sz w:val="20"/>
          <w:szCs w:val="20"/>
        </w:rPr>
        <w:t xml:space="preserve">Приложение №1 Форма Акта приема-передачи к Договору купли-продажи недвижимого имущества от </w:t>
      </w:r>
      <w:r w:rsidRPr="00462403">
        <w:rPr>
          <w:rFonts w:ascii="Verdana" w:hAnsi="Verdana"/>
          <w:sz w:val="20"/>
          <w:szCs w:val="20"/>
        </w:rPr>
        <w:t>«____» __________</w:t>
      </w:r>
      <w:r w:rsidRPr="0055668A">
        <w:rPr>
          <w:rFonts w:ascii="Verdana" w:hAnsi="Verdana"/>
          <w:sz w:val="20"/>
          <w:szCs w:val="20"/>
        </w:rPr>
        <w:t xml:space="preserve">20__года на </w:t>
      </w:r>
      <w:r w:rsidRPr="0055668A">
        <w:rPr>
          <w:rFonts w:ascii="Verdana" w:hAnsi="Verdana"/>
          <w:color w:val="0070C0"/>
          <w:sz w:val="20"/>
          <w:szCs w:val="20"/>
        </w:rPr>
        <w:t>__</w:t>
      </w:r>
      <w:r w:rsidRPr="0055668A">
        <w:rPr>
          <w:rFonts w:ascii="Verdana" w:hAnsi="Verdana"/>
          <w:sz w:val="20"/>
          <w:szCs w:val="20"/>
        </w:rPr>
        <w:t>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462403" w:rsidRPr="00C76935" w14:paraId="12F7E04C" w14:textId="77777777" w:rsidTr="00462403">
        <w:tc>
          <w:tcPr>
            <w:tcW w:w="1736" w:type="dxa"/>
            <w:shd w:val="clear" w:color="auto" w:fill="auto"/>
          </w:tcPr>
          <w:p w14:paraId="31C41D32" w14:textId="77777777" w:rsidR="00462403" w:rsidRPr="00BD3D5A" w:rsidRDefault="00462403" w:rsidP="00462403">
            <w:pPr>
              <w:ind w:left="-48"/>
              <w:jc w:val="right"/>
              <w:rPr>
                <w:rFonts w:ascii="Verdana" w:hAnsi="Verdana"/>
                <w:i/>
                <w:color w:val="000000" w:themeColor="text1"/>
                <w:sz w:val="20"/>
                <w:szCs w:val="20"/>
              </w:rPr>
            </w:pPr>
            <w:r w:rsidRPr="00BD3D5A">
              <w:rPr>
                <w:rFonts w:ascii="Verdana" w:hAnsi="Verdana"/>
                <w:i/>
                <w:color w:val="000000" w:themeColor="text1"/>
                <w:sz w:val="20"/>
                <w:szCs w:val="20"/>
              </w:rPr>
              <w:t>Вариант 1 при наличии аккредитива</w:t>
            </w:r>
          </w:p>
        </w:tc>
        <w:tc>
          <w:tcPr>
            <w:tcW w:w="783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462403" w:rsidRPr="00BD3D5A" w14:paraId="74804512" w14:textId="77777777" w:rsidTr="00462403">
              <w:tc>
                <w:tcPr>
                  <w:tcW w:w="7609" w:type="dxa"/>
                </w:tcPr>
                <w:p w14:paraId="4BA0D7B6" w14:textId="77777777" w:rsidR="00462403" w:rsidRPr="00BD3D5A" w:rsidRDefault="00462403" w:rsidP="00462403">
                  <w:pPr>
                    <w:widowControl w:val="0"/>
                    <w:tabs>
                      <w:tab w:val="left" w:pos="709"/>
                    </w:tabs>
                    <w:adjustRightInd w:val="0"/>
                    <w:jc w:val="both"/>
                    <w:rPr>
                      <w:rFonts w:ascii="Verdana" w:hAnsi="Verdana"/>
                      <w:color w:val="000000" w:themeColor="text1"/>
                      <w:sz w:val="20"/>
                      <w:szCs w:val="20"/>
                    </w:rPr>
                  </w:pPr>
                  <w:r w:rsidRPr="00BD3D5A">
                    <w:rPr>
                      <w:rFonts w:ascii="Verdana" w:hAnsi="Verdana"/>
                      <w:color w:val="000000" w:themeColor="text1"/>
                      <w:sz w:val="20"/>
                      <w:szCs w:val="20"/>
                    </w:rPr>
                    <w:t>Приложение №2 УСЛОВИЯ АККРЕДИТИВА на __л.</w:t>
                  </w:r>
                </w:p>
              </w:tc>
            </w:tr>
            <w:tr w:rsidR="00462403" w:rsidRPr="00BD3D5A" w14:paraId="66F68F8D" w14:textId="77777777" w:rsidTr="00462403">
              <w:tc>
                <w:tcPr>
                  <w:tcW w:w="7609" w:type="dxa"/>
                </w:tcPr>
                <w:p w14:paraId="77E6A937" w14:textId="77777777" w:rsidR="00462403" w:rsidRPr="00BD3D5A" w:rsidRDefault="00462403" w:rsidP="00462403">
                  <w:pPr>
                    <w:widowControl w:val="0"/>
                    <w:tabs>
                      <w:tab w:val="left" w:pos="709"/>
                    </w:tabs>
                    <w:adjustRightInd w:val="0"/>
                    <w:jc w:val="both"/>
                    <w:rPr>
                      <w:rFonts w:ascii="Verdana" w:hAnsi="Verdana"/>
                      <w:i/>
                      <w:color w:val="000000" w:themeColor="text1"/>
                      <w:sz w:val="20"/>
                      <w:szCs w:val="20"/>
                    </w:rPr>
                  </w:pPr>
                </w:p>
              </w:tc>
            </w:tr>
          </w:tbl>
          <w:p w14:paraId="1BEDF5B5" w14:textId="77777777" w:rsidR="00462403" w:rsidRPr="00BD3D5A" w:rsidRDefault="00462403" w:rsidP="00462403">
            <w:pPr>
              <w:widowControl w:val="0"/>
              <w:tabs>
                <w:tab w:val="left" w:pos="709"/>
              </w:tabs>
              <w:adjustRightInd w:val="0"/>
              <w:jc w:val="both"/>
              <w:rPr>
                <w:rFonts w:ascii="Verdana" w:eastAsia="Times New Roman" w:hAnsi="Verdana" w:cs="Times New Roman"/>
                <w:color w:val="000000" w:themeColor="text1"/>
                <w:sz w:val="20"/>
                <w:szCs w:val="20"/>
                <w:lang w:eastAsia="ru-RU"/>
              </w:rPr>
            </w:pPr>
          </w:p>
        </w:tc>
      </w:tr>
      <w:tr w:rsidR="00462403" w:rsidRPr="00C76935" w14:paraId="281E8BDE" w14:textId="77777777" w:rsidTr="00462403">
        <w:tc>
          <w:tcPr>
            <w:tcW w:w="1736" w:type="dxa"/>
            <w:shd w:val="clear" w:color="auto" w:fill="auto"/>
          </w:tcPr>
          <w:p w14:paraId="4A647849" w14:textId="77777777" w:rsidR="00462403" w:rsidRPr="00BD3D5A" w:rsidRDefault="00462403" w:rsidP="00462403">
            <w:pPr>
              <w:spacing w:after="0" w:line="240" w:lineRule="auto"/>
              <w:ind w:left="-108"/>
              <w:jc w:val="right"/>
              <w:rPr>
                <w:rFonts w:ascii="Verdana" w:eastAsia="Times New Roman" w:hAnsi="Verdana" w:cs="Times New Roman"/>
                <w:i/>
                <w:color w:val="000000" w:themeColor="text1"/>
                <w:sz w:val="20"/>
                <w:szCs w:val="20"/>
                <w:lang w:eastAsia="ru-RU"/>
              </w:rPr>
            </w:pPr>
            <w:r w:rsidRPr="00BD3D5A">
              <w:rPr>
                <w:rFonts w:ascii="Verdana" w:eastAsia="Times New Roman" w:hAnsi="Verdana" w:cs="Times New Roman"/>
                <w:i/>
                <w:color w:val="000000" w:themeColor="text1"/>
                <w:sz w:val="20"/>
                <w:szCs w:val="20"/>
                <w:lang w:eastAsia="ru-RU"/>
              </w:rPr>
              <w:t>Вариант 2 при наличии обременений в виде аренды/субаренды</w:t>
            </w:r>
          </w:p>
        </w:tc>
        <w:tc>
          <w:tcPr>
            <w:tcW w:w="783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462403" w:rsidRPr="00BD3D5A" w14:paraId="1671E967" w14:textId="77777777" w:rsidTr="00462403">
              <w:tc>
                <w:tcPr>
                  <w:tcW w:w="7609" w:type="dxa"/>
                </w:tcPr>
                <w:p w14:paraId="0B675699" w14:textId="77777777" w:rsidR="00462403" w:rsidRPr="00BD3D5A" w:rsidRDefault="00462403" w:rsidP="00462403">
                  <w:pPr>
                    <w:widowControl w:val="0"/>
                    <w:tabs>
                      <w:tab w:val="left" w:pos="709"/>
                    </w:tabs>
                    <w:adjustRightInd w:val="0"/>
                    <w:jc w:val="both"/>
                    <w:rPr>
                      <w:rFonts w:ascii="Verdana" w:hAnsi="Verdana"/>
                      <w:color w:val="000000" w:themeColor="text1"/>
                      <w:sz w:val="20"/>
                      <w:szCs w:val="20"/>
                    </w:rPr>
                  </w:pPr>
                  <w:r w:rsidRPr="00BD3D5A">
                    <w:rPr>
                      <w:rFonts w:ascii="Verdana" w:hAnsi="Verdana"/>
                      <w:color w:val="000000" w:themeColor="text1"/>
                      <w:sz w:val="20"/>
                      <w:szCs w:val="20"/>
                    </w:rPr>
                    <w:t>Приложение №3 ПЕРЕЧЕНЬ ДОГОВОРОВ АРЕНДЫ/СУБАРЕНДЫ на __л.</w:t>
                  </w:r>
                </w:p>
              </w:tc>
            </w:tr>
            <w:tr w:rsidR="00462403" w:rsidRPr="00BD3D5A" w14:paraId="3010D790" w14:textId="77777777" w:rsidTr="00462403">
              <w:tc>
                <w:tcPr>
                  <w:tcW w:w="7609" w:type="dxa"/>
                </w:tcPr>
                <w:p w14:paraId="2B13C247" w14:textId="77777777" w:rsidR="00462403" w:rsidRPr="00BD3D5A" w:rsidRDefault="00462403" w:rsidP="00462403">
                  <w:pPr>
                    <w:widowControl w:val="0"/>
                    <w:tabs>
                      <w:tab w:val="left" w:pos="709"/>
                    </w:tabs>
                    <w:adjustRightInd w:val="0"/>
                    <w:jc w:val="both"/>
                    <w:rPr>
                      <w:rFonts w:ascii="Verdana" w:hAnsi="Verdana"/>
                      <w:i/>
                      <w:color w:val="000000" w:themeColor="text1"/>
                      <w:sz w:val="20"/>
                      <w:szCs w:val="20"/>
                    </w:rPr>
                  </w:pPr>
                </w:p>
              </w:tc>
            </w:tr>
          </w:tbl>
          <w:p w14:paraId="112A8AE1" w14:textId="77777777" w:rsidR="00462403" w:rsidRPr="00BD3D5A" w:rsidRDefault="00462403" w:rsidP="00462403">
            <w:pPr>
              <w:spacing w:after="0" w:line="240" w:lineRule="auto"/>
              <w:jc w:val="both"/>
              <w:rPr>
                <w:rFonts w:ascii="Verdana" w:eastAsia="Times New Roman" w:hAnsi="Verdana" w:cs="Times New Roman"/>
                <w:color w:val="000000" w:themeColor="text1"/>
                <w:sz w:val="20"/>
                <w:szCs w:val="20"/>
                <w:lang w:eastAsia="ru-RU"/>
              </w:rPr>
            </w:pPr>
          </w:p>
        </w:tc>
      </w:tr>
    </w:tbl>
    <w:p w14:paraId="5B6BBF6F" w14:textId="77777777" w:rsidR="00462403" w:rsidRDefault="00462403" w:rsidP="00462403">
      <w:pPr>
        <w:widowControl w:val="0"/>
        <w:tabs>
          <w:tab w:val="left" w:pos="709"/>
        </w:tabs>
        <w:autoSpaceDE w:val="0"/>
        <w:autoSpaceDN w:val="0"/>
        <w:adjustRightInd w:val="0"/>
        <w:spacing w:after="0" w:line="240" w:lineRule="auto"/>
        <w:ind w:firstLine="709"/>
        <w:jc w:val="both"/>
        <w:rPr>
          <w:rFonts w:ascii="Verdana" w:hAnsi="Verdana"/>
          <w:b/>
          <w:sz w:val="20"/>
          <w:szCs w:val="20"/>
        </w:rPr>
      </w:pPr>
    </w:p>
    <w:p w14:paraId="7856B757" w14:textId="706858E0" w:rsidR="004816A7" w:rsidRDefault="004816A7" w:rsidP="00462403">
      <w:pPr>
        <w:widowControl w:val="0"/>
        <w:tabs>
          <w:tab w:val="left" w:pos="709"/>
        </w:tabs>
        <w:autoSpaceDE w:val="0"/>
        <w:autoSpaceDN w:val="0"/>
        <w:adjustRightInd w:val="0"/>
        <w:spacing w:after="0" w:line="240" w:lineRule="auto"/>
        <w:ind w:firstLine="709"/>
        <w:jc w:val="center"/>
        <w:rPr>
          <w:rFonts w:ascii="Verdana" w:hAnsi="Verdana"/>
          <w:b/>
          <w:sz w:val="20"/>
          <w:szCs w:val="20"/>
        </w:rPr>
      </w:pPr>
      <w:r w:rsidRPr="008509DF">
        <w:rPr>
          <w:rFonts w:ascii="Verdana" w:hAnsi="Verdana"/>
          <w:b/>
          <w:sz w:val="20"/>
          <w:szCs w:val="20"/>
        </w:rPr>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6E26738C" w14:textId="77777777" w:rsidR="00CE357F" w:rsidRPr="008509DF" w:rsidRDefault="00CE357F" w:rsidP="00462403">
      <w:pPr>
        <w:widowControl w:val="0"/>
        <w:tabs>
          <w:tab w:val="left" w:pos="709"/>
        </w:tabs>
        <w:autoSpaceDE w:val="0"/>
        <w:autoSpaceDN w:val="0"/>
        <w:adjustRightInd w:val="0"/>
        <w:spacing w:after="0" w:line="240" w:lineRule="auto"/>
        <w:ind w:firstLine="709"/>
        <w:jc w:val="center"/>
        <w:rPr>
          <w:rFonts w:ascii="Verdana" w:hAnsi="Verdana"/>
          <w:b/>
          <w:sz w:val="20"/>
          <w:szCs w:val="20"/>
        </w:rPr>
      </w:pPr>
    </w:p>
    <w:tbl>
      <w:tblPr>
        <w:tblW w:w="22581" w:type="dxa"/>
        <w:tblLook w:val="04A0" w:firstRow="1" w:lastRow="0" w:firstColumn="1" w:lastColumn="0" w:noHBand="0" w:noVBand="1"/>
      </w:tblPr>
      <w:tblGrid>
        <w:gridCol w:w="5103"/>
        <w:gridCol w:w="5103"/>
        <w:gridCol w:w="5103"/>
        <w:gridCol w:w="7272"/>
      </w:tblGrid>
      <w:tr w:rsidR="00F86880" w:rsidRPr="008509DF" w14:paraId="1B841C21" w14:textId="77777777" w:rsidTr="00F86880">
        <w:tc>
          <w:tcPr>
            <w:tcW w:w="5103" w:type="dxa"/>
          </w:tcPr>
          <w:p w14:paraId="1A6BAE3B" w14:textId="77777777" w:rsidR="00F86880" w:rsidRPr="005D240B"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b/>
                <w:sz w:val="20"/>
                <w:szCs w:val="20"/>
              </w:rPr>
            </w:pPr>
            <w:r w:rsidRPr="005D240B">
              <w:rPr>
                <w:rFonts w:ascii="Verdana" w:hAnsi="Verdana"/>
                <w:b/>
                <w:sz w:val="20"/>
                <w:szCs w:val="20"/>
              </w:rPr>
              <w:t>ПРОДАВЕЦ:</w:t>
            </w:r>
          </w:p>
          <w:p w14:paraId="3007C2EF" w14:textId="77777777" w:rsidR="00F86880" w:rsidRPr="005D240B"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sz w:val="20"/>
                <w:szCs w:val="20"/>
              </w:rPr>
            </w:pPr>
          </w:p>
          <w:p w14:paraId="5F1AFF5D" w14:textId="77777777" w:rsidR="00F03EA9" w:rsidRDefault="00F03EA9" w:rsidP="00F03EA9">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Общество с ограниченной ответственностью «Траст Активы»</w:t>
            </w:r>
          </w:p>
          <w:p w14:paraId="29C3813B" w14:textId="77777777" w:rsidR="00F03EA9" w:rsidRDefault="00F03EA9" w:rsidP="00F03EA9">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109456, г. Москва, 1-ый </w:t>
            </w:r>
            <w:proofErr w:type="spellStart"/>
            <w:r>
              <w:rPr>
                <w:rFonts w:ascii="Verdana" w:hAnsi="Verdana" w:cs="Verdana"/>
                <w:color w:val="000000"/>
                <w:sz w:val="20"/>
                <w:szCs w:val="20"/>
              </w:rPr>
              <w:t>Вешняковский</w:t>
            </w:r>
            <w:proofErr w:type="spellEnd"/>
            <w:r>
              <w:rPr>
                <w:rFonts w:ascii="Verdana" w:hAnsi="Verdana" w:cs="Verdana"/>
                <w:color w:val="000000"/>
                <w:sz w:val="20"/>
                <w:szCs w:val="20"/>
              </w:rPr>
              <w:t xml:space="preserve"> проезд, д.1, строение 8, пом.55</w:t>
            </w:r>
          </w:p>
          <w:p w14:paraId="4C41843B" w14:textId="77777777" w:rsidR="00F03EA9" w:rsidRDefault="00F03EA9" w:rsidP="00F03EA9">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ОГРН 1207700179884</w:t>
            </w:r>
          </w:p>
          <w:p w14:paraId="087AB66F" w14:textId="77777777" w:rsidR="00F03EA9" w:rsidRDefault="00F03EA9" w:rsidP="00F03EA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Расчетный счет: 40701810401300001935</w:t>
            </w:r>
          </w:p>
          <w:p w14:paraId="66B5827C" w14:textId="77777777" w:rsidR="00F03EA9" w:rsidRDefault="00F03EA9" w:rsidP="00F03EA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Банк: АО «АЛЬФА-БАНК»</w:t>
            </w:r>
            <w:r>
              <w:rPr>
                <w:rFonts w:ascii="Verdana" w:hAnsi="Verdana" w:cs="Verdana"/>
                <w:color w:val="000000"/>
                <w:sz w:val="20"/>
                <w:szCs w:val="20"/>
              </w:rPr>
              <w:tab/>
            </w:r>
          </w:p>
          <w:p w14:paraId="5C5BB7CC" w14:textId="77777777" w:rsidR="00F03EA9" w:rsidRDefault="00F03EA9" w:rsidP="00F03EA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Корреспондентский: 30101810200000000593</w:t>
            </w:r>
          </w:p>
          <w:p w14:paraId="45A6E467" w14:textId="77777777" w:rsidR="00F03EA9" w:rsidRDefault="00F03EA9" w:rsidP="00F03EA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БИК: 044525593</w:t>
            </w:r>
          </w:p>
          <w:p w14:paraId="2E950E59" w14:textId="77777777" w:rsidR="00F03EA9" w:rsidRDefault="00F03EA9" w:rsidP="00F03EA9">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ИНН 9721098775 </w:t>
            </w:r>
          </w:p>
          <w:p w14:paraId="5E636F48" w14:textId="27543863" w:rsidR="00F86880" w:rsidRPr="005D240B" w:rsidRDefault="00F03EA9" w:rsidP="00F03EA9">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sz w:val="20"/>
                <w:szCs w:val="20"/>
                <w:highlight w:val="yellow"/>
              </w:rPr>
            </w:pPr>
            <w:r>
              <w:rPr>
                <w:rFonts w:ascii="Verdana" w:hAnsi="Verdana" w:cs="Verdana"/>
                <w:color w:val="000000"/>
                <w:sz w:val="20"/>
                <w:szCs w:val="20"/>
              </w:rPr>
              <w:t>КПП 772101001</w:t>
            </w:r>
          </w:p>
          <w:p w14:paraId="26D4905F" w14:textId="27B0F892" w:rsidR="00F86880" w:rsidRPr="00A91C21"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32"/>
              <w:jc w:val="both"/>
              <w:rPr>
                <w:rFonts w:ascii="Verdana" w:hAnsi="Verdana"/>
                <w:b/>
                <w:sz w:val="20"/>
                <w:szCs w:val="20"/>
              </w:rPr>
            </w:pPr>
            <w:r w:rsidRPr="005D240B">
              <w:rPr>
                <w:rFonts w:ascii="Verdana" w:hAnsi="Verdana"/>
                <w:sz w:val="20"/>
                <w:szCs w:val="20"/>
                <w:highlight w:val="yellow"/>
              </w:rPr>
              <w:t xml:space="preserve">                                                                                                                                </w:t>
            </w:r>
          </w:p>
        </w:tc>
        <w:tc>
          <w:tcPr>
            <w:tcW w:w="5103" w:type="dxa"/>
          </w:tcPr>
          <w:p w14:paraId="4F75D1C9" w14:textId="197E61BD" w:rsidR="00F86880" w:rsidRPr="00A91C21"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32"/>
              <w:jc w:val="both"/>
              <w:rPr>
                <w:rFonts w:ascii="Verdana" w:hAnsi="Verdana"/>
                <w:b/>
                <w:sz w:val="20"/>
                <w:szCs w:val="20"/>
              </w:rPr>
            </w:pPr>
            <w:r w:rsidRPr="00A91C21">
              <w:rPr>
                <w:rFonts w:ascii="Verdana" w:hAnsi="Verdana"/>
                <w:b/>
                <w:sz w:val="20"/>
                <w:szCs w:val="20"/>
              </w:rPr>
              <w:t>П</w:t>
            </w:r>
            <w:r>
              <w:rPr>
                <w:rFonts w:ascii="Verdana" w:hAnsi="Verdana"/>
                <w:b/>
                <w:sz w:val="20"/>
                <w:szCs w:val="20"/>
              </w:rPr>
              <w:t>ОКУПАТЕЛЬ</w:t>
            </w:r>
            <w:r w:rsidRPr="00A91C21">
              <w:rPr>
                <w:rFonts w:ascii="Verdana" w:hAnsi="Verdana"/>
                <w:b/>
                <w:sz w:val="20"/>
                <w:szCs w:val="20"/>
              </w:rPr>
              <w:t>:</w:t>
            </w:r>
          </w:p>
          <w:p w14:paraId="02915DFD"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b/>
                <w:sz w:val="20"/>
                <w:szCs w:val="20"/>
              </w:rPr>
            </w:pPr>
            <w:r w:rsidRPr="00C9722C">
              <w:rPr>
                <w:rFonts w:ascii="Verdana" w:hAnsi="Verdana"/>
                <w:b/>
                <w:sz w:val="20"/>
                <w:szCs w:val="20"/>
              </w:rPr>
              <w:t>________________________________</w:t>
            </w:r>
          </w:p>
          <w:p w14:paraId="1DCF52D5"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sz w:val="20"/>
                <w:szCs w:val="20"/>
              </w:rPr>
            </w:pPr>
            <w:r w:rsidRPr="00C9722C">
              <w:rPr>
                <w:rFonts w:ascii="Verdana" w:hAnsi="Verdana"/>
                <w:sz w:val="20"/>
                <w:szCs w:val="20"/>
              </w:rPr>
              <w:t>Местонахождение/почтовый адрес: ____________________________________</w:t>
            </w:r>
          </w:p>
          <w:p w14:paraId="35A97765"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 xml:space="preserve">ИНН _______________________________ </w:t>
            </w:r>
          </w:p>
          <w:p w14:paraId="41562925"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ОГРН ______________________________</w:t>
            </w:r>
          </w:p>
          <w:p w14:paraId="217546E9"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Р/с _________________________________</w:t>
            </w:r>
          </w:p>
          <w:p w14:paraId="2B2E23A6"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в ___________________________________</w:t>
            </w:r>
          </w:p>
          <w:p w14:paraId="241A6A54"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К/с _________________________________</w:t>
            </w:r>
          </w:p>
          <w:p w14:paraId="246DD5E2"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БИК ________________________________</w:t>
            </w:r>
          </w:p>
          <w:p w14:paraId="24B30FE0" w14:textId="77777777" w:rsidR="00F86880" w:rsidRPr="00C9722C"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p>
          <w:p w14:paraId="0474D6E0" w14:textId="77777777" w:rsidR="00F86880" w:rsidRPr="00C9722C"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C9722C">
              <w:rPr>
                <w:rFonts w:ascii="Verdana" w:hAnsi="Verdana"/>
                <w:sz w:val="20"/>
                <w:szCs w:val="20"/>
              </w:rPr>
              <w:t xml:space="preserve">                        </w:t>
            </w:r>
          </w:p>
          <w:p w14:paraId="5B4C190B" w14:textId="11640254" w:rsidR="00F86880" w:rsidRPr="00A91C21"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32"/>
              <w:jc w:val="both"/>
              <w:rPr>
                <w:rFonts w:ascii="Verdana" w:hAnsi="Verdana"/>
                <w:b/>
                <w:sz w:val="20"/>
                <w:szCs w:val="20"/>
              </w:rPr>
            </w:pPr>
            <w:r w:rsidRPr="00C9722C">
              <w:rPr>
                <w:rFonts w:ascii="Verdana" w:hAnsi="Verdana"/>
                <w:sz w:val="20"/>
                <w:szCs w:val="20"/>
              </w:rPr>
              <w:t xml:space="preserve">         </w:t>
            </w:r>
          </w:p>
        </w:tc>
        <w:tc>
          <w:tcPr>
            <w:tcW w:w="5103" w:type="dxa"/>
          </w:tcPr>
          <w:p w14:paraId="7FFAFC2C"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b/>
                <w:sz w:val="20"/>
                <w:szCs w:val="20"/>
              </w:rPr>
            </w:pPr>
            <w:r w:rsidRPr="00A91C21">
              <w:rPr>
                <w:rFonts w:ascii="Verdana" w:hAnsi="Verdana"/>
                <w:b/>
                <w:sz w:val="20"/>
                <w:szCs w:val="20"/>
              </w:rPr>
              <w:t>ПОКУПАТЕЛЬ:</w:t>
            </w:r>
          </w:p>
          <w:p w14:paraId="5AA92276"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b/>
                <w:sz w:val="20"/>
                <w:szCs w:val="20"/>
              </w:rPr>
            </w:pPr>
            <w:r w:rsidRPr="00A91C21">
              <w:rPr>
                <w:rFonts w:ascii="Verdana" w:hAnsi="Verdana"/>
                <w:b/>
                <w:sz w:val="20"/>
                <w:szCs w:val="20"/>
              </w:rPr>
              <w:t>________________________________</w:t>
            </w:r>
          </w:p>
          <w:p w14:paraId="259BFA16"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rPr>
                <w:rFonts w:ascii="Verdana" w:hAnsi="Verdana"/>
                <w:sz w:val="20"/>
                <w:szCs w:val="20"/>
              </w:rPr>
            </w:pPr>
            <w:r w:rsidRPr="00A91C21">
              <w:rPr>
                <w:rFonts w:ascii="Verdana" w:hAnsi="Verdana"/>
                <w:sz w:val="20"/>
                <w:szCs w:val="20"/>
              </w:rPr>
              <w:t>Местонахождение/почтовый адрес: ____________________________________</w:t>
            </w:r>
          </w:p>
          <w:p w14:paraId="6BD5E313"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 xml:space="preserve">ИНН _______________________________ </w:t>
            </w:r>
          </w:p>
          <w:p w14:paraId="07753BE1"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ОГРН ______________________________</w:t>
            </w:r>
          </w:p>
          <w:p w14:paraId="3786D079"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Р/с _________________________________</w:t>
            </w:r>
          </w:p>
          <w:p w14:paraId="49F89277"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в ___________________________________</w:t>
            </w:r>
          </w:p>
          <w:p w14:paraId="6017B745"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К/с _________________________________</w:t>
            </w:r>
          </w:p>
          <w:p w14:paraId="08DEBC52"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БИК ________________________________</w:t>
            </w:r>
          </w:p>
          <w:p w14:paraId="63EB38A1" w14:textId="77777777" w:rsidR="00F86880" w:rsidRPr="00A91C21" w:rsidRDefault="00F86880" w:rsidP="00F86880">
            <w:pPr>
              <w:tabs>
                <w:tab w:val="left" w:pos="708"/>
                <w:tab w:val="left" w:pos="1416"/>
                <w:tab w:val="left" w:pos="2124"/>
                <w:tab w:val="left" w:pos="2832"/>
                <w:tab w:val="left" w:pos="4245"/>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p>
          <w:p w14:paraId="51E86416" w14:textId="77777777" w:rsidR="00F86880" w:rsidRPr="00A91C21"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jc w:val="both"/>
              <w:rPr>
                <w:rFonts w:ascii="Verdana" w:hAnsi="Verdana"/>
                <w:sz w:val="20"/>
                <w:szCs w:val="20"/>
              </w:rPr>
            </w:pPr>
            <w:r w:rsidRPr="00A91C21">
              <w:rPr>
                <w:rFonts w:ascii="Verdana" w:hAnsi="Verdana"/>
                <w:sz w:val="20"/>
                <w:szCs w:val="20"/>
              </w:rPr>
              <w:t xml:space="preserve">                        </w:t>
            </w:r>
          </w:p>
          <w:p w14:paraId="1169B056" w14:textId="5B547389" w:rsidR="00F86880" w:rsidRPr="00A91C21" w:rsidRDefault="00F86880" w:rsidP="00F86880">
            <w:pPr>
              <w:spacing w:after="0" w:line="240" w:lineRule="auto"/>
              <w:jc w:val="both"/>
              <w:rPr>
                <w:rFonts w:ascii="Verdana" w:hAnsi="Verdana"/>
                <w:b/>
                <w:sz w:val="20"/>
                <w:szCs w:val="20"/>
              </w:rPr>
            </w:pPr>
            <w:r w:rsidRPr="00A91C21">
              <w:rPr>
                <w:rFonts w:ascii="Verdana" w:hAnsi="Verdana"/>
                <w:sz w:val="20"/>
                <w:szCs w:val="20"/>
              </w:rPr>
              <w:t xml:space="preserve">         </w:t>
            </w:r>
          </w:p>
        </w:tc>
        <w:tc>
          <w:tcPr>
            <w:tcW w:w="7272" w:type="dxa"/>
            <w:shd w:val="clear" w:color="auto" w:fill="auto"/>
          </w:tcPr>
          <w:p w14:paraId="58508BBD" w14:textId="60C75D1D" w:rsidR="00F86880" w:rsidRDefault="00F86880" w:rsidP="00F86880">
            <w:pPr>
              <w:spacing w:after="0" w:line="240" w:lineRule="auto"/>
              <w:jc w:val="both"/>
              <w:rPr>
                <w:rFonts w:ascii="Verdana" w:hAnsi="Verdana"/>
                <w:b/>
                <w:sz w:val="20"/>
                <w:szCs w:val="20"/>
              </w:rPr>
            </w:pPr>
            <w:r w:rsidRPr="008509DF">
              <w:rPr>
                <w:rFonts w:ascii="Verdana" w:hAnsi="Verdana"/>
                <w:b/>
                <w:sz w:val="20"/>
                <w:szCs w:val="20"/>
              </w:rPr>
              <w:t xml:space="preserve">            </w:t>
            </w:r>
            <w:r>
              <w:rPr>
                <w:rFonts w:ascii="Verdana" w:hAnsi="Verdana"/>
                <w:b/>
                <w:sz w:val="20"/>
                <w:szCs w:val="20"/>
              </w:rPr>
              <w:t xml:space="preserve">                           </w:t>
            </w:r>
            <w:r w:rsidRPr="008509DF">
              <w:rPr>
                <w:rFonts w:ascii="Verdana" w:hAnsi="Verdana"/>
                <w:b/>
                <w:sz w:val="20"/>
                <w:szCs w:val="20"/>
              </w:rPr>
              <w:t xml:space="preserve"> ПОКУПАТЕЛЬ:</w:t>
            </w:r>
          </w:p>
          <w:p w14:paraId="12457A3B" w14:textId="0DA46F5B" w:rsidR="00F86880" w:rsidRDefault="00F86880" w:rsidP="00F86880">
            <w:pPr>
              <w:spacing w:after="0" w:line="240" w:lineRule="auto"/>
              <w:jc w:val="both"/>
              <w:rPr>
                <w:rFonts w:ascii="Verdana" w:hAnsi="Verdana"/>
                <w:b/>
                <w:sz w:val="20"/>
                <w:szCs w:val="20"/>
              </w:rPr>
            </w:pPr>
          </w:p>
          <w:p w14:paraId="7850BC1D" w14:textId="512C0B0F" w:rsidR="00F86880" w:rsidRDefault="00F86880" w:rsidP="00F86880">
            <w:pPr>
              <w:spacing w:after="0" w:line="240" w:lineRule="auto"/>
              <w:jc w:val="both"/>
              <w:rPr>
                <w:rFonts w:ascii="Verdana" w:hAnsi="Verdana"/>
                <w:b/>
                <w:sz w:val="20"/>
                <w:szCs w:val="20"/>
              </w:rPr>
            </w:pPr>
          </w:p>
          <w:p w14:paraId="21B10E2D" w14:textId="603B0E24" w:rsidR="00F86880" w:rsidRDefault="00F86880" w:rsidP="00F86880">
            <w:pPr>
              <w:spacing w:after="0" w:line="240" w:lineRule="auto"/>
              <w:jc w:val="both"/>
              <w:rPr>
                <w:rFonts w:ascii="Verdana" w:hAnsi="Verdana"/>
                <w:b/>
                <w:sz w:val="20"/>
                <w:szCs w:val="20"/>
              </w:rPr>
            </w:pPr>
          </w:p>
          <w:p w14:paraId="549A6699" w14:textId="0304295B" w:rsidR="00F86880" w:rsidRDefault="00F86880" w:rsidP="00F86880">
            <w:pPr>
              <w:spacing w:after="0" w:line="240" w:lineRule="auto"/>
              <w:jc w:val="both"/>
              <w:rPr>
                <w:rFonts w:ascii="Verdana" w:hAnsi="Verdana"/>
                <w:b/>
                <w:sz w:val="20"/>
                <w:szCs w:val="20"/>
              </w:rPr>
            </w:pPr>
          </w:p>
          <w:p w14:paraId="51B33F5B" w14:textId="77777777" w:rsidR="00F86880" w:rsidRPr="008509DF" w:rsidRDefault="00F86880" w:rsidP="00F86880">
            <w:pPr>
              <w:spacing w:after="0" w:line="240" w:lineRule="auto"/>
              <w:jc w:val="both"/>
              <w:rPr>
                <w:rFonts w:ascii="Verdana" w:hAnsi="Verdana"/>
                <w:b/>
                <w:bCs/>
                <w:color w:val="000000"/>
                <w:sz w:val="20"/>
                <w:szCs w:val="20"/>
              </w:rPr>
            </w:pPr>
          </w:p>
          <w:p w14:paraId="10B317FC" w14:textId="77777777" w:rsidR="00F86880" w:rsidRDefault="00F86880" w:rsidP="00F86880">
            <w:pPr>
              <w:tabs>
                <w:tab w:val="left" w:pos="5670"/>
                <w:tab w:val="left" w:pos="5954"/>
                <w:tab w:val="left" w:pos="6946"/>
              </w:tabs>
              <w:spacing w:after="0" w:line="240" w:lineRule="auto"/>
              <w:rPr>
                <w:rFonts w:ascii="Verdana" w:hAnsi="Verdana"/>
                <w:sz w:val="20"/>
                <w:szCs w:val="20"/>
              </w:rPr>
            </w:pPr>
          </w:p>
          <w:p w14:paraId="527E93EC" w14:textId="77777777" w:rsidR="00F86880" w:rsidRDefault="00F86880" w:rsidP="00F86880">
            <w:pPr>
              <w:tabs>
                <w:tab w:val="left" w:pos="5670"/>
                <w:tab w:val="left" w:pos="5954"/>
                <w:tab w:val="left" w:pos="6946"/>
              </w:tabs>
              <w:spacing w:after="0" w:line="240" w:lineRule="auto"/>
              <w:rPr>
                <w:rFonts w:ascii="Verdana" w:hAnsi="Verdana"/>
                <w:sz w:val="20"/>
                <w:szCs w:val="20"/>
              </w:rPr>
            </w:pPr>
          </w:p>
          <w:p w14:paraId="250DBFCF" w14:textId="7864EA54" w:rsidR="00F86880" w:rsidRPr="008509DF" w:rsidRDefault="00F86880" w:rsidP="00F86880">
            <w:pPr>
              <w:tabs>
                <w:tab w:val="left" w:pos="5670"/>
                <w:tab w:val="left" w:pos="5954"/>
                <w:tab w:val="left" w:pos="6946"/>
              </w:tabs>
              <w:spacing w:after="0" w:line="240" w:lineRule="auto"/>
              <w:rPr>
                <w:rFonts w:ascii="Verdana" w:hAnsi="Verdana"/>
                <w:sz w:val="20"/>
                <w:szCs w:val="20"/>
              </w:rPr>
            </w:pPr>
          </w:p>
        </w:tc>
      </w:tr>
    </w:tbl>
    <w:p w14:paraId="57CC8703" w14:textId="50DD20AD" w:rsidR="0060699B" w:rsidRDefault="0060699B" w:rsidP="00120657">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92A894F" w14:textId="77777777" w:rsidR="00A1228E" w:rsidRPr="008509DF" w:rsidRDefault="00A1228E" w:rsidP="0012065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5C645B00"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1103F1D5" w14:textId="77777777" w:rsidR="0060699B" w:rsidRPr="00A1228E" w:rsidRDefault="0060699B" w:rsidP="00F56FF3">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42235822" w14:textId="77777777" w:rsidR="0060699B" w:rsidRPr="008509DF" w:rsidRDefault="0060699B" w:rsidP="00F56FF3">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60F8DB81"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3940E57" w14:textId="2092C979" w:rsidR="00686D08" w:rsidRDefault="0060699B"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r>
      <w:r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Pr="00A1228E">
        <w:rPr>
          <w:rFonts w:ascii="Verdana" w:eastAsia="Times New Roman" w:hAnsi="Verdana" w:cs="Times New Roman"/>
          <w:b/>
          <w:color w:val="1F497D" w:themeColor="text2"/>
          <w:sz w:val="20"/>
          <w:szCs w:val="20"/>
          <w:lang w:eastAsia="ru-RU"/>
        </w:rPr>
        <w:t>/</w:t>
      </w:r>
    </w:p>
    <w:p w14:paraId="18CC98D6" w14:textId="77777777" w:rsidR="0055668A" w:rsidRDefault="0055668A"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545B528F" w14:textId="77777777" w:rsidR="00CE357F" w:rsidRDefault="00CE357F"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709"/>
        <w:jc w:val="both"/>
        <w:rPr>
          <w:rFonts w:ascii="Verdana" w:hAnsi="Verdana"/>
          <w:sz w:val="20"/>
          <w:szCs w:val="20"/>
        </w:rPr>
        <w:sectPr w:rsidR="00CE357F" w:rsidSect="00F56FF3">
          <w:footerReference w:type="default" r:id="rId8"/>
          <w:pgSz w:w="11906" w:h="16838"/>
          <w:pgMar w:top="1134" w:right="850" w:bottom="142" w:left="1701" w:header="708" w:footer="129" w:gutter="0"/>
          <w:cols w:space="708"/>
          <w:docGrid w:linePitch="360"/>
        </w:sectPr>
      </w:pPr>
    </w:p>
    <w:p w14:paraId="2F0F2380" w14:textId="77777777" w:rsidR="00CE357F" w:rsidRPr="00214013" w:rsidRDefault="00CE357F" w:rsidP="00CE357F">
      <w:pPr>
        <w:jc w:val="right"/>
        <w:rPr>
          <w:rFonts w:ascii="Verdana" w:hAnsi="Verdana"/>
          <w:sz w:val="20"/>
          <w:szCs w:val="20"/>
        </w:rPr>
      </w:pPr>
      <w:r w:rsidRPr="00214013">
        <w:rPr>
          <w:rFonts w:ascii="Verdana" w:hAnsi="Verdana"/>
          <w:sz w:val="20"/>
          <w:szCs w:val="20"/>
        </w:rPr>
        <w:lastRenderedPageBreak/>
        <w:t>Приложение №1</w:t>
      </w:r>
    </w:p>
    <w:p w14:paraId="72D1B90B" w14:textId="77777777" w:rsidR="00CE357F" w:rsidRPr="00214013" w:rsidRDefault="00CE357F" w:rsidP="00CE357F">
      <w:pPr>
        <w:spacing w:after="0" w:line="240" w:lineRule="auto"/>
        <w:jc w:val="right"/>
        <w:rPr>
          <w:rFonts w:ascii="Verdana" w:eastAsia="Times New Roman" w:hAnsi="Verdana" w:cs="Arial"/>
          <w:sz w:val="20"/>
          <w:szCs w:val="20"/>
          <w:lang w:eastAsia="en-CA"/>
        </w:rPr>
      </w:pPr>
      <w:r w:rsidRPr="00214013">
        <w:rPr>
          <w:rFonts w:ascii="Verdana" w:eastAsia="Times New Roman" w:hAnsi="Verdana" w:cs="Arial"/>
          <w:sz w:val="20"/>
          <w:szCs w:val="20"/>
          <w:lang w:eastAsia="en-CA"/>
        </w:rPr>
        <w:t xml:space="preserve"> к Договору купли-продажи недвижимого имущества </w:t>
      </w:r>
    </w:p>
    <w:p w14:paraId="72B4C923" w14:textId="77777777" w:rsidR="00CE357F" w:rsidRPr="00214013" w:rsidRDefault="00CE357F" w:rsidP="00CE357F">
      <w:pPr>
        <w:pStyle w:val="ConsNonformat"/>
        <w:tabs>
          <w:tab w:val="left" w:pos="1276"/>
        </w:tabs>
        <w:ind w:left="709"/>
        <w:contextualSpacing/>
        <w:jc w:val="right"/>
        <w:rPr>
          <w:rFonts w:ascii="Verdana" w:hAnsi="Verdana" w:cs="Arial"/>
          <w:color w:val="000000" w:themeColor="text1"/>
          <w:lang w:eastAsia="en-CA"/>
        </w:rPr>
      </w:pPr>
      <w:r w:rsidRPr="00214013">
        <w:rPr>
          <w:rFonts w:ascii="Verdana" w:hAnsi="Verdana" w:cs="Arial"/>
          <w:color w:val="000000" w:themeColor="text1"/>
          <w:lang w:eastAsia="en-CA"/>
        </w:rPr>
        <w:t>от «___»_____________ 20__</w:t>
      </w:r>
    </w:p>
    <w:p w14:paraId="1C954485" w14:textId="77777777" w:rsidR="00CE357F" w:rsidRPr="00214013" w:rsidRDefault="00CE357F" w:rsidP="00CE357F">
      <w:pPr>
        <w:pStyle w:val="ConsNonformat"/>
        <w:tabs>
          <w:tab w:val="left" w:pos="1276"/>
        </w:tabs>
        <w:ind w:left="709"/>
        <w:contextualSpacing/>
        <w:jc w:val="right"/>
        <w:rPr>
          <w:rFonts w:ascii="Verdana" w:hAnsi="Verdana" w:cs="Arial"/>
          <w:lang w:eastAsia="en-CA"/>
        </w:rPr>
      </w:pPr>
    </w:p>
    <w:p w14:paraId="25725F16" w14:textId="77777777" w:rsidR="00CE357F" w:rsidRPr="00214013" w:rsidRDefault="00CE357F" w:rsidP="00CE357F">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214013">
        <w:rPr>
          <w:rFonts w:ascii="Verdana" w:eastAsia="Times New Roman" w:hAnsi="Verdana" w:cs="Times New Roman"/>
          <w:b/>
          <w:bCs/>
          <w:sz w:val="20"/>
          <w:szCs w:val="20"/>
          <w:lang w:eastAsia="ru-RU"/>
        </w:rPr>
        <w:t xml:space="preserve">Форма Акта приема-передачи </w:t>
      </w:r>
    </w:p>
    <w:p w14:paraId="2FB68E62" w14:textId="77777777" w:rsidR="00CE357F" w:rsidRPr="00214013" w:rsidRDefault="00CE357F" w:rsidP="00CE357F">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214013">
        <w:rPr>
          <w:rFonts w:ascii="Verdana" w:eastAsia="Times New Roman" w:hAnsi="Verdana" w:cs="Times New Roman"/>
          <w:b/>
          <w:bCs/>
          <w:sz w:val="20"/>
          <w:szCs w:val="20"/>
          <w:lang w:eastAsia="ru-RU"/>
        </w:rPr>
        <w:t>к Договору купли-продажи</w:t>
      </w:r>
    </w:p>
    <w:p w14:paraId="098112B5" w14:textId="77777777" w:rsidR="00CE357F" w:rsidRPr="00214013" w:rsidRDefault="00CE357F" w:rsidP="00CE357F">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214013">
        <w:rPr>
          <w:rFonts w:ascii="Verdana" w:eastAsia="Times New Roman" w:hAnsi="Verdana" w:cs="Times New Roman"/>
          <w:b/>
          <w:bCs/>
          <w:sz w:val="20"/>
          <w:szCs w:val="20"/>
          <w:lang w:eastAsia="ru-RU"/>
        </w:rPr>
        <w:t>недвижимого имущества от «____» __________20__года</w:t>
      </w:r>
    </w:p>
    <w:p w14:paraId="37B759B5" w14:textId="77777777" w:rsidR="00CE357F" w:rsidRPr="00214013" w:rsidRDefault="00CE357F" w:rsidP="00CE357F">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0FF95830" w14:textId="77777777" w:rsidR="00CE357F" w:rsidRPr="00214013" w:rsidRDefault="00CE357F" w:rsidP="00CE357F">
      <w:pPr>
        <w:spacing w:after="0" w:line="240" w:lineRule="auto"/>
        <w:jc w:val="both"/>
        <w:rPr>
          <w:rFonts w:ascii="Verdana" w:eastAsia="Times New Roman" w:hAnsi="Verdana" w:cs="Times New Roman"/>
          <w:b/>
          <w:sz w:val="20"/>
          <w:szCs w:val="20"/>
          <w:lang w:eastAsia="ru-RU"/>
        </w:rPr>
      </w:pPr>
      <w:r w:rsidRPr="00214013">
        <w:rPr>
          <w:rFonts w:ascii="Verdana" w:eastAsia="Times New Roman" w:hAnsi="Verdana" w:cs="Times New Roman"/>
          <w:b/>
          <w:sz w:val="20"/>
          <w:szCs w:val="20"/>
          <w:lang w:eastAsia="ru-RU"/>
        </w:rPr>
        <w:t>г. __________                                                                   «___» ________ 20_г.</w:t>
      </w:r>
    </w:p>
    <w:p w14:paraId="101B6603" w14:textId="77777777" w:rsidR="00CE357F" w:rsidRDefault="00CE357F"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709"/>
        <w:jc w:val="both"/>
        <w:rPr>
          <w:rFonts w:ascii="Verdana" w:hAnsi="Verdana"/>
          <w:sz w:val="20"/>
          <w:szCs w:val="20"/>
        </w:rPr>
      </w:pPr>
    </w:p>
    <w:p w14:paraId="58251E6C" w14:textId="262FBABB" w:rsidR="00F86880" w:rsidRDefault="00F86880" w:rsidP="00F8688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D240B">
        <w:rPr>
          <w:rFonts w:ascii="Verdana" w:hAnsi="Verdana"/>
          <w:sz w:val="20"/>
          <w:szCs w:val="20"/>
        </w:rPr>
        <w:t>Общество с ограниченной ответственностью «Траст Активы»</w:t>
      </w:r>
      <w:r>
        <w:rPr>
          <w:rFonts w:ascii="Verdana" w:hAnsi="Verdana"/>
          <w:sz w:val="20"/>
          <w:szCs w:val="20"/>
        </w:rPr>
        <w:t xml:space="preserve"> </w:t>
      </w:r>
      <w:r w:rsidRPr="00214013">
        <w:rPr>
          <w:rFonts w:ascii="Verdana" w:eastAsia="Times New Roman" w:hAnsi="Verdana" w:cs="Times New Roman"/>
          <w:color w:val="000000" w:themeColor="text1"/>
          <w:sz w:val="20"/>
          <w:szCs w:val="20"/>
          <w:lang w:eastAsia="ru-RU"/>
        </w:rPr>
        <w:t>именуемое в дальнейшем «</w:t>
      </w:r>
      <w:r w:rsidRPr="00214013">
        <w:rPr>
          <w:rFonts w:ascii="Verdana" w:eastAsia="Times New Roman" w:hAnsi="Verdana" w:cs="Times New Roman"/>
          <w:b/>
          <w:color w:val="000000" w:themeColor="text1"/>
          <w:sz w:val="20"/>
          <w:szCs w:val="20"/>
          <w:lang w:eastAsia="ru-RU"/>
        </w:rPr>
        <w:t>Продавец</w:t>
      </w:r>
      <w:r w:rsidRPr="00214013">
        <w:rPr>
          <w:rFonts w:ascii="Verdana" w:eastAsia="Times New Roman" w:hAnsi="Verdana" w:cs="Times New Roman"/>
          <w:color w:val="000000" w:themeColor="text1"/>
          <w:sz w:val="20"/>
          <w:szCs w:val="20"/>
          <w:lang w:eastAsia="ru-RU"/>
        </w:rPr>
        <w:t xml:space="preserve">», </w:t>
      </w:r>
      <w:r w:rsidRPr="00214013">
        <w:rPr>
          <w:rFonts w:ascii="Verdana" w:eastAsia="Times New Roman" w:hAnsi="Verdana" w:cs="Times New Roman"/>
          <w:sz w:val="20"/>
          <w:szCs w:val="20"/>
          <w:lang w:eastAsia="ru-RU"/>
        </w:rPr>
        <w:t>в лице ____________________________</w:t>
      </w:r>
      <w:r w:rsidRPr="00214013">
        <w:rPr>
          <w:rFonts w:ascii="Verdana" w:eastAsia="Times New Roman" w:hAnsi="Verdana" w:cs="Times New Roman"/>
          <w:b/>
          <w:sz w:val="20"/>
          <w:szCs w:val="20"/>
          <w:lang w:eastAsia="ru-RU"/>
        </w:rPr>
        <w:t>,</w:t>
      </w:r>
      <w:r w:rsidRPr="00214013">
        <w:rPr>
          <w:rFonts w:ascii="Verdana" w:eastAsia="Times New Roman" w:hAnsi="Verdana" w:cs="Times New Roman"/>
          <w:sz w:val="20"/>
          <w:szCs w:val="20"/>
          <w:lang w:eastAsia="ru-RU"/>
        </w:rPr>
        <w:t xml:space="preserve"> действующего на основании </w:t>
      </w:r>
      <w:r w:rsidRPr="00214013">
        <w:rPr>
          <w:rFonts w:ascii="Verdana" w:eastAsia="Times New Roman" w:hAnsi="Verdana" w:cs="Times New Roman"/>
          <w:i/>
          <w:color w:val="0070C0"/>
          <w:sz w:val="20"/>
          <w:szCs w:val="20"/>
          <w:lang w:eastAsia="ru-RU"/>
        </w:rPr>
        <w:t>______________,</w:t>
      </w:r>
      <w:r w:rsidRPr="00214013">
        <w:rPr>
          <w:rFonts w:ascii="Verdana" w:eastAsia="Times New Roman" w:hAnsi="Verdana" w:cs="Times New Roman"/>
          <w:sz w:val="20"/>
          <w:szCs w:val="20"/>
          <w:lang w:eastAsia="ru-RU"/>
        </w:rPr>
        <w:t xml:space="preserve"> </w:t>
      </w:r>
    </w:p>
    <w:tbl>
      <w:tblPr>
        <w:tblW w:w="9464" w:type="dxa"/>
        <w:tblBorders>
          <w:insideH w:val="single" w:sz="4" w:space="0" w:color="auto"/>
          <w:insideV w:val="single" w:sz="4" w:space="0" w:color="auto"/>
        </w:tblBorders>
        <w:tblLook w:val="04A0" w:firstRow="1" w:lastRow="0" w:firstColumn="1" w:lastColumn="0" w:noHBand="0" w:noVBand="1"/>
      </w:tblPr>
      <w:tblGrid>
        <w:gridCol w:w="1917"/>
        <w:gridCol w:w="7547"/>
      </w:tblGrid>
      <w:tr w:rsidR="00F86880" w:rsidRPr="002370E0" w14:paraId="780D6672" w14:textId="77777777" w:rsidTr="00AF0BC2">
        <w:tc>
          <w:tcPr>
            <w:tcW w:w="1917" w:type="dxa"/>
            <w:shd w:val="clear" w:color="auto" w:fill="auto"/>
          </w:tcPr>
          <w:p w14:paraId="230CE868" w14:textId="77777777" w:rsidR="00F86880" w:rsidRPr="009C7E24" w:rsidRDefault="00F86880" w:rsidP="00AF0BC2">
            <w:pPr>
              <w:spacing w:after="0" w:line="240" w:lineRule="auto"/>
              <w:ind w:right="122"/>
              <w:jc w:val="right"/>
              <w:rPr>
                <w:rFonts w:ascii="Verdana" w:eastAsia="Times New Roman" w:hAnsi="Verdana" w:cs="Times New Roman"/>
                <w:i/>
                <w:color w:val="FF0000"/>
                <w:sz w:val="20"/>
                <w:szCs w:val="20"/>
                <w:lang w:eastAsia="ru-RU"/>
              </w:rPr>
            </w:pPr>
            <w:r w:rsidRPr="009C7E24">
              <w:rPr>
                <w:rFonts w:ascii="Verdana" w:eastAsia="Times New Roman" w:hAnsi="Verdana" w:cs="Times New Roman"/>
                <w:i/>
                <w:color w:val="FF0000"/>
                <w:sz w:val="20"/>
                <w:szCs w:val="20"/>
                <w:lang w:eastAsia="ru-RU"/>
              </w:rPr>
              <w:t>Вариант 1 для подписания Акта приема-передачи Продавцом и Покупателем</w:t>
            </w:r>
          </w:p>
          <w:p w14:paraId="413CA916" w14:textId="77777777" w:rsidR="00F86880" w:rsidRPr="009C7E24" w:rsidRDefault="00F86880" w:rsidP="00AF0BC2">
            <w:pPr>
              <w:spacing w:after="0" w:line="240" w:lineRule="auto"/>
              <w:ind w:right="122"/>
              <w:jc w:val="right"/>
              <w:rPr>
                <w:rFonts w:ascii="Verdana" w:eastAsia="Times New Roman" w:hAnsi="Verdana" w:cs="Times New Roman"/>
                <w:i/>
                <w:color w:val="FF0000"/>
                <w:sz w:val="20"/>
                <w:szCs w:val="20"/>
                <w:lang w:eastAsia="ru-RU"/>
              </w:rPr>
            </w:pPr>
            <w:r w:rsidRPr="009C7E24">
              <w:rPr>
                <w:rFonts w:ascii="Verdana" w:eastAsia="Times New Roman" w:hAnsi="Verdana" w:cs="Times New Roman"/>
                <w:i/>
                <w:color w:val="FF0000"/>
                <w:sz w:val="20"/>
                <w:szCs w:val="20"/>
                <w:lang w:eastAsia="ru-RU"/>
              </w:rPr>
              <w:t xml:space="preserve"> </w:t>
            </w:r>
          </w:p>
        </w:tc>
        <w:tc>
          <w:tcPr>
            <w:tcW w:w="7547" w:type="dxa"/>
            <w:shd w:val="clear" w:color="auto" w:fill="auto"/>
          </w:tcPr>
          <w:p w14:paraId="4F2F7986" w14:textId="77777777" w:rsidR="00F86880" w:rsidRPr="00214013" w:rsidRDefault="00F86880" w:rsidP="00AF0BC2">
            <w:pPr>
              <w:spacing w:after="0" w:line="240" w:lineRule="auto"/>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с одной стороны, и</w:t>
            </w:r>
          </w:p>
          <w:tbl>
            <w:tblPr>
              <w:tblW w:w="0" w:type="auto"/>
              <w:tblBorders>
                <w:insideH w:val="single" w:sz="4" w:space="0" w:color="auto"/>
                <w:insideV w:val="single" w:sz="4" w:space="0" w:color="auto"/>
              </w:tblBorders>
              <w:tblLook w:val="04A0" w:firstRow="1" w:lastRow="0" w:firstColumn="1" w:lastColumn="0" w:noHBand="0" w:noVBand="1"/>
            </w:tblPr>
            <w:tblGrid>
              <w:gridCol w:w="1461"/>
              <w:gridCol w:w="5870"/>
            </w:tblGrid>
            <w:tr w:rsidR="00F86880" w:rsidRPr="00214013" w14:paraId="02B3974E" w14:textId="77777777" w:rsidTr="00AF0BC2">
              <w:tc>
                <w:tcPr>
                  <w:tcW w:w="1701" w:type="dxa"/>
                  <w:shd w:val="clear" w:color="auto" w:fill="auto"/>
                </w:tcPr>
                <w:p w14:paraId="6B55DCEC" w14:textId="77777777" w:rsidR="00F86880" w:rsidRPr="00214013" w:rsidRDefault="00F86880" w:rsidP="00AF0BC2">
                  <w:pPr>
                    <w:spacing w:after="0" w:line="240" w:lineRule="auto"/>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F86880" w:rsidRPr="00214013" w14:paraId="7643FB11" w14:textId="77777777" w:rsidTr="00AF0BC2">
                    <w:tc>
                      <w:tcPr>
                        <w:tcW w:w="6969" w:type="dxa"/>
                      </w:tcPr>
                      <w:p w14:paraId="5809425E" w14:textId="77777777" w:rsidR="00F86880" w:rsidRPr="00214013" w:rsidRDefault="00F86880" w:rsidP="00AF0BC2">
                        <w:pPr>
                          <w:jc w:val="both"/>
                          <w:rPr>
                            <w:rFonts w:ascii="Verdana" w:eastAsia="Times New Roman" w:hAnsi="Verdana" w:cs="Times New Roman"/>
                            <w:i/>
                            <w:color w:val="0070C0"/>
                            <w:sz w:val="20"/>
                            <w:szCs w:val="20"/>
                            <w:lang w:eastAsia="ru-RU"/>
                          </w:rPr>
                        </w:pPr>
                      </w:p>
                    </w:tc>
                  </w:tr>
                  <w:tr w:rsidR="00F86880" w:rsidRPr="00214013" w14:paraId="10605CBE" w14:textId="77777777" w:rsidTr="00AF0BC2">
                    <w:tc>
                      <w:tcPr>
                        <w:tcW w:w="6969" w:type="dxa"/>
                      </w:tcPr>
                      <w:p w14:paraId="2903C319" w14:textId="77777777" w:rsidR="00F86880" w:rsidRPr="00214013" w:rsidRDefault="00F86880" w:rsidP="00AF0BC2">
                        <w:pPr>
                          <w:jc w:val="both"/>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5BD2A383" w14:textId="77777777" w:rsidR="00F86880" w:rsidRPr="00214013" w:rsidRDefault="00F86880" w:rsidP="00AF0BC2">
                  <w:pPr>
                    <w:spacing w:after="0" w:line="240" w:lineRule="auto"/>
                    <w:jc w:val="both"/>
                    <w:rPr>
                      <w:rFonts w:ascii="Verdana" w:eastAsia="Times New Roman" w:hAnsi="Verdana" w:cs="Times New Roman"/>
                      <w:i/>
                      <w:color w:val="4F81BD" w:themeColor="accent1"/>
                      <w:sz w:val="20"/>
                      <w:szCs w:val="20"/>
                      <w:lang w:eastAsia="ru-RU"/>
                    </w:rPr>
                  </w:pPr>
                  <w:r w:rsidRPr="00214013">
                    <w:rPr>
                      <w:rFonts w:ascii="Verdana" w:eastAsia="Times New Roman" w:hAnsi="Verdana" w:cs="Times New Roman"/>
                      <w:color w:val="000000" w:themeColor="text1"/>
                      <w:sz w:val="20"/>
                      <w:szCs w:val="20"/>
                      <w:lang w:eastAsia="ru-RU"/>
                    </w:rPr>
                    <w:t xml:space="preserve">ИНН </w:t>
                  </w:r>
                  <w:r w:rsidRPr="00214013">
                    <w:rPr>
                      <w:rFonts w:ascii="Verdana" w:eastAsia="Times New Roman" w:hAnsi="Verdana" w:cs="Times New Roman"/>
                      <w:color w:val="0070C0"/>
                      <w:sz w:val="20"/>
                      <w:szCs w:val="20"/>
                      <w:lang w:eastAsia="ru-RU"/>
                    </w:rPr>
                    <w:t>______________</w:t>
                  </w:r>
                  <w:r w:rsidRPr="00214013">
                    <w:rPr>
                      <w:rFonts w:ascii="Verdana" w:eastAsia="Times New Roman" w:hAnsi="Verdana" w:cs="Times New Roman"/>
                      <w:color w:val="000000" w:themeColor="text1"/>
                      <w:sz w:val="20"/>
                      <w:szCs w:val="20"/>
                      <w:lang w:eastAsia="ru-RU"/>
                    </w:rPr>
                    <w:t xml:space="preserve">, ОГРН </w:t>
                  </w:r>
                  <w:r w:rsidRPr="00214013">
                    <w:rPr>
                      <w:rFonts w:ascii="Verdana" w:eastAsia="Times New Roman" w:hAnsi="Verdana" w:cs="Times New Roman"/>
                      <w:color w:val="0070C0"/>
                      <w:sz w:val="20"/>
                      <w:szCs w:val="20"/>
                      <w:lang w:eastAsia="ru-RU"/>
                    </w:rPr>
                    <w:t>___________</w:t>
                  </w:r>
                  <w:r w:rsidRPr="00214013">
                    <w:rPr>
                      <w:rFonts w:ascii="Verdana" w:eastAsia="Times New Roman" w:hAnsi="Verdana" w:cs="Times New Roman"/>
                      <w:color w:val="000000" w:themeColor="text1"/>
                      <w:sz w:val="20"/>
                      <w:szCs w:val="20"/>
                      <w:lang w:eastAsia="ru-RU"/>
                    </w:rPr>
                    <w:t>, в лице</w:t>
                  </w:r>
                  <w:r w:rsidRPr="00214013">
                    <w:rPr>
                      <w:rFonts w:ascii="Verdana" w:eastAsia="Times New Roman" w:hAnsi="Verdana" w:cs="Times New Roman"/>
                      <w:i/>
                      <w:color w:val="000000" w:themeColor="text1"/>
                      <w:sz w:val="20"/>
                      <w:szCs w:val="20"/>
                      <w:lang w:eastAsia="ru-RU"/>
                    </w:rPr>
                    <w:t xml:space="preserve"> </w:t>
                  </w:r>
                  <w:r w:rsidRPr="00214013">
                    <w:rPr>
                      <w:rFonts w:ascii="Verdana" w:eastAsia="Times New Roman" w:hAnsi="Verdana" w:cs="Times New Roman"/>
                      <w:i/>
                      <w:color w:val="0070C0"/>
                      <w:sz w:val="20"/>
                      <w:szCs w:val="20"/>
                      <w:lang w:eastAsia="ru-RU"/>
                    </w:rPr>
                    <w:t>_________________________________________</w:t>
                  </w:r>
                  <w:r w:rsidRPr="00214013">
                    <w:rPr>
                      <w:rFonts w:ascii="Verdana" w:eastAsia="Times New Roman" w:hAnsi="Verdana" w:cs="Times New Roman"/>
                      <w:i/>
                      <w:color w:val="4F81BD" w:themeColor="accent1"/>
                      <w:sz w:val="20"/>
                      <w:szCs w:val="20"/>
                      <w:lang w:eastAsia="ru-RU"/>
                    </w:rPr>
                    <w:t xml:space="preserve">, </w:t>
                  </w:r>
                  <w:r w:rsidRPr="00214013">
                    <w:rPr>
                      <w:rFonts w:ascii="Verdana" w:eastAsia="Times New Roman" w:hAnsi="Verdana" w:cs="Times New Roman"/>
                      <w:color w:val="000000" w:themeColor="text1"/>
                      <w:sz w:val="20"/>
                      <w:szCs w:val="20"/>
                      <w:lang w:eastAsia="ru-RU"/>
                    </w:rPr>
                    <w:t>действующего</w:t>
                  </w:r>
                  <w:r w:rsidRPr="00214013">
                    <w:rPr>
                      <w:rFonts w:ascii="Verdana" w:eastAsia="Times New Roman" w:hAnsi="Verdana" w:cs="Times New Roman"/>
                      <w:i/>
                      <w:color w:val="4F81BD" w:themeColor="accent1"/>
                      <w:sz w:val="20"/>
                      <w:szCs w:val="20"/>
                      <w:lang w:eastAsia="ru-RU"/>
                    </w:rPr>
                    <w:t xml:space="preserve"> </w:t>
                  </w:r>
                  <w:r w:rsidRPr="00214013">
                    <w:rPr>
                      <w:rFonts w:ascii="Verdana" w:eastAsia="Times New Roman" w:hAnsi="Verdana" w:cs="Times New Roman"/>
                      <w:color w:val="000000" w:themeColor="text1"/>
                      <w:sz w:val="20"/>
                      <w:szCs w:val="20"/>
                      <w:lang w:eastAsia="ru-RU"/>
                    </w:rPr>
                    <w:t>на основании</w:t>
                  </w:r>
                  <w:r w:rsidRPr="00214013">
                    <w:rPr>
                      <w:rFonts w:ascii="Verdana" w:eastAsia="Times New Roman" w:hAnsi="Verdana" w:cs="Times New Roman"/>
                      <w:i/>
                      <w:color w:val="000000" w:themeColor="text1"/>
                      <w:sz w:val="20"/>
                      <w:szCs w:val="20"/>
                      <w:lang w:eastAsia="ru-RU"/>
                    </w:rPr>
                    <w:t xml:space="preserve"> </w:t>
                  </w:r>
                  <w:r w:rsidRPr="00214013">
                    <w:rPr>
                      <w:rFonts w:ascii="Verdana" w:eastAsia="Times New Roman" w:hAnsi="Verdana" w:cs="Times New Roman"/>
                      <w:i/>
                      <w:color w:val="0070C0"/>
                      <w:sz w:val="20"/>
                      <w:szCs w:val="20"/>
                      <w:lang w:eastAsia="ru-RU"/>
                    </w:rPr>
                    <w:t>__________________________________________</w:t>
                  </w:r>
                  <w:r w:rsidRPr="00214013">
                    <w:rPr>
                      <w:rFonts w:ascii="Verdana" w:eastAsia="Times New Roman" w:hAnsi="Verdana" w:cs="Times New Roman"/>
                      <w:i/>
                      <w:color w:val="4F81BD" w:themeColor="accent1"/>
                      <w:sz w:val="20"/>
                      <w:szCs w:val="20"/>
                      <w:lang w:eastAsia="ru-RU"/>
                    </w:rPr>
                    <w:t xml:space="preserve">, </w:t>
                  </w:r>
                </w:p>
                <w:p w14:paraId="3AD7C529" w14:textId="77777777" w:rsidR="00F86880" w:rsidRPr="00214013" w:rsidRDefault="00F86880" w:rsidP="00AF0BC2">
                  <w:pPr>
                    <w:spacing w:after="0" w:line="240" w:lineRule="auto"/>
                    <w:jc w:val="both"/>
                    <w:rPr>
                      <w:rFonts w:ascii="Verdana" w:eastAsia="Times New Roman" w:hAnsi="Verdana" w:cs="Times New Roman"/>
                      <w:color w:val="4F81BD" w:themeColor="accent1"/>
                      <w:sz w:val="20"/>
                      <w:szCs w:val="20"/>
                      <w:lang w:eastAsia="ru-RU"/>
                    </w:rPr>
                  </w:pPr>
                </w:p>
              </w:tc>
            </w:tr>
            <w:tr w:rsidR="00F86880" w:rsidRPr="00214013" w14:paraId="4DE68F63" w14:textId="77777777" w:rsidTr="00AF0BC2">
              <w:tc>
                <w:tcPr>
                  <w:tcW w:w="1701" w:type="dxa"/>
                  <w:shd w:val="clear" w:color="auto" w:fill="auto"/>
                </w:tcPr>
                <w:p w14:paraId="3EC043E8" w14:textId="77777777" w:rsidR="00F86880" w:rsidRPr="00214013" w:rsidRDefault="00F86880" w:rsidP="00AF0BC2">
                  <w:pPr>
                    <w:spacing w:after="0" w:line="240" w:lineRule="auto"/>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F86880" w:rsidRPr="00214013" w14:paraId="4109A5C1" w14:textId="77777777" w:rsidTr="00AF0BC2">
                    <w:tc>
                      <w:tcPr>
                        <w:tcW w:w="6969" w:type="dxa"/>
                      </w:tcPr>
                      <w:p w14:paraId="70F9FA71" w14:textId="77777777" w:rsidR="00F86880" w:rsidRPr="00214013" w:rsidRDefault="00F86880" w:rsidP="00AF0BC2">
                        <w:pPr>
                          <w:jc w:val="both"/>
                          <w:rPr>
                            <w:rFonts w:ascii="Verdana" w:eastAsia="Times New Roman" w:hAnsi="Verdana" w:cs="Times New Roman"/>
                            <w:i/>
                            <w:color w:val="0070C0"/>
                            <w:sz w:val="20"/>
                            <w:szCs w:val="20"/>
                            <w:lang w:eastAsia="ru-RU"/>
                          </w:rPr>
                        </w:pPr>
                      </w:p>
                    </w:tc>
                  </w:tr>
                  <w:tr w:rsidR="00F86880" w:rsidRPr="00214013" w14:paraId="77B77808" w14:textId="77777777" w:rsidTr="00AF0BC2">
                    <w:trPr>
                      <w:trHeight w:val="224"/>
                    </w:trPr>
                    <w:tc>
                      <w:tcPr>
                        <w:tcW w:w="6969" w:type="dxa"/>
                      </w:tcPr>
                      <w:p w14:paraId="2A28BBC0" w14:textId="77777777" w:rsidR="00F86880" w:rsidRPr="00214013" w:rsidRDefault="00F86880" w:rsidP="00AF0BC2">
                        <w:pPr>
                          <w:jc w:val="center"/>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(Ф.И.О полностью)</w:t>
                        </w:r>
                      </w:p>
                    </w:tc>
                  </w:tr>
                </w:tbl>
                <w:p w14:paraId="5484CF74" w14:textId="77777777" w:rsidR="00F86880" w:rsidRPr="00214013" w:rsidRDefault="00F86880" w:rsidP="00AF0BC2">
                  <w:pPr>
                    <w:spacing w:after="0" w:line="240" w:lineRule="auto"/>
                    <w:jc w:val="both"/>
                    <w:rPr>
                      <w:rFonts w:ascii="Verdana" w:hAnsi="Verdana"/>
                      <w:color w:val="4F81BD" w:themeColor="accent1"/>
                      <w:sz w:val="20"/>
                      <w:szCs w:val="20"/>
                    </w:rPr>
                  </w:pPr>
                  <w:r w:rsidRPr="00214013">
                    <w:rPr>
                      <w:rFonts w:ascii="Verdana" w:hAnsi="Verdana"/>
                      <w:i/>
                      <w:color w:val="0070C0"/>
                      <w:sz w:val="20"/>
                      <w:szCs w:val="20"/>
                    </w:rPr>
                    <w:t>___________________</w:t>
                  </w:r>
                  <w:r w:rsidRPr="00214013">
                    <w:rPr>
                      <w:rFonts w:ascii="Verdana" w:hAnsi="Verdana"/>
                      <w:i/>
                      <w:color w:val="4F81BD" w:themeColor="accent1"/>
                      <w:sz w:val="20"/>
                      <w:szCs w:val="20"/>
                    </w:rPr>
                    <w:t xml:space="preserve"> </w:t>
                  </w:r>
                  <w:r w:rsidRPr="00214013">
                    <w:rPr>
                      <w:rFonts w:ascii="Verdana" w:hAnsi="Verdana"/>
                      <w:sz w:val="20"/>
                      <w:szCs w:val="20"/>
                    </w:rPr>
                    <w:t>года рождения</w:t>
                  </w:r>
                  <w:r w:rsidRPr="00214013">
                    <w:rPr>
                      <w:rFonts w:ascii="Verdana" w:hAnsi="Verdana"/>
                      <w:i/>
                      <w:sz w:val="20"/>
                      <w:szCs w:val="20"/>
                    </w:rPr>
                    <w:t xml:space="preserve">, </w:t>
                  </w:r>
                  <w:r w:rsidRPr="00214013">
                    <w:rPr>
                      <w:rFonts w:ascii="Verdana" w:hAnsi="Verdana"/>
                      <w:color w:val="4F81BD" w:themeColor="accent1"/>
                      <w:sz w:val="20"/>
                      <w:szCs w:val="20"/>
                    </w:rPr>
                    <w:t xml:space="preserve">СНИЛС _______________________, </w:t>
                  </w:r>
                  <w:r w:rsidRPr="00214013">
                    <w:rPr>
                      <w:rFonts w:ascii="Verdana" w:hAnsi="Verdana"/>
                      <w:sz w:val="20"/>
                      <w:szCs w:val="20"/>
                    </w:rPr>
                    <w:t xml:space="preserve">документ, удостоверяющий личность: </w:t>
                  </w:r>
                  <w:r w:rsidRPr="00214013">
                    <w:rPr>
                      <w:rFonts w:ascii="Verdana" w:hAnsi="Verdana"/>
                      <w:color w:val="0070C0"/>
                      <w:sz w:val="20"/>
                      <w:szCs w:val="20"/>
                    </w:rPr>
                    <w:t>_______________________</w:t>
                  </w:r>
                  <w:r w:rsidRPr="00214013">
                    <w:rPr>
                      <w:rFonts w:ascii="Verdana" w:hAnsi="Verdana"/>
                      <w:sz w:val="20"/>
                      <w:szCs w:val="20"/>
                    </w:rPr>
                    <w:t xml:space="preserve">, </w:t>
                  </w:r>
                  <w:r w:rsidRPr="00214013">
                    <w:rPr>
                      <w:rFonts w:ascii="Verdana" w:hAnsi="Verdana"/>
                      <w:color w:val="000000"/>
                      <w:sz w:val="20"/>
                      <w:szCs w:val="20"/>
                    </w:rPr>
                    <w:t>выдан</w:t>
                  </w:r>
                  <w:r w:rsidRPr="00214013">
                    <w:rPr>
                      <w:rFonts w:ascii="Verdana" w:hAnsi="Verdana"/>
                      <w:color w:val="0070C0"/>
                      <w:sz w:val="20"/>
                      <w:szCs w:val="20"/>
                    </w:rPr>
                    <w:t>______________</w:t>
                  </w:r>
                  <w:r w:rsidRPr="00214013">
                    <w:rPr>
                      <w:rFonts w:ascii="Verdana" w:hAnsi="Verdana"/>
                      <w:b/>
                      <w:color w:val="000000"/>
                      <w:sz w:val="20"/>
                      <w:szCs w:val="20"/>
                    </w:rPr>
                    <w:t xml:space="preserve">, </w:t>
                  </w:r>
                  <w:r w:rsidRPr="00214013">
                    <w:rPr>
                      <w:rFonts w:ascii="Verdana" w:hAnsi="Verdana"/>
                      <w:color w:val="000000"/>
                      <w:sz w:val="20"/>
                      <w:szCs w:val="20"/>
                    </w:rPr>
                    <w:t>проживающ</w:t>
                  </w:r>
                  <w:r w:rsidRPr="00214013">
                    <w:rPr>
                      <w:rFonts w:ascii="Verdana" w:hAnsi="Verdana"/>
                      <w:i/>
                      <w:color w:val="0070C0"/>
                      <w:sz w:val="20"/>
                      <w:szCs w:val="20"/>
                    </w:rPr>
                    <w:t>ий(-</w:t>
                  </w:r>
                  <w:proofErr w:type="spellStart"/>
                  <w:r w:rsidRPr="00214013">
                    <w:rPr>
                      <w:rFonts w:ascii="Verdana" w:hAnsi="Verdana"/>
                      <w:i/>
                      <w:color w:val="0070C0"/>
                      <w:sz w:val="20"/>
                      <w:szCs w:val="20"/>
                    </w:rPr>
                    <w:t>ая</w:t>
                  </w:r>
                  <w:proofErr w:type="spellEnd"/>
                  <w:r w:rsidRPr="00214013">
                    <w:rPr>
                      <w:rFonts w:ascii="Verdana" w:hAnsi="Verdana"/>
                      <w:i/>
                      <w:color w:val="0070C0"/>
                      <w:sz w:val="20"/>
                      <w:szCs w:val="20"/>
                    </w:rPr>
                    <w:t>)</w:t>
                  </w:r>
                  <w:r w:rsidRPr="00214013">
                    <w:rPr>
                      <w:rFonts w:ascii="Verdana" w:hAnsi="Verdana"/>
                      <w:color w:val="0070C0"/>
                      <w:sz w:val="20"/>
                      <w:szCs w:val="20"/>
                    </w:rPr>
                    <w:t xml:space="preserve"> </w:t>
                  </w:r>
                  <w:r w:rsidRPr="00214013">
                    <w:rPr>
                      <w:rFonts w:ascii="Verdana" w:hAnsi="Verdana"/>
                      <w:color w:val="000000"/>
                      <w:sz w:val="20"/>
                      <w:szCs w:val="20"/>
                    </w:rPr>
                    <w:t xml:space="preserve">по адресу </w:t>
                  </w:r>
                  <w:r w:rsidRPr="00214013">
                    <w:rPr>
                      <w:rFonts w:ascii="Verdana" w:hAnsi="Verdana"/>
                      <w:color w:val="0070C0"/>
                      <w:sz w:val="20"/>
                      <w:szCs w:val="20"/>
                    </w:rPr>
                    <w:t>____________________________________</w:t>
                  </w:r>
                  <w:r w:rsidRPr="00214013">
                    <w:rPr>
                      <w:rFonts w:ascii="Verdana" w:hAnsi="Verdana"/>
                      <w:color w:val="4F81BD" w:themeColor="accent1"/>
                      <w:sz w:val="20"/>
                      <w:szCs w:val="20"/>
                    </w:rPr>
                    <w:t xml:space="preserve">, </w:t>
                  </w:r>
                </w:p>
                <w:p w14:paraId="06177B6C" w14:textId="77777777" w:rsidR="00F86880" w:rsidRPr="00214013" w:rsidRDefault="00F86880" w:rsidP="00AF0BC2">
                  <w:pPr>
                    <w:spacing w:after="0" w:line="240" w:lineRule="auto"/>
                    <w:jc w:val="both"/>
                    <w:rPr>
                      <w:rFonts w:ascii="Verdana" w:eastAsia="Times New Roman" w:hAnsi="Verdana" w:cs="Times New Roman"/>
                      <w:sz w:val="20"/>
                      <w:szCs w:val="20"/>
                      <w:lang w:eastAsia="ru-RU"/>
                    </w:rPr>
                  </w:pPr>
                </w:p>
              </w:tc>
            </w:tr>
            <w:tr w:rsidR="00F86880" w:rsidRPr="00214013" w14:paraId="61E80606" w14:textId="77777777" w:rsidTr="00AF0BC2">
              <w:tc>
                <w:tcPr>
                  <w:tcW w:w="1701" w:type="dxa"/>
                  <w:shd w:val="clear" w:color="auto" w:fill="auto"/>
                </w:tcPr>
                <w:p w14:paraId="2117A8CD" w14:textId="77777777" w:rsidR="00F86880" w:rsidRPr="00214013" w:rsidRDefault="00F86880" w:rsidP="00AF0BC2">
                  <w:pPr>
                    <w:spacing w:after="0" w:line="240" w:lineRule="auto"/>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Вариант 3  Покупатель ИП</w:t>
                  </w:r>
                  <w:r w:rsidRPr="00214013">
                    <w:rPr>
                      <w:rFonts w:ascii="Verdana" w:hAnsi="Verdana"/>
                      <w:i/>
                      <w:color w:val="FF0000"/>
                      <w:sz w:val="20"/>
                      <w:szCs w:val="20"/>
                    </w:rPr>
                    <w:t xml:space="preserve">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F86880" w:rsidRPr="00214013" w14:paraId="38488DDF" w14:textId="77777777" w:rsidTr="00AF0BC2">
                    <w:tc>
                      <w:tcPr>
                        <w:tcW w:w="6969" w:type="dxa"/>
                      </w:tcPr>
                      <w:p w14:paraId="23B3802A" w14:textId="77777777" w:rsidR="00F86880" w:rsidRPr="00214013" w:rsidRDefault="00F86880" w:rsidP="00AF0BC2">
                        <w:pPr>
                          <w:jc w:val="both"/>
                          <w:rPr>
                            <w:rFonts w:ascii="Verdana" w:eastAsia="Times New Roman" w:hAnsi="Verdana" w:cs="Times New Roman"/>
                            <w:i/>
                            <w:color w:val="0070C0"/>
                            <w:sz w:val="20"/>
                            <w:szCs w:val="20"/>
                            <w:lang w:eastAsia="ru-RU"/>
                          </w:rPr>
                        </w:pPr>
                      </w:p>
                    </w:tc>
                  </w:tr>
                  <w:tr w:rsidR="00F86880" w:rsidRPr="00214013" w14:paraId="4A246866" w14:textId="77777777" w:rsidTr="00AF0BC2">
                    <w:trPr>
                      <w:trHeight w:val="224"/>
                    </w:trPr>
                    <w:tc>
                      <w:tcPr>
                        <w:tcW w:w="6969" w:type="dxa"/>
                      </w:tcPr>
                      <w:p w14:paraId="527769D8" w14:textId="77777777" w:rsidR="00F86880" w:rsidRPr="00214013" w:rsidRDefault="00F86880" w:rsidP="00AF0BC2">
                        <w:pPr>
                          <w:jc w:val="center"/>
                          <w:rPr>
                            <w:rFonts w:ascii="Verdana" w:eastAsia="Times New Roman" w:hAnsi="Verdana" w:cs="Times New Roman"/>
                            <w:i/>
                            <w:color w:val="0070C0"/>
                            <w:sz w:val="20"/>
                            <w:szCs w:val="20"/>
                            <w:lang w:eastAsia="ru-RU"/>
                          </w:rPr>
                        </w:pPr>
                        <w:r w:rsidRPr="00214013">
                          <w:rPr>
                            <w:rFonts w:ascii="Verdana" w:eastAsia="Times New Roman" w:hAnsi="Verdana" w:cs="Times New Roman"/>
                            <w:i/>
                            <w:color w:val="0070C0"/>
                            <w:sz w:val="20"/>
                            <w:szCs w:val="20"/>
                            <w:lang w:eastAsia="ru-RU"/>
                          </w:rPr>
                          <w:t>(Ф.И.О полностью)</w:t>
                        </w:r>
                      </w:p>
                    </w:tc>
                  </w:tr>
                </w:tbl>
                <w:p w14:paraId="71C5DE3A" w14:textId="77777777" w:rsidR="00F86880" w:rsidRPr="00214013" w:rsidRDefault="00F86880" w:rsidP="00AF0BC2">
                  <w:pPr>
                    <w:spacing w:after="0" w:line="240" w:lineRule="auto"/>
                    <w:jc w:val="both"/>
                    <w:rPr>
                      <w:rFonts w:ascii="Verdana" w:hAnsi="Verdana"/>
                      <w:i/>
                      <w:color w:val="0070C0"/>
                      <w:sz w:val="20"/>
                      <w:szCs w:val="20"/>
                    </w:rPr>
                  </w:pPr>
                  <w:r w:rsidRPr="00214013">
                    <w:rPr>
                      <w:rFonts w:ascii="Verdana" w:hAnsi="Verdana"/>
                      <w:sz w:val="20"/>
                      <w:szCs w:val="20"/>
                    </w:rPr>
                    <w:t>ОГРНИП</w:t>
                  </w:r>
                  <w:r w:rsidRPr="00214013">
                    <w:rPr>
                      <w:rFonts w:ascii="Verdana" w:hAnsi="Verdana"/>
                      <w:i/>
                      <w:color w:val="0070C0"/>
                      <w:sz w:val="20"/>
                      <w:szCs w:val="20"/>
                    </w:rPr>
                    <w:t xml:space="preserve">____________________, </w:t>
                  </w:r>
                  <w:r w:rsidRPr="00214013">
                    <w:rPr>
                      <w:rFonts w:ascii="Verdana" w:hAnsi="Verdana"/>
                      <w:sz w:val="20"/>
                      <w:szCs w:val="20"/>
                    </w:rPr>
                    <w:t xml:space="preserve">документ, удостоверяющий личность: </w:t>
                  </w:r>
                  <w:r w:rsidRPr="00214013">
                    <w:rPr>
                      <w:rFonts w:ascii="Verdana" w:hAnsi="Verdana"/>
                      <w:color w:val="0070C0"/>
                      <w:sz w:val="20"/>
                      <w:szCs w:val="20"/>
                    </w:rPr>
                    <w:t>_______________________</w:t>
                  </w:r>
                  <w:r w:rsidRPr="00214013">
                    <w:rPr>
                      <w:rFonts w:ascii="Verdana" w:hAnsi="Verdana"/>
                      <w:sz w:val="20"/>
                      <w:szCs w:val="20"/>
                    </w:rPr>
                    <w:t xml:space="preserve">, </w:t>
                  </w:r>
                  <w:r w:rsidRPr="00214013">
                    <w:rPr>
                      <w:rFonts w:ascii="Verdana" w:hAnsi="Verdana"/>
                      <w:color w:val="000000"/>
                      <w:sz w:val="20"/>
                      <w:szCs w:val="20"/>
                    </w:rPr>
                    <w:t>выдан</w:t>
                  </w:r>
                  <w:r w:rsidRPr="00214013">
                    <w:rPr>
                      <w:rFonts w:ascii="Verdana" w:hAnsi="Verdana"/>
                      <w:color w:val="4F81BD" w:themeColor="accent1"/>
                      <w:sz w:val="20"/>
                      <w:szCs w:val="20"/>
                    </w:rPr>
                    <w:t>_</w:t>
                  </w:r>
                  <w:r w:rsidRPr="00214013">
                    <w:rPr>
                      <w:rFonts w:ascii="Verdana" w:hAnsi="Verdana"/>
                      <w:color w:val="0070C0"/>
                      <w:sz w:val="20"/>
                      <w:szCs w:val="20"/>
                    </w:rPr>
                    <w:t>_____________</w:t>
                  </w:r>
                  <w:r w:rsidRPr="00214013">
                    <w:rPr>
                      <w:rFonts w:ascii="Verdana" w:hAnsi="Verdana"/>
                      <w:b/>
                      <w:color w:val="000000"/>
                      <w:sz w:val="20"/>
                      <w:szCs w:val="20"/>
                    </w:rPr>
                    <w:t xml:space="preserve">, </w:t>
                  </w:r>
                  <w:r w:rsidRPr="00214013">
                    <w:rPr>
                      <w:rFonts w:ascii="Verdana" w:hAnsi="Verdana"/>
                      <w:color w:val="000000"/>
                      <w:sz w:val="20"/>
                      <w:szCs w:val="20"/>
                    </w:rPr>
                    <w:t>проживающ</w:t>
                  </w:r>
                  <w:r w:rsidRPr="00214013">
                    <w:rPr>
                      <w:rFonts w:ascii="Verdana" w:hAnsi="Verdana"/>
                      <w:i/>
                      <w:color w:val="0070C0"/>
                      <w:sz w:val="20"/>
                      <w:szCs w:val="20"/>
                    </w:rPr>
                    <w:t>ий(-</w:t>
                  </w:r>
                  <w:proofErr w:type="spellStart"/>
                  <w:r w:rsidRPr="00214013">
                    <w:rPr>
                      <w:rFonts w:ascii="Verdana" w:hAnsi="Verdana"/>
                      <w:i/>
                      <w:color w:val="0070C0"/>
                      <w:sz w:val="20"/>
                      <w:szCs w:val="20"/>
                    </w:rPr>
                    <w:t>ая</w:t>
                  </w:r>
                  <w:proofErr w:type="spellEnd"/>
                  <w:r w:rsidRPr="00214013">
                    <w:rPr>
                      <w:rFonts w:ascii="Verdana" w:hAnsi="Verdana"/>
                      <w:i/>
                      <w:color w:val="0070C0"/>
                      <w:sz w:val="20"/>
                      <w:szCs w:val="20"/>
                    </w:rPr>
                    <w:t>)</w:t>
                  </w:r>
                  <w:r w:rsidRPr="00214013">
                    <w:rPr>
                      <w:rFonts w:ascii="Verdana" w:hAnsi="Verdana"/>
                      <w:color w:val="0000FF"/>
                      <w:sz w:val="20"/>
                      <w:szCs w:val="20"/>
                    </w:rPr>
                    <w:t xml:space="preserve"> </w:t>
                  </w:r>
                  <w:r w:rsidRPr="00214013">
                    <w:rPr>
                      <w:rFonts w:ascii="Verdana" w:hAnsi="Verdana"/>
                      <w:color w:val="000000"/>
                      <w:sz w:val="20"/>
                      <w:szCs w:val="20"/>
                    </w:rPr>
                    <w:t xml:space="preserve">по адресу </w:t>
                  </w:r>
                  <w:r w:rsidRPr="00214013">
                    <w:rPr>
                      <w:rFonts w:ascii="Verdana" w:hAnsi="Verdana"/>
                      <w:color w:val="4F81BD" w:themeColor="accent1"/>
                      <w:sz w:val="20"/>
                      <w:szCs w:val="20"/>
                    </w:rPr>
                    <w:t xml:space="preserve">____________________________________, </w:t>
                  </w:r>
                  <w:r w:rsidRPr="00214013">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214013">
                    <w:rPr>
                      <w:rFonts w:ascii="Verdana" w:hAnsi="Verdana"/>
                      <w:i/>
                      <w:color w:val="000000" w:themeColor="text1"/>
                      <w:sz w:val="20"/>
                      <w:szCs w:val="20"/>
                    </w:rPr>
                    <w:t xml:space="preserve"> </w:t>
                  </w:r>
                  <w:r w:rsidRPr="00214013">
                    <w:rPr>
                      <w:rFonts w:ascii="Verdana" w:hAnsi="Verdana"/>
                      <w:i/>
                      <w:color w:val="4F81BD" w:themeColor="accent1"/>
                      <w:sz w:val="20"/>
                      <w:szCs w:val="20"/>
                    </w:rPr>
                    <w:t xml:space="preserve">___ </w:t>
                  </w:r>
                  <w:r w:rsidRPr="00214013">
                    <w:rPr>
                      <w:rFonts w:ascii="Verdana" w:hAnsi="Verdana"/>
                      <w:color w:val="000000" w:themeColor="text1"/>
                      <w:sz w:val="20"/>
                      <w:szCs w:val="20"/>
                    </w:rPr>
                    <w:t>№</w:t>
                  </w:r>
                  <w:r w:rsidRPr="00214013">
                    <w:rPr>
                      <w:rFonts w:ascii="Verdana" w:hAnsi="Verdana"/>
                      <w:i/>
                      <w:color w:val="4F81BD" w:themeColor="accent1"/>
                      <w:sz w:val="20"/>
                      <w:szCs w:val="20"/>
                    </w:rPr>
                    <w:t xml:space="preserve">_____, </w:t>
                  </w:r>
                  <w:r w:rsidRPr="00214013">
                    <w:rPr>
                      <w:rFonts w:ascii="Verdana" w:hAnsi="Verdana"/>
                      <w:color w:val="000000" w:themeColor="text1"/>
                      <w:sz w:val="20"/>
                      <w:szCs w:val="20"/>
                    </w:rPr>
                    <w:t>дата государственной регистрации</w:t>
                  </w:r>
                  <w:r w:rsidRPr="00214013">
                    <w:rPr>
                      <w:rFonts w:ascii="Verdana" w:hAnsi="Verdana"/>
                      <w:i/>
                      <w:color w:val="0070C0"/>
                      <w:sz w:val="20"/>
                      <w:szCs w:val="20"/>
                    </w:rPr>
                    <w:t xml:space="preserve"> «_»_____20__,</w:t>
                  </w:r>
                  <w:r w:rsidRPr="00214013">
                    <w:rPr>
                      <w:rFonts w:ascii="Verdana" w:hAnsi="Verdana"/>
                      <w:i/>
                      <w:color w:val="4F81BD" w:themeColor="accent1"/>
                      <w:sz w:val="20"/>
                      <w:szCs w:val="20"/>
                    </w:rPr>
                    <w:t xml:space="preserve"> </w:t>
                  </w:r>
                  <w:r w:rsidRPr="00214013">
                    <w:rPr>
                      <w:rFonts w:ascii="Verdana" w:hAnsi="Verdana"/>
                      <w:i/>
                      <w:color w:val="000000" w:themeColor="text1"/>
                      <w:sz w:val="20"/>
                      <w:szCs w:val="20"/>
                    </w:rPr>
                    <w:t>выдано</w:t>
                  </w:r>
                  <w:r w:rsidRPr="00214013">
                    <w:rPr>
                      <w:rFonts w:ascii="Verdana" w:hAnsi="Verdana"/>
                      <w:i/>
                      <w:color w:val="4F81BD" w:themeColor="accent1"/>
                      <w:sz w:val="20"/>
                      <w:szCs w:val="20"/>
                    </w:rPr>
                    <w:t xml:space="preserve"> </w:t>
                  </w:r>
                  <w:r w:rsidRPr="00214013">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54"/>
                  </w:tblGrid>
                  <w:tr w:rsidR="00F86880" w:rsidRPr="00214013" w14:paraId="3604243A" w14:textId="77777777" w:rsidTr="00AF0BC2">
                    <w:tc>
                      <w:tcPr>
                        <w:tcW w:w="6969" w:type="dxa"/>
                      </w:tcPr>
                      <w:p w14:paraId="4EEB5AB8" w14:textId="77777777" w:rsidR="00F86880" w:rsidRPr="00214013" w:rsidRDefault="00F86880" w:rsidP="00AF0BC2">
                        <w:pPr>
                          <w:jc w:val="both"/>
                          <w:rPr>
                            <w:rFonts w:ascii="Verdana" w:eastAsia="Times New Roman" w:hAnsi="Verdana" w:cs="Times New Roman"/>
                            <w:i/>
                            <w:color w:val="0070C0"/>
                            <w:sz w:val="20"/>
                            <w:szCs w:val="20"/>
                            <w:lang w:eastAsia="ru-RU"/>
                          </w:rPr>
                        </w:pPr>
                      </w:p>
                    </w:tc>
                  </w:tr>
                  <w:tr w:rsidR="00F86880" w:rsidRPr="00214013" w14:paraId="79A3732F" w14:textId="77777777" w:rsidTr="00AF0BC2">
                    <w:trPr>
                      <w:trHeight w:val="224"/>
                    </w:trPr>
                    <w:tc>
                      <w:tcPr>
                        <w:tcW w:w="6969" w:type="dxa"/>
                      </w:tcPr>
                      <w:p w14:paraId="57EEA7AD" w14:textId="77777777" w:rsidR="00F86880" w:rsidRPr="00214013" w:rsidRDefault="00F86880" w:rsidP="00AF0BC2">
                        <w:pPr>
                          <w:jc w:val="center"/>
                          <w:rPr>
                            <w:rFonts w:ascii="Verdana" w:eastAsia="Times New Roman" w:hAnsi="Verdana" w:cs="Times New Roman"/>
                            <w:i/>
                            <w:color w:val="0070C0"/>
                            <w:sz w:val="20"/>
                            <w:szCs w:val="20"/>
                            <w:lang w:eastAsia="ru-RU"/>
                          </w:rPr>
                        </w:pPr>
                        <w:r w:rsidRPr="00214013">
                          <w:rPr>
                            <w:rFonts w:ascii="Verdana" w:hAnsi="Verdana"/>
                            <w:i/>
                            <w:color w:val="0070C0"/>
                            <w:sz w:val="20"/>
                            <w:szCs w:val="20"/>
                          </w:rPr>
                          <w:t>(указывается орган, выдавший свидетельство)</w:t>
                        </w:r>
                      </w:p>
                    </w:tc>
                  </w:tr>
                </w:tbl>
                <w:p w14:paraId="0E86BC07" w14:textId="77777777" w:rsidR="00F86880" w:rsidRPr="00214013" w:rsidRDefault="00F86880" w:rsidP="00AF0BC2">
                  <w:pPr>
                    <w:spacing w:after="0" w:line="240" w:lineRule="auto"/>
                    <w:jc w:val="both"/>
                    <w:rPr>
                      <w:rFonts w:ascii="Verdana" w:eastAsia="Times New Roman" w:hAnsi="Verdana" w:cs="Times New Roman"/>
                      <w:sz w:val="20"/>
                      <w:szCs w:val="20"/>
                      <w:lang w:eastAsia="ru-RU"/>
                    </w:rPr>
                  </w:pPr>
                </w:p>
              </w:tc>
            </w:tr>
          </w:tbl>
          <w:p w14:paraId="1D3BF7D6" w14:textId="77777777" w:rsidR="00F86880" w:rsidRDefault="00F86880" w:rsidP="00AF0BC2">
            <w:pPr>
              <w:spacing w:after="0" w:line="240" w:lineRule="auto"/>
              <w:jc w:val="both"/>
              <w:rPr>
                <w:rFonts w:ascii="Verdana" w:eastAsia="Times New Roman" w:hAnsi="Verdana" w:cs="Times New Roman"/>
                <w:sz w:val="20"/>
                <w:szCs w:val="20"/>
                <w:lang w:eastAsia="ru-RU"/>
              </w:rPr>
            </w:pPr>
          </w:p>
          <w:p w14:paraId="209F968C" w14:textId="77777777" w:rsidR="00F86880" w:rsidRPr="009C7E24" w:rsidRDefault="00F86880" w:rsidP="00AF0BC2">
            <w:pPr>
              <w:spacing w:after="0" w:line="240" w:lineRule="auto"/>
              <w:jc w:val="both"/>
              <w:rPr>
                <w:rFonts w:ascii="Verdana" w:eastAsia="Times New Roman" w:hAnsi="Verdana" w:cs="Times New Roman"/>
                <w:sz w:val="20"/>
                <w:szCs w:val="20"/>
                <w:lang w:eastAsia="ru-RU"/>
              </w:rPr>
            </w:pPr>
            <w:r w:rsidRPr="009C7E24">
              <w:rPr>
                <w:rFonts w:ascii="Verdana" w:eastAsia="Times New Roman" w:hAnsi="Verdana" w:cs="Times New Roman"/>
                <w:sz w:val="20"/>
                <w:szCs w:val="20"/>
                <w:lang w:eastAsia="ru-RU"/>
              </w:rPr>
              <w:t>именуемый в дальнейшем «</w:t>
            </w:r>
            <w:r w:rsidRPr="009C7E24">
              <w:rPr>
                <w:rFonts w:ascii="Verdana" w:eastAsia="Times New Roman" w:hAnsi="Verdana" w:cs="Times New Roman"/>
                <w:b/>
                <w:sz w:val="20"/>
                <w:szCs w:val="20"/>
                <w:lang w:eastAsia="ru-RU"/>
              </w:rPr>
              <w:t>Покупатель</w:t>
            </w:r>
            <w:r w:rsidRPr="009C7E24">
              <w:rPr>
                <w:rFonts w:ascii="Verdana" w:eastAsia="Times New Roman" w:hAnsi="Verdana" w:cs="Times New Roman"/>
                <w:sz w:val="20"/>
                <w:szCs w:val="20"/>
                <w:lang w:eastAsia="ru-RU"/>
              </w:rPr>
              <w:t xml:space="preserve">», с другой стороны, совместно именуемые </w:t>
            </w:r>
            <w:r w:rsidRPr="009C7E24">
              <w:rPr>
                <w:rFonts w:ascii="Verdana" w:eastAsia="Times New Roman" w:hAnsi="Verdana" w:cs="Times New Roman"/>
                <w:b/>
                <w:sz w:val="20"/>
                <w:szCs w:val="20"/>
                <w:lang w:eastAsia="ru-RU"/>
              </w:rPr>
              <w:t>«Стороны»</w:t>
            </w:r>
            <w:r w:rsidRPr="009C7E24">
              <w:rPr>
                <w:rFonts w:ascii="Verdana" w:eastAsia="Times New Roman" w:hAnsi="Verdana" w:cs="Times New Roman"/>
                <w:sz w:val="20"/>
                <w:szCs w:val="20"/>
                <w:lang w:eastAsia="ru-RU"/>
              </w:rPr>
              <w:t xml:space="preserve">, а каждый в отдельности </w:t>
            </w:r>
            <w:r w:rsidRPr="009C7E24">
              <w:rPr>
                <w:rFonts w:ascii="Verdana" w:eastAsia="Times New Roman" w:hAnsi="Verdana" w:cs="Times New Roman"/>
                <w:b/>
                <w:sz w:val="20"/>
                <w:szCs w:val="20"/>
                <w:lang w:eastAsia="ru-RU"/>
              </w:rPr>
              <w:t>«Сторона»</w:t>
            </w:r>
            <w:r w:rsidRPr="009C7E24">
              <w:rPr>
                <w:rFonts w:ascii="Verdana" w:eastAsia="Times New Roman" w:hAnsi="Verdana" w:cs="Times New Roman"/>
                <w:sz w:val="20"/>
                <w:szCs w:val="20"/>
                <w:lang w:eastAsia="ru-RU"/>
              </w:rPr>
              <w:t>, составили настоящий Акт приема-передачи о нижеследующем:</w:t>
            </w:r>
          </w:p>
          <w:p w14:paraId="255F4F7A" w14:textId="5664C230" w:rsidR="00F86880" w:rsidRPr="00CB0120" w:rsidRDefault="00F86880" w:rsidP="00CB0120">
            <w:pPr>
              <w:pStyle w:val="a5"/>
              <w:widowControl w:val="0"/>
              <w:numPr>
                <w:ilvl w:val="0"/>
                <w:numId w:val="43"/>
              </w:numPr>
              <w:tabs>
                <w:tab w:val="left" w:pos="0"/>
              </w:tabs>
              <w:adjustRightInd w:val="0"/>
              <w:ind w:left="0" w:hanging="50"/>
              <w:jc w:val="both"/>
              <w:rPr>
                <w:rFonts w:ascii="Verdana" w:hAnsi="Verdana"/>
              </w:rPr>
            </w:pPr>
            <w:r w:rsidRPr="00CB0120">
              <w:rPr>
                <w:rFonts w:ascii="Verdana" w:hAnsi="Verdana"/>
              </w:rPr>
              <w:t xml:space="preserve">В соответствии с Договором купли-продажи недвижимого имущества от «____»_________20___ года (далее – «Договор») Продавец передает, а Покупатель принимает следующее недвижимое имущество (далее именуемое – «недвижимое имущество»): </w:t>
            </w:r>
          </w:p>
          <w:p w14:paraId="613ECF4C" w14:textId="77777777" w:rsidR="00B6700A" w:rsidRPr="00AE6F0C" w:rsidRDefault="00B6700A" w:rsidP="00B6700A">
            <w:pPr>
              <w:pStyle w:val="a5"/>
              <w:adjustRightInd w:val="0"/>
              <w:ind w:left="0" w:right="39"/>
              <w:jc w:val="both"/>
              <w:rPr>
                <w:rFonts w:ascii="Verdana" w:hAnsi="Verdana"/>
              </w:rPr>
            </w:pPr>
            <w:r>
              <w:rPr>
                <w:rFonts w:ascii="Verdana" w:hAnsi="Verdana"/>
              </w:rPr>
              <w:t>-</w:t>
            </w:r>
            <w:r>
              <w:rPr>
                <w:rFonts w:ascii="Verdana" w:hAnsi="Verdana"/>
                <w:color w:val="000000"/>
                <w:kern w:val="24"/>
              </w:rPr>
              <w:t xml:space="preserve"> </w:t>
            </w:r>
            <w:r w:rsidRPr="00B61047">
              <w:rPr>
                <w:rFonts w:ascii="Verdana" w:hAnsi="Verdana"/>
                <w:color w:val="000000"/>
                <w:kern w:val="24"/>
              </w:rPr>
              <w:t>нежилое здание</w:t>
            </w:r>
            <w:r>
              <w:rPr>
                <w:rFonts w:ascii="Verdana" w:hAnsi="Verdana"/>
                <w:color w:val="000000"/>
                <w:kern w:val="24"/>
              </w:rPr>
              <w:t xml:space="preserve">, </w:t>
            </w:r>
            <w:r w:rsidRPr="00A91C21">
              <w:rPr>
                <w:rFonts w:ascii="Verdana" w:hAnsi="Verdana"/>
              </w:rPr>
              <w:t>адрес (местонахождение)</w:t>
            </w:r>
            <w:r w:rsidRPr="00B61047">
              <w:rPr>
                <w:rFonts w:ascii="Verdana" w:hAnsi="Verdana" w:cs="Calibri"/>
                <w:color w:val="000000"/>
                <w:kern w:val="24"/>
              </w:rPr>
              <w:t xml:space="preserve">: г. Москва, </w:t>
            </w:r>
            <w:r w:rsidRPr="00B61047">
              <w:rPr>
                <w:rFonts w:ascii="Verdana" w:hAnsi="Verdana"/>
                <w:color w:val="000000"/>
                <w:kern w:val="24"/>
              </w:rPr>
              <w:t xml:space="preserve">1-ый </w:t>
            </w:r>
            <w:proofErr w:type="spellStart"/>
            <w:r w:rsidRPr="00B61047">
              <w:rPr>
                <w:rFonts w:ascii="Verdana" w:hAnsi="Verdana"/>
                <w:color w:val="000000"/>
                <w:kern w:val="24"/>
              </w:rPr>
              <w:t>Вешняковский</w:t>
            </w:r>
            <w:proofErr w:type="spellEnd"/>
            <w:r w:rsidRPr="00B61047">
              <w:rPr>
                <w:rFonts w:ascii="Verdana" w:hAnsi="Verdana"/>
                <w:color w:val="000000"/>
                <w:kern w:val="24"/>
              </w:rPr>
              <w:t xml:space="preserve"> проезд, д.1, стр.7</w:t>
            </w:r>
            <w:r w:rsidRPr="00B61047">
              <w:rPr>
                <w:rFonts w:ascii="Verdana" w:hAnsi="Verdana" w:cs="Calibri"/>
                <w:color w:val="000000"/>
                <w:kern w:val="24"/>
              </w:rPr>
              <w:t>, общая площадь</w:t>
            </w:r>
            <w:r>
              <w:rPr>
                <w:rFonts w:ascii="Verdana" w:hAnsi="Verdana" w:cs="Calibri"/>
                <w:color w:val="000000"/>
                <w:kern w:val="24"/>
              </w:rPr>
              <w:t>:</w:t>
            </w:r>
            <w:r w:rsidRPr="00B61047">
              <w:rPr>
                <w:rFonts w:ascii="Verdana" w:hAnsi="Verdana" w:cs="Calibri"/>
                <w:color w:val="000000"/>
                <w:kern w:val="24"/>
              </w:rPr>
              <w:t xml:space="preserve"> 2 787,1 </w:t>
            </w:r>
            <w:proofErr w:type="spellStart"/>
            <w:r>
              <w:rPr>
                <w:rFonts w:ascii="Verdana" w:hAnsi="Verdana"/>
                <w:color w:val="000000"/>
                <w:kern w:val="24"/>
              </w:rPr>
              <w:t>кв.м</w:t>
            </w:r>
            <w:proofErr w:type="spellEnd"/>
            <w:r w:rsidRPr="00B61047">
              <w:rPr>
                <w:rFonts w:ascii="Verdana" w:hAnsi="Verdana"/>
                <w:color w:val="000000"/>
                <w:kern w:val="24"/>
              </w:rPr>
              <w:t xml:space="preserve">, </w:t>
            </w:r>
            <w:r>
              <w:rPr>
                <w:rFonts w:ascii="Verdana" w:hAnsi="Verdana"/>
                <w:color w:val="000000"/>
                <w:kern w:val="24"/>
              </w:rPr>
              <w:t>кадастровый номер:</w:t>
            </w:r>
            <w:r w:rsidRPr="00B61047">
              <w:rPr>
                <w:rFonts w:ascii="Verdana" w:hAnsi="Verdana"/>
                <w:color w:val="000000"/>
                <w:kern w:val="24"/>
              </w:rPr>
              <w:t xml:space="preserve"> 77:04:0002007:1304</w:t>
            </w:r>
            <w:r>
              <w:rPr>
                <w:rFonts w:ascii="Verdana" w:hAnsi="Verdana"/>
                <w:color w:val="000000"/>
                <w:kern w:val="24"/>
              </w:rPr>
              <w:t xml:space="preserve">, </w:t>
            </w:r>
            <w:r w:rsidRPr="002E1910">
              <w:rPr>
                <w:rFonts w:ascii="Verdana" w:hAnsi="Verdana"/>
                <w:color w:val="000000"/>
                <w:kern w:val="24"/>
              </w:rPr>
              <w:t>этажность:</w:t>
            </w:r>
            <w:r w:rsidRPr="00AE6F0C">
              <w:rPr>
                <w:rFonts w:ascii="Verdana" w:hAnsi="Verdana"/>
                <w:color w:val="000000"/>
                <w:kern w:val="24"/>
              </w:rPr>
              <w:t xml:space="preserve"> </w:t>
            </w:r>
            <w:r w:rsidRPr="002E1910">
              <w:rPr>
                <w:rFonts w:ascii="Verdana" w:hAnsi="Verdana" w:cs="Calibri"/>
                <w:color w:val="000000"/>
                <w:kern w:val="24"/>
              </w:rPr>
              <w:t xml:space="preserve">4, </w:t>
            </w:r>
            <w:r w:rsidRPr="002E1910">
              <w:rPr>
                <w:rFonts w:ascii="Verdana" w:hAnsi="Verdana" w:cs="Calibri" w:hint="eastAsia"/>
                <w:color w:val="000000"/>
                <w:kern w:val="24"/>
              </w:rPr>
              <w:t>в</w:t>
            </w:r>
            <w:r w:rsidRPr="002E1910">
              <w:rPr>
                <w:rFonts w:ascii="Verdana" w:hAnsi="Verdana" w:cs="Calibri"/>
                <w:color w:val="000000"/>
                <w:kern w:val="24"/>
              </w:rPr>
              <w:t xml:space="preserve"> </w:t>
            </w:r>
            <w:r w:rsidRPr="002E1910">
              <w:rPr>
                <w:rFonts w:ascii="Verdana" w:hAnsi="Verdana" w:cs="Calibri" w:hint="eastAsia"/>
                <w:color w:val="000000"/>
                <w:kern w:val="24"/>
              </w:rPr>
              <w:t>том</w:t>
            </w:r>
            <w:r w:rsidRPr="002E1910">
              <w:rPr>
                <w:rFonts w:ascii="Verdana" w:hAnsi="Verdana" w:cs="Calibri"/>
                <w:color w:val="000000"/>
                <w:kern w:val="24"/>
              </w:rPr>
              <w:t xml:space="preserve"> </w:t>
            </w:r>
            <w:r w:rsidRPr="002E1910">
              <w:rPr>
                <w:rFonts w:ascii="Verdana" w:hAnsi="Verdana" w:cs="Calibri" w:hint="eastAsia"/>
                <w:color w:val="000000"/>
                <w:kern w:val="24"/>
              </w:rPr>
              <w:t>числе</w:t>
            </w:r>
            <w:r w:rsidRPr="002E1910">
              <w:rPr>
                <w:rFonts w:ascii="Verdana" w:hAnsi="Verdana" w:cs="Calibri"/>
                <w:color w:val="000000"/>
                <w:kern w:val="24"/>
              </w:rPr>
              <w:t xml:space="preserve"> </w:t>
            </w:r>
            <w:r w:rsidRPr="002E1910">
              <w:rPr>
                <w:rFonts w:ascii="Verdana" w:hAnsi="Verdana" w:cs="Calibri" w:hint="eastAsia"/>
                <w:color w:val="000000"/>
                <w:kern w:val="24"/>
              </w:rPr>
              <w:t>подземных</w:t>
            </w:r>
            <w:r w:rsidRPr="002E1910">
              <w:rPr>
                <w:rFonts w:ascii="Verdana" w:hAnsi="Verdana" w:cs="Calibri"/>
                <w:color w:val="000000"/>
                <w:kern w:val="24"/>
              </w:rPr>
              <w:t xml:space="preserve"> 1</w:t>
            </w:r>
            <w:r w:rsidRPr="00AE6F0C">
              <w:rPr>
                <w:rFonts w:ascii="Verdana" w:hAnsi="Verdana"/>
                <w:color w:val="000000"/>
                <w:kern w:val="24"/>
              </w:rPr>
              <w:t xml:space="preserve"> (</w:t>
            </w:r>
            <w:r w:rsidRPr="00AE6F0C">
              <w:rPr>
                <w:rFonts w:ascii="Verdana" w:hAnsi="Verdana"/>
              </w:rPr>
              <w:t>далее именуемое – «Объект-1»),</w:t>
            </w:r>
          </w:p>
          <w:p w14:paraId="41A37E76" w14:textId="77777777" w:rsidR="00B6700A" w:rsidRPr="00AE6F0C" w:rsidRDefault="00B6700A" w:rsidP="00B6700A">
            <w:pPr>
              <w:tabs>
                <w:tab w:val="left" w:pos="284"/>
              </w:tabs>
              <w:spacing w:after="0" w:line="240" w:lineRule="auto"/>
              <w:contextualSpacing/>
              <w:jc w:val="both"/>
              <w:rPr>
                <w:rFonts w:ascii="Verdana" w:hAnsi="Verdana" w:cs="Arial"/>
                <w:sz w:val="20"/>
                <w:szCs w:val="20"/>
                <w:lang w:eastAsia="ru-RU"/>
              </w:rPr>
            </w:pPr>
            <w:r w:rsidRPr="00AE6F0C">
              <w:rPr>
                <w:rFonts w:ascii="Verdana" w:hAnsi="Verdana"/>
                <w:color w:val="000000"/>
                <w:kern w:val="24"/>
                <w:sz w:val="20"/>
                <w:szCs w:val="20"/>
                <w:lang w:eastAsia="ru-RU"/>
              </w:rPr>
              <w:t xml:space="preserve">- нежилое здание, </w:t>
            </w:r>
            <w:r w:rsidRPr="00AE6F0C">
              <w:rPr>
                <w:rFonts w:ascii="Verdana" w:eastAsia="Times New Roman" w:hAnsi="Verdana" w:cs="Times New Roman"/>
                <w:sz w:val="20"/>
                <w:szCs w:val="20"/>
                <w:lang w:eastAsia="ru-RU"/>
              </w:rPr>
              <w:t>адрес (местонахождение)</w:t>
            </w:r>
            <w:r w:rsidRPr="00AE6F0C">
              <w:rPr>
                <w:rFonts w:ascii="Verdana" w:hAnsi="Verdana" w:cs="Calibri"/>
                <w:color w:val="000000"/>
                <w:kern w:val="24"/>
                <w:sz w:val="20"/>
                <w:szCs w:val="20"/>
                <w:lang w:eastAsia="ru-RU"/>
              </w:rPr>
              <w:t xml:space="preserve">: г. Москва, </w:t>
            </w:r>
            <w:r w:rsidRPr="00AE6F0C">
              <w:rPr>
                <w:rFonts w:ascii="Verdana" w:hAnsi="Verdana"/>
                <w:color w:val="000000"/>
                <w:kern w:val="24"/>
                <w:sz w:val="20"/>
                <w:szCs w:val="20"/>
                <w:lang w:eastAsia="ru-RU"/>
              </w:rPr>
              <w:t xml:space="preserve">1-ый </w:t>
            </w:r>
            <w:proofErr w:type="spellStart"/>
            <w:r w:rsidRPr="00AE6F0C">
              <w:rPr>
                <w:rFonts w:ascii="Verdana" w:hAnsi="Verdana"/>
                <w:color w:val="000000"/>
                <w:kern w:val="24"/>
                <w:sz w:val="20"/>
                <w:szCs w:val="20"/>
                <w:lang w:eastAsia="ru-RU"/>
              </w:rPr>
              <w:t>Вешняковский</w:t>
            </w:r>
            <w:proofErr w:type="spellEnd"/>
            <w:r w:rsidRPr="00AE6F0C">
              <w:rPr>
                <w:rFonts w:ascii="Verdana" w:hAnsi="Verdana"/>
                <w:color w:val="000000"/>
                <w:kern w:val="24"/>
                <w:sz w:val="20"/>
                <w:szCs w:val="20"/>
                <w:lang w:eastAsia="ru-RU"/>
              </w:rPr>
              <w:t xml:space="preserve"> проезд, д.1, стр.8</w:t>
            </w:r>
            <w:r w:rsidRPr="00AE6F0C">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AE6F0C">
              <w:rPr>
                <w:rFonts w:ascii="Verdana" w:hAnsi="Verdana" w:cs="Calibri"/>
                <w:color w:val="000000"/>
                <w:kern w:val="24"/>
                <w:sz w:val="20"/>
                <w:szCs w:val="20"/>
                <w:lang w:eastAsia="ru-RU"/>
              </w:rPr>
              <w:t xml:space="preserve"> 8 039,6 </w:t>
            </w:r>
            <w:proofErr w:type="spellStart"/>
            <w:r w:rsidRPr="00AE6F0C">
              <w:rPr>
                <w:rFonts w:ascii="Verdana" w:hAnsi="Verdana"/>
                <w:color w:val="000000"/>
                <w:kern w:val="24"/>
                <w:sz w:val="20"/>
                <w:szCs w:val="20"/>
                <w:lang w:eastAsia="ru-RU"/>
              </w:rPr>
              <w:t>кв.м</w:t>
            </w:r>
            <w:proofErr w:type="spellEnd"/>
            <w:r w:rsidRPr="00AE6F0C">
              <w:rPr>
                <w:rFonts w:ascii="Verdana" w:hAnsi="Verdana"/>
                <w:color w:val="000000"/>
                <w:kern w:val="24"/>
                <w:sz w:val="20"/>
                <w:szCs w:val="20"/>
                <w:lang w:eastAsia="ru-RU"/>
              </w:rPr>
              <w:t xml:space="preserve">., </w:t>
            </w:r>
            <w:r w:rsidRPr="00AE6F0C">
              <w:rPr>
                <w:rFonts w:ascii="Verdana" w:hAnsi="Verdana"/>
                <w:color w:val="000000"/>
                <w:kern w:val="24"/>
                <w:sz w:val="20"/>
                <w:szCs w:val="20"/>
                <w:lang w:eastAsia="ru-RU"/>
              </w:rPr>
              <w:lastRenderedPageBreak/>
              <w:t xml:space="preserve">кадастровый номер: 77:04:0002007:1318, </w:t>
            </w:r>
            <w:r w:rsidRPr="002E1910">
              <w:rPr>
                <w:rFonts w:ascii="Verdana" w:hAnsi="Verdana"/>
                <w:color w:val="000000"/>
                <w:kern w:val="24"/>
                <w:sz w:val="20"/>
                <w:szCs w:val="20"/>
                <w:lang w:eastAsia="ru-RU"/>
              </w:rPr>
              <w:t>этажность: 4, в том числе подземных 0</w:t>
            </w:r>
            <w:r w:rsidRPr="00AE6F0C">
              <w:rPr>
                <w:rFonts w:ascii="Verdana" w:hAnsi="Verdana"/>
                <w:color w:val="000000"/>
                <w:kern w:val="24"/>
                <w:sz w:val="20"/>
                <w:szCs w:val="20"/>
              </w:rPr>
              <w:t xml:space="preserve"> (</w:t>
            </w:r>
            <w:r w:rsidRPr="00AE6F0C">
              <w:rPr>
                <w:rFonts w:ascii="Verdana" w:hAnsi="Verdana" w:cs="Times New Roman"/>
                <w:sz w:val="20"/>
                <w:szCs w:val="20"/>
              </w:rPr>
              <w:t>далее именуемое – «</w:t>
            </w:r>
            <w:r w:rsidRPr="00AE6F0C">
              <w:rPr>
                <w:rFonts w:ascii="Verdana" w:hAnsi="Verdana"/>
                <w:sz w:val="20"/>
                <w:szCs w:val="20"/>
              </w:rPr>
              <w:t>Объект-2</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38374544" w14:textId="77777777" w:rsidR="00B6700A" w:rsidRPr="00B61047" w:rsidRDefault="00B6700A" w:rsidP="00B6700A">
            <w:pPr>
              <w:tabs>
                <w:tab w:val="left" w:pos="284"/>
              </w:tabs>
              <w:spacing w:after="0" w:line="240" w:lineRule="auto"/>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стр.10</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217,4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77:04:0002007:13781</w:t>
            </w:r>
            <w:r>
              <w:rPr>
                <w:rFonts w:ascii="Verdana" w:hAnsi="Verdana"/>
                <w:color w:val="000000"/>
                <w:kern w:val="24"/>
                <w:sz w:val="20"/>
                <w:szCs w:val="20"/>
                <w:lang w:eastAsia="ru-RU"/>
              </w:rPr>
              <w:t xml:space="preserve">, </w:t>
            </w:r>
            <w:r w:rsidRPr="002E1910">
              <w:rPr>
                <w:rFonts w:ascii="Verdana" w:eastAsia="Times New Roman" w:hAnsi="Verdana" w:cs="Times New Roman"/>
                <w:sz w:val="20"/>
                <w:szCs w:val="20"/>
                <w:lang w:eastAsia="ru-RU"/>
              </w:rPr>
              <w:t xml:space="preserve">этажность: 1, </w:t>
            </w:r>
            <w:r w:rsidRPr="002E1910">
              <w:rPr>
                <w:rFonts w:ascii="Verdana" w:eastAsia="Times New Roman" w:hAnsi="Verdana" w:cs="Times New Roman" w:hint="eastAsia"/>
                <w:sz w:val="20"/>
                <w:szCs w:val="20"/>
                <w:lang w:eastAsia="ru-RU"/>
              </w:rPr>
              <w:t>в</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том</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числе</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подземных</w:t>
            </w:r>
            <w:r w:rsidRPr="002E1910">
              <w:rPr>
                <w:rFonts w:ascii="Verdana" w:eastAsia="Times New Roman" w:hAnsi="Verdana" w:cs="Times New Roman"/>
                <w:sz w:val="20"/>
                <w:szCs w:val="20"/>
                <w:lang w:eastAsia="ru-RU"/>
              </w:rPr>
              <w:t xml:space="preserve"> 1</w:t>
            </w:r>
            <w:r>
              <w:rPr>
                <w:rFonts w:ascii="Verdana" w:hAnsi="Verdana"/>
                <w:color w:val="000000"/>
                <w:kern w:val="24"/>
                <w:sz w:val="20"/>
                <w:szCs w:val="20"/>
                <w:lang w:eastAsia="ru-RU"/>
              </w:rPr>
              <w:t xml:space="preserve"> </w:t>
            </w:r>
            <w:r w:rsidRPr="00AE6F0C">
              <w:rPr>
                <w:rFonts w:ascii="Verdana" w:hAnsi="Verdana"/>
                <w:color w:val="000000"/>
                <w:kern w:val="24"/>
                <w:sz w:val="20"/>
                <w:szCs w:val="20"/>
              </w:rPr>
              <w:t>(</w:t>
            </w:r>
            <w:r w:rsidRPr="00AE6F0C">
              <w:rPr>
                <w:rFonts w:ascii="Verdana" w:hAnsi="Verdana" w:cs="Times New Roman"/>
                <w:sz w:val="20"/>
                <w:szCs w:val="20"/>
              </w:rPr>
              <w:t>далее именуемое – «</w:t>
            </w:r>
            <w:r w:rsidRPr="00AE6F0C">
              <w:rPr>
                <w:rFonts w:ascii="Verdana" w:hAnsi="Verdana"/>
                <w:sz w:val="20"/>
                <w:szCs w:val="20"/>
              </w:rPr>
              <w:t>Объект-</w:t>
            </w:r>
            <w:r>
              <w:rPr>
                <w:rFonts w:ascii="Verdana" w:hAnsi="Verdana"/>
                <w:sz w:val="20"/>
                <w:szCs w:val="20"/>
              </w:rPr>
              <w:t>3</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3B6917B9" w14:textId="77777777" w:rsidR="00B6700A" w:rsidRPr="00B61047" w:rsidRDefault="00B6700A" w:rsidP="00B6700A">
            <w:pPr>
              <w:tabs>
                <w:tab w:val="left" w:pos="284"/>
              </w:tabs>
              <w:spacing w:after="0" w:line="240" w:lineRule="auto"/>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стр.11</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669,2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77:04:0002007:1320</w:t>
            </w:r>
            <w:r>
              <w:rPr>
                <w:rFonts w:ascii="Verdana" w:hAnsi="Verdana"/>
                <w:color w:val="000000"/>
                <w:kern w:val="24"/>
                <w:sz w:val="20"/>
                <w:szCs w:val="20"/>
                <w:lang w:eastAsia="ru-RU"/>
              </w:rPr>
              <w:t xml:space="preserve">, </w:t>
            </w:r>
            <w:r w:rsidRPr="002E1910">
              <w:rPr>
                <w:rFonts w:ascii="Verdana" w:hAnsi="Verdana" w:cs="Calibri"/>
                <w:color w:val="000000"/>
                <w:kern w:val="24"/>
                <w:sz w:val="20"/>
                <w:szCs w:val="20"/>
                <w:lang w:eastAsia="ru-RU"/>
              </w:rPr>
              <w:t>этажность: 2, в том числе подземных 0 (далее</w:t>
            </w:r>
            <w:r w:rsidRPr="00AE6F0C">
              <w:rPr>
                <w:rFonts w:ascii="Verdana" w:hAnsi="Verdana" w:cs="Times New Roman"/>
                <w:sz w:val="20"/>
                <w:szCs w:val="20"/>
              </w:rPr>
              <w:t xml:space="preserve"> именуемое – «</w:t>
            </w:r>
            <w:r w:rsidRPr="00AE6F0C">
              <w:rPr>
                <w:rFonts w:ascii="Verdana" w:hAnsi="Verdana"/>
                <w:sz w:val="20"/>
                <w:szCs w:val="20"/>
              </w:rPr>
              <w:t>Объект-</w:t>
            </w:r>
            <w:r>
              <w:rPr>
                <w:rFonts w:ascii="Verdana" w:hAnsi="Verdana"/>
                <w:sz w:val="20"/>
                <w:szCs w:val="20"/>
              </w:rPr>
              <w:t>4</w:t>
            </w:r>
            <w:r w:rsidRPr="00AE6F0C">
              <w:rPr>
                <w:rFonts w:ascii="Verdana" w:hAnsi="Verdana" w:cs="Times New Roman"/>
                <w:sz w:val="20"/>
                <w:szCs w:val="20"/>
              </w:rPr>
              <w:t>»)</w:t>
            </w:r>
            <w:r w:rsidRPr="00B61047">
              <w:rPr>
                <w:rFonts w:ascii="Verdana" w:hAnsi="Verdana"/>
                <w:color w:val="000000"/>
                <w:kern w:val="24"/>
                <w:sz w:val="20"/>
                <w:szCs w:val="20"/>
                <w:lang w:eastAsia="ru-RU"/>
              </w:rPr>
              <w:t>;</w:t>
            </w:r>
          </w:p>
          <w:p w14:paraId="49BFDBC3" w14:textId="77777777" w:rsidR="00B6700A" w:rsidRPr="008509DF" w:rsidRDefault="00B6700A" w:rsidP="00B6700A">
            <w:pPr>
              <w:pStyle w:val="ConsNormal"/>
              <w:widowControl/>
              <w:tabs>
                <w:tab w:val="left" w:pos="709"/>
                <w:tab w:val="left" w:pos="1080"/>
              </w:tabs>
              <w:ind w:right="0" w:firstLine="0"/>
              <w:jc w:val="both"/>
              <w:rPr>
                <w:rFonts w:ascii="Verdana" w:hAnsi="Verdana" w:cs="Times New Roman"/>
                <w:b/>
                <w:i/>
                <w:color w:val="4F81BD" w:themeColor="accent1"/>
              </w:rPr>
            </w:pPr>
            <w:r>
              <w:rPr>
                <w:rFonts w:ascii="Verdana" w:hAnsi="Verdana"/>
                <w:color w:val="000000"/>
                <w:kern w:val="24"/>
              </w:rPr>
              <w:t xml:space="preserve">- </w:t>
            </w:r>
            <w:r w:rsidRPr="00B61047">
              <w:rPr>
                <w:rFonts w:ascii="Verdana" w:hAnsi="Verdana"/>
                <w:color w:val="000000"/>
                <w:kern w:val="24"/>
              </w:rPr>
              <w:t>нежилое здание</w:t>
            </w:r>
            <w:r>
              <w:rPr>
                <w:rFonts w:ascii="Verdana" w:hAnsi="Verdana"/>
                <w:color w:val="000000"/>
                <w:kern w:val="24"/>
              </w:rPr>
              <w:t>,</w:t>
            </w:r>
            <w:r w:rsidRPr="00AE6F0C">
              <w:rPr>
                <w:rFonts w:ascii="Verdana" w:hAnsi="Verdana" w:cs="Times New Roman"/>
              </w:rPr>
              <w:t xml:space="preserve"> </w:t>
            </w:r>
            <w:r w:rsidRPr="00A91C21">
              <w:rPr>
                <w:rFonts w:ascii="Verdana" w:hAnsi="Verdana" w:cs="Times New Roman"/>
              </w:rPr>
              <w:t>адрес (местонахождение)</w:t>
            </w:r>
            <w:r>
              <w:rPr>
                <w:rFonts w:ascii="Verdana" w:hAnsi="Verdana" w:cs="Calibri"/>
                <w:color w:val="000000"/>
                <w:kern w:val="24"/>
              </w:rPr>
              <w:t xml:space="preserve">: </w:t>
            </w:r>
            <w:r w:rsidRPr="00B61047">
              <w:rPr>
                <w:rFonts w:ascii="Verdana" w:hAnsi="Verdana" w:cs="Calibri"/>
                <w:color w:val="000000"/>
                <w:kern w:val="24"/>
              </w:rPr>
              <w:t xml:space="preserve">г. Москва, </w:t>
            </w:r>
            <w:r w:rsidRPr="00B61047">
              <w:rPr>
                <w:rFonts w:ascii="Verdana" w:hAnsi="Verdana"/>
                <w:color w:val="000000"/>
                <w:kern w:val="24"/>
              </w:rPr>
              <w:t xml:space="preserve">1-ый </w:t>
            </w:r>
            <w:proofErr w:type="spellStart"/>
            <w:r w:rsidRPr="00B61047">
              <w:rPr>
                <w:rFonts w:ascii="Verdana" w:hAnsi="Verdana"/>
                <w:color w:val="000000"/>
                <w:kern w:val="24"/>
              </w:rPr>
              <w:t>Вешняковский</w:t>
            </w:r>
            <w:proofErr w:type="spellEnd"/>
            <w:r w:rsidRPr="00B61047">
              <w:rPr>
                <w:rFonts w:ascii="Verdana" w:hAnsi="Verdana"/>
                <w:color w:val="000000"/>
                <w:kern w:val="24"/>
              </w:rPr>
              <w:t xml:space="preserve"> проезд, д.1, стр.12</w:t>
            </w:r>
            <w:r w:rsidRPr="00B61047">
              <w:rPr>
                <w:rFonts w:ascii="Verdana" w:hAnsi="Verdana" w:cs="Calibri"/>
                <w:color w:val="000000"/>
                <w:kern w:val="24"/>
              </w:rPr>
              <w:t>, общая площадь</w:t>
            </w:r>
            <w:r>
              <w:rPr>
                <w:rFonts w:ascii="Verdana" w:hAnsi="Verdana" w:cs="Calibri"/>
                <w:color w:val="000000"/>
                <w:kern w:val="24"/>
              </w:rPr>
              <w:t>:</w:t>
            </w:r>
            <w:r w:rsidRPr="00B61047">
              <w:rPr>
                <w:rFonts w:ascii="Verdana" w:hAnsi="Verdana" w:cs="Calibri"/>
                <w:color w:val="000000"/>
                <w:kern w:val="24"/>
              </w:rPr>
              <w:t xml:space="preserve"> 129,6 </w:t>
            </w:r>
            <w:proofErr w:type="spellStart"/>
            <w:r>
              <w:rPr>
                <w:rFonts w:ascii="Verdana" w:hAnsi="Verdana"/>
                <w:color w:val="000000"/>
                <w:kern w:val="24"/>
              </w:rPr>
              <w:t>кв.м</w:t>
            </w:r>
            <w:proofErr w:type="spellEnd"/>
            <w:r>
              <w:rPr>
                <w:rFonts w:ascii="Verdana" w:hAnsi="Verdana"/>
                <w:color w:val="000000"/>
                <w:kern w:val="24"/>
              </w:rPr>
              <w:t>.</w:t>
            </w:r>
            <w:r w:rsidRPr="00B61047">
              <w:rPr>
                <w:rFonts w:ascii="Verdana" w:hAnsi="Verdana"/>
                <w:color w:val="000000"/>
                <w:kern w:val="24"/>
              </w:rPr>
              <w:t xml:space="preserve">, </w:t>
            </w:r>
            <w:r>
              <w:rPr>
                <w:rFonts w:ascii="Verdana" w:hAnsi="Verdana"/>
                <w:color w:val="000000"/>
                <w:kern w:val="24"/>
              </w:rPr>
              <w:t>кадастровый номер</w:t>
            </w:r>
            <w:r w:rsidRPr="00B61047">
              <w:rPr>
                <w:rFonts w:ascii="Verdana" w:hAnsi="Verdana"/>
                <w:color w:val="000000"/>
                <w:kern w:val="24"/>
              </w:rPr>
              <w:t>: 77:04:0002007:1308</w:t>
            </w:r>
            <w:r>
              <w:rPr>
                <w:rFonts w:ascii="Verdana" w:hAnsi="Verdana"/>
                <w:color w:val="000000"/>
                <w:kern w:val="24"/>
              </w:rPr>
              <w:t xml:space="preserve">, </w:t>
            </w:r>
            <w:r w:rsidRPr="002E1910">
              <w:rPr>
                <w:rFonts w:ascii="Verdana" w:hAnsi="Verdana" w:cs="Calibri"/>
                <w:color w:val="000000"/>
                <w:kern w:val="24"/>
              </w:rPr>
              <w:t xml:space="preserve">этажность: 1, </w:t>
            </w:r>
            <w:r w:rsidRPr="002E1910">
              <w:rPr>
                <w:rFonts w:ascii="Verdana" w:hAnsi="Verdana" w:cs="Calibri" w:hint="eastAsia"/>
                <w:color w:val="000000"/>
                <w:kern w:val="24"/>
              </w:rPr>
              <w:t>в</w:t>
            </w:r>
            <w:r w:rsidRPr="002E1910">
              <w:rPr>
                <w:rFonts w:ascii="Verdana" w:hAnsi="Verdana" w:cs="Calibri"/>
                <w:color w:val="000000"/>
                <w:kern w:val="24"/>
              </w:rPr>
              <w:t xml:space="preserve"> </w:t>
            </w:r>
            <w:r w:rsidRPr="002E1910">
              <w:rPr>
                <w:rFonts w:ascii="Verdana" w:hAnsi="Verdana" w:cs="Calibri" w:hint="eastAsia"/>
                <w:color w:val="000000"/>
                <w:kern w:val="24"/>
              </w:rPr>
              <w:t>том</w:t>
            </w:r>
            <w:r w:rsidRPr="002E1910">
              <w:rPr>
                <w:rFonts w:ascii="Verdana" w:hAnsi="Verdana" w:cs="Calibri"/>
                <w:color w:val="000000"/>
                <w:kern w:val="24"/>
              </w:rPr>
              <w:t xml:space="preserve"> </w:t>
            </w:r>
            <w:r w:rsidRPr="002E1910">
              <w:rPr>
                <w:rFonts w:ascii="Verdana" w:hAnsi="Verdana" w:cs="Calibri" w:hint="eastAsia"/>
                <w:color w:val="000000"/>
                <w:kern w:val="24"/>
              </w:rPr>
              <w:t>числе</w:t>
            </w:r>
            <w:r w:rsidRPr="002E1910">
              <w:rPr>
                <w:rFonts w:ascii="Verdana" w:hAnsi="Verdana" w:cs="Calibri"/>
                <w:color w:val="000000"/>
                <w:kern w:val="24"/>
              </w:rPr>
              <w:t xml:space="preserve"> </w:t>
            </w:r>
            <w:r w:rsidRPr="002E1910">
              <w:rPr>
                <w:rFonts w:ascii="Verdana" w:hAnsi="Verdana" w:cs="Calibri" w:hint="eastAsia"/>
                <w:color w:val="000000"/>
                <w:kern w:val="24"/>
              </w:rPr>
              <w:t>подземных</w:t>
            </w:r>
            <w:r w:rsidRPr="002E1910">
              <w:rPr>
                <w:rFonts w:ascii="Verdana" w:hAnsi="Verdana" w:cs="Calibri"/>
                <w:color w:val="000000"/>
                <w:kern w:val="24"/>
              </w:rPr>
              <w:t xml:space="preserve"> 0 (</w:t>
            </w:r>
            <w:r w:rsidRPr="00AE6F0C">
              <w:rPr>
                <w:rFonts w:ascii="Verdana" w:hAnsi="Verdana" w:cs="Times New Roman"/>
              </w:rPr>
              <w:t>далее именуемое – «</w:t>
            </w:r>
            <w:r w:rsidRPr="00AE6F0C">
              <w:rPr>
                <w:rFonts w:ascii="Verdana" w:hAnsi="Verdana"/>
              </w:rPr>
              <w:t>Объект-</w:t>
            </w:r>
            <w:r>
              <w:rPr>
                <w:rFonts w:ascii="Verdana" w:hAnsi="Verdana"/>
              </w:rPr>
              <w:t>5</w:t>
            </w:r>
            <w:r w:rsidRPr="00AE6F0C">
              <w:rPr>
                <w:rFonts w:ascii="Verdana" w:hAnsi="Verdana" w:cs="Times New Roman"/>
              </w:rPr>
              <w:t>»)</w:t>
            </w:r>
            <w:r>
              <w:rPr>
                <w:rFonts w:ascii="Verdana" w:hAnsi="Verdana" w:cs="Times New Roman"/>
              </w:rPr>
              <w:t>.</w:t>
            </w:r>
          </w:p>
          <w:p w14:paraId="605EB396" w14:textId="77777777" w:rsidR="00B6700A" w:rsidRDefault="00B6700A" w:rsidP="00B6700A">
            <w:pPr>
              <w:pStyle w:val="ConsNormal"/>
              <w:widowControl/>
              <w:tabs>
                <w:tab w:val="left" w:pos="709"/>
                <w:tab w:val="left" w:pos="1080"/>
              </w:tabs>
              <w:ind w:right="0" w:firstLine="0"/>
              <w:jc w:val="both"/>
              <w:rPr>
                <w:rFonts w:ascii="Verdana" w:hAnsi="Verdana" w:cs="Times New Roman"/>
              </w:rPr>
            </w:pPr>
            <w:r w:rsidRPr="00AE6F0C">
              <w:rPr>
                <w:rFonts w:ascii="Verdana" w:hAnsi="Verdana"/>
                <w:color w:val="000000"/>
                <w:kern w:val="24"/>
              </w:rPr>
              <w:t>Объект-1, Объект-2, Объект-3, Объект-4, Объект-5 далее</w:t>
            </w:r>
            <w:r w:rsidRPr="008509DF">
              <w:rPr>
                <w:rFonts w:ascii="Verdana" w:hAnsi="Verdana" w:cs="Times New Roman"/>
              </w:rPr>
              <w:t xml:space="preserve"> </w:t>
            </w:r>
            <w:r>
              <w:rPr>
                <w:rFonts w:ascii="Verdana" w:hAnsi="Verdana" w:cs="Times New Roman"/>
              </w:rPr>
              <w:t>совместно именуются</w:t>
            </w:r>
            <w:r w:rsidRPr="008509DF">
              <w:rPr>
                <w:rFonts w:ascii="Verdana" w:hAnsi="Verdana" w:cs="Times New Roman"/>
              </w:rPr>
              <w:t xml:space="preserve"> – «недвижимое имущество».</w:t>
            </w:r>
            <w:r>
              <w:rPr>
                <w:rFonts w:ascii="Verdana" w:hAnsi="Verdana" w:cs="Times New Roman"/>
              </w:rPr>
              <w:t xml:space="preserve"> </w:t>
            </w:r>
          </w:p>
          <w:p w14:paraId="580DD05C" w14:textId="77777777" w:rsidR="00B6700A" w:rsidRPr="00725087" w:rsidRDefault="00B6700A" w:rsidP="00B6700A">
            <w:pPr>
              <w:pStyle w:val="Default"/>
              <w:rPr>
                <w:rFonts w:ascii="Verdana" w:hAnsi="Verdana"/>
                <w:sz w:val="20"/>
                <w:szCs w:val="20"/>
              </w:rPr>
            </w:pPr>
            <w:r w:rsidRPr="00725087">
              <w:rPr>
                <w:rFonts w:ascii="Verdana" w:hAnsi="Verdana" w:cs="Times New Roman"/>
                <w:sz w:val="20"/>
                <w:szCs w:val="20"/>
              </w:rPr>
              <w:t xml:space="preserve">Движимое имущество, </w:t>
            </w:r>
            <w:r w:rsidRPr="00725087">
              <w:rPr>
                <w:rFonts w:ascii="Verdana" w:hAnsi="Verdana"/>
                <w:sz w:val="20"/>
                <w:szCs w:val="20"/>
              </w:rPr>
              <w:t xml:space="preserve">расположенное по адресу: г. Москва, 1-ый </w:t>
            </w:r>
            <w:proofErr w:type="spellStart"/>
            <w:r w:rsidRPr="00725087">
              <w:rPr>
                <w:rFonts w:ascii="Verdana" w:hAnsi="Verdana"/>
                <w:sz w:val="20"/>
                <w:szCs w:val="20"/>
              </w:rPr>
              <w:t>Вешняковский</w:t>
            </w:r>
            <w:proofErr w:type="spellEnd"/>
            <w:r w:rsidRPr="00725087">
              <w:rPr>
                <w:rFonts w:ascii="Verdana" w:hAnsi="Verdana"/>
                <w:sz w:val="20"/>
                <w:szCs w:val="20"/>
              </w:rPr>
              <w:t xml:space="preserve"> проезд, д. 1, стр. 7,8,11,12, в том числе:</w:t>
            </w:r>
          </w:p>
          <w:p w14:paraId="24FF3476"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Компрессор 401DHVM-64DI (HITACHI), E—01292,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6D8C60F1"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Компрессор 401DHVM-64DI (HITACHI), E—01293,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3D6FE1BB"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Компрессор 401DHVM-64DI (HITACHI), E—01294,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0833973B"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Редуктор кислородный БКО-50-12,5,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3E3D732C"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Тепловая завеса "</w:t>
            </w:r>
            <w:proofErr w:type="spellStart"/>
            <w:r w:rsidRPr="00725087">
              <w:rPr>
                <w:rFonts w:ascii="Verdana" w:hAnsi="Verdana"/>
                <w:bCs/>
                <w:sz w:val="20"/>
                <w:szCs w:val="20"/>
              </w:rPr>
              <w:t>Тепломаш</w:t>
            </w:r>
            <w:proofErr w:type="spellEnd"/>
            <w:r w:rsidRPr="00725087">
              <w:rPr>
                <w:rFonts w:ascii="Verdana" w:hAnsi="Verdana"/>
                <w:bCs/>
                <w:sz w:val="20"/>
                <w:szCs w:val="20"/>
              </w:rPr>
              <w:t xml:space="preserve">",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5678366D"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ТН_Аппарат</w:t>
            </w:r>
            <w:proofErr w:type="spellEnd"/>
            <w:r w:rsidRPr="00725087">
              <w:rPr>
                <w:rFonts w:ascii="Verdana" w:hAnsi="Verdana"/>
                <w:bCs/>
                <w:sz w:val="20"/>
                <w:szCs w:val="20"/>
              </w:rPr>
              <w:t xml:space="preserve"> высокого давления </w:t>
            </w:r>
            <w:proofErr w:type="spellStart"/>
            <w:r w:rsidRPr="00725087">
              <w:rPr>
                <w:rFonts w:ascii="Verdana" w:hAnsi="Verdana"/>
                <w:bCs/>
                <w:sz w:val="20"/>
                <w:szCs w:val="20"/>
              </w:rPr>
              <w:t>Karcher</w:t>
            </w:r>
            <w:proofErr w:type="spellEnd"/>
            <w:r w:rsidRPr="00725087">
              <w:rPr>
                <w:rFonts w:ascii="Verdana" w:hAnsi="Verdana"/>
                <w:bCs/>
                <w:sz w:val="20"/>
                <w:szCs w:val="20"/>
              </w:rPr>
              <w:t xml:space="preserve">,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5CCCCC76"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ТН_Вышка</w:t>
            </w:r>
            <w:proofErr w:type="spellEnd"/>
            <w:r w:rsidRPr="00725087">
              <w:rPr>
                <w:rFonts w:ascii="Verdana" w:hAnsi="Verdana"/>
                <w:bCs/>
                <w:sz w:val="20"/>
                <w:szCs w:val="20"/>
              </w:rPr>
              <w:t xml:space="preserve">-тура каркас,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37CCB50B"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ТН_Диван</w:t>
            </w:r>
            <w:proofErr w:type="spellEnd"/>
            <w:r w:rsidRPr="00725087">
              <w:rPr>
                <w:rFonts w:ascii="Verdana" w:hAnsi="Verdana"/>
                <w:bCs/>
                <w:sz w:val="20"/>
                <w:szCs w:val="20"/>
              </w:rPr>
              <w:t xml:space="preserve"> Честер,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434A293C"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ТН_Инфракрасный</w:t>
            </w:r>
            <w:proofErr w:type="spellEnd"/>
            <w:r w:rsidRPr="00725087">
              <w:rPr>
                <w:rFonts w:ascii="Verdana" w:hAnsi="Verdana"/>
                <w:bCs/>
                <w:sz w:val="20"/>
                <w:szCs w:val="20"/>
              </w:rPr>
              <w:t xml:space="preserve"> термометр-пирометр,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0F1CAC28"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sz w:val="20"/>
                <w:szCs w:val="20"/>
              </w:rPr>
              <w:t>ТН_Кресло</w:t>
            </w:r>
            <w:proofErr w:type="spellEnd"/>
            <w:r w:rsidRPr="00725087">
              <w:rPr>
                <w:rFonts w:ascii="Verdana" w:hAnsi="Verdana"/>
                <w:sz w:val="20"/>
                <w:szCs w:val="20"/>
              </w:rPr>
              <w:t xml:space="preserve">, </w:t>
            </w:r>
            <w:r w:rsidRPr="00725087">
              <w:rPr>
                <w:rFonts w:ascii="Verdana" w:hAnsi="Verdana"/>
                <w:bCs/>
                <w:sz w:val="20"/>
                <w:szCs w:val="20"/>
              </w:rPr>
              <w:t xml:space="preserve">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2 ед.</w:t>
            </w:r>
          </w:p>
          <w:p w14:paraId="5A052756"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ТН_Лом</w:t>
            </w:r>
            <w:proofErr w:type="spellEnd"/>
            <w:r w:rsidRPr="00725087">
              <w:rPr>
                <w:rFonts w:ascii="Verdana" w:hAnsi="Verdana"/>
                <w:bCs/>
                <w:sz w:val="20"/>
                <w:szCs w:val="20"/>
              </w:rPr>
              <w:t xml:space="preserve">-гвоздодер усиленный,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12C2FFE9"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ТН_Рециркулятор</w:t>
            </w:r>
            <w:proofErr w:type="spellEnd"/>
            <w:r w:rsidRPr="00725087">
              <w:rPr>
                <w:rFonts w:ascii="Verdana" w:hAnsi="Verdana"/>
                <w:bCs/>
                <w:sz w:val="20"/>
                <w:szCs w:val="20"/>
              </w:rPr>
              <w:t xml:space="preserve"> бактерицидный закрытого типа Аргус БО-ЗП,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15 ед.</w:t>
            </w:r>
          </w:p>
          <w:p w14:paraId="5DE0562C" w14:textId="77777777" w:rsidR="00B6700A" w:rsidRPr="00725087" w:rsidRDefault="00B6700A" w:rsidP="00654EED">
            <w:pPr>
              <w:pStyle w:val="Default"/>
              <w:numPr>
                <w:ilvl w:val="0"/>
                <w:numId w:val="39"/>
              </w:numPr>
              <w:rPr>
                <w:rFonts w:ascii="Verdana" w:hAnsi="Verdana"/>
                <w:sz w:val="20"/>
                <w:szCs w:val="20"/>
              </w:rPr>
            </w:pPr>
            <w:proofErr w:type="spellStart"/>
            <w:r w:rsidRPr="00725087">
              <w:rPr>
                <w:rFonts w:ascii="Verdana" w:hAnsi="Verdana"/>
                <w:bCs/>
                <w:sz w:val="20"/>
                <w:szCs w:val="20"/>
              </w:rPr>
              <w:t>ТН_Шприц</w:t>
            </w:r>
            <w:proofErr w:type="spellEnd"/>
            <w:r w:rsidRPr="00725087">
              <w:rPr>
                <w:rFonts w:ascii="Verdana" w:hAnsi="Verdana"/>
                <w:bCs/>
                <w:sz w:val="20"/>
                <w:szCs w:val="20"/>
              </w:rPr>
              <w:t xml:space="preserve"> для густой смазки рычажно-плунжерный,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0256CF99"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Урна кованная уличная для мусора Уличная,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стр.11 (1 шт.) и стр.12 (3 шт.) – 4 ед.</w:t>
            </w:r>
          </w:p>
          <w:p w14:paraId="5766CC7D" w14:textId="77777777" w:rsidR="00B6700A" w:rsidRPr="00725087" w:rsidRDefault="00B6700A" w:rsidP="00654EED">
            <w:pPr>
              <w:pStyle w:val="Default"/>
              <w:numPr>
                <w:ilvl w:val="0"/>
                <w:numId w:val="39"/>
              </w:numPr>
              <w:rPr>
                <w:rFonts w:ascii="Verdana" w:hAnsi="Verdana"/>
                <w:sz w:val="20"/>
                <w:szCs w:val="20"/>
              </w:rPr>
            </w:pPr>
            <w:r w:rsidRPr="00725087">
              <w:rPr>
                <w:rFonts w:ascii="Verdana" w:hAnsi="Verdana"/>
                <w:bCs/>
                <w:sz w:val="20"/>
                <w:szCs w:val="20"/>
              </w:rPr>
              <w:t xml:space="preserve">Устройство для заправки баллонов УЗ-1-1, 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2E537501" w14:textId="77777777" w:rsidR="00B6700A" w:rsidRDefault="00B6700A" w:rsidP="00B6700A">
            <w:pPr>
              <w:widowControl w:val="0"/>
              <w:tabs>
                <w:tab w:val="left" w:pos="0"/>
              </w:tabs>
              <w:autoSpaceDE w:val="0"/>
              <w:autoSpaceDN w:val="0"/>
              <w:adjustRightInd w:val="0"/>
              <w:spacing w:after="0" w:line="240" w:lineRule="auto"/>
              <w:ind w:left="103"/>
              <w:jc w:val="both"/>
              <w:rPr>
                <w:rFonts w:ascii="Verdana" w:eastAsia="Times New Roman" w:hAnsi="Verdana" w:cs="Times New Roman"/>
                <w:sz w:val="20"/>
                <w:szCs w:val="20"/>
                <w:lang w:eastAsia="ru-RU"/>
              </w:rPr>
            </w:pPr>
          </w:p>
          <w:p w14:paraId="617A6B63" w14:textId="2BF61028" w:rsidR="00CB0120" w:rsidRPr="00CB0120" w:rsidRDefault="00F86880" w:rsidP="00CB0120">
            <w:pPr>
              <w:pStyle w:val="a5"/>
              <w:numPr>
                <w:ilvl w:val="0"/>
                <w:numId w:val="43"/>
              </w:numPr>
              <w:tabs>
                <w:tab w:val="left" w:pos="244"/>
              </w:tabs>
              <w:ind w:left="244" w:firstLine="0"/>
              <w:jc w:val="both"/>
              <w:rPr>
                <w:rFonts w:ascii="Verdana" w:eastAsia="Calibri" w:hAnsi="Verdana"/>
                <w:kern w:val="24"/>
              </w:rPr>
            </w:pPr>
            <w:r w:rsidRPr="00CB0120">
              <w:rPr>
                <w:rFonts w:ascii="Verdana" w:hAnsi="Verdana"/>
              </w:rPr>
              <w:t xml:space="preserve">Фактическое и техническое состояние недвижимого имущества соответствует условиям Договора и </w:t>
            </w:r>
            <w:r w:rsidR="00CB0120" w:rsidRPr="00CB0120">
              <w:rPr>
                <w:rFonts w:ascii="Verdana" w:eastAsia="Verdana" w:hAnsi="Verdana" w:cs="Verdana"/>
                <w:kern w:val="24"/>
              </w:rPr>
              <w:t>может потребовать проведени</w:t>
            </w:r>
            <w:r w:rsidR="00CB0120">
              <w:rPr>
                <w:rFonts w:ascii="Verdana" w:eastAsia="Verdana" w:hAnsi="Verdana" w:cs="Verdana"/>
                <w:kern w:val="24"/>
              </w:rPr>
              <w:t>я</w:t>
            </w:r>
            <w:r w:rsidR="00CB0120" w:rsidRPr="00CB0120">
              <w:rPr>
                <w:rFonts w:ascii="Verdana" w:eastAsia="Verdana" w:hAnsi="Verdana" w:cs="Verdana"/>
                <w:kern w:val="24"/>
              </w:rPr>
              <w:t xml:space="preserve"> </w:t>
            </w:r>
            <w:r w:rsidR="00CB0120" w:rsidRPr="00CB0120">
              <w:rPr>
                <w:rFonts w:ascii="Verdana" w:eastAsia="Verdana" w:hAnsi="Verdana" w:cs="Verdana"/>
                <w:kern w:val="24"/>
              </w:rPr>
              <w:lastRenderedPageBreak/>
              <w:t>силами Покупателя мероприятий, связанных с их фактическим состоянием, в соответствии с законодательством РФ.</w:t>
            </w:r>
          </w:p>
          <w:p w14:paraId="599AD1F6" w14:textId="3D8CE6AE" w:rsidR="00654EED" w:rsidRPr="00CB0120" w:rsidRDefault="00F86880" w:rsidP="00CB0120">
            <w:pPr>
              <w:pStyle w:val="a5"/>
              <w:tabs>
                <w:tab w:val="left" w:pos="244"/>
              </w:tabs>
              <w:ind w:left="244"/>
              <w:jc w:val="both"/>
              <w:rPr>
                <w:rFonts w:ascii="Verdana" w:eastAsia="Calibri" w:hAnsi="Verdana"/>
                <w:kern w:val="24"/>
              </w:rPr>
            </w:pPr>
            <w:r w:rsidRPr="00CB0120">
              <w:rPr>
                <w:rFonts w:ascii="Verdana" w:hAnsi="Verdana"/>
              </w:rPr>
              <w:t>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568CF12E" w14:textId="77777777" w:rsidR="00F86880" w:rsidRPr="009C7E24" w:rsidRDefault="00F86880" w:rsidP="00CB0120">
            <w:pPr>
              <w:widowControl w:val="0"/>
              <w:tabs>
                <w:tab w:val="left" w:pos="0"/>
                <w:tab w:val="left" w:pos="244"/>
              </w:tabs>
              <w:autoSpaceDE w:val="0"/>
              <w:autoSpaceDN w:val="0"/>
              <w:adjustRightInd w:val="0"/>
              <w:spacing w:after="0" w:line="240" w:lineRule="auto"/>
              <w:ind w:left="244"/>
              <w:jc w:val="both"/>
              <w:rPr>
                <w:rFonts w:ascii="Verdana" w:eastAsia="Times New Roman" w:hAnsi="Verdana" w:cs="Times New Roman"/>
                <w:color w:val="4F81BD" w:themeColor="accent1"/>
                <w:sz w:val="20"/>
                <w:szCs w:val="20"/>
                <w:lang w:eastAsia="ru-RU"/>
              </w:rPr>
            </w:pPr>
            <w:r w:rsidRPr="009C7E24">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F86880" w:rsidRPr="002370E0" w14:paraId="7E052BBF" w14:textId="77777777" w:rsidTr="00AF0BC2">
        <w:tc>
          <w:tcPr>
            <w:tcW w:w="1917" w:type="dxa"/>
            <w:shd w:val="clear" w:color="auto" w:fill="auto"/>
          </w:tcPr>
          <w:p w14:paraId="35202378" w14:textId="77777777" w:rsidR="00F86880" w:rsidRPr="009C7E24" w:rsidRDefault="00F86880" w:rsidP="00AF0BC2">
            <w:pPr>
              <w:spacing w:after="0" w:line="240" w:lineRule="auto"/>
              <w:ind w:right="122"/>
              <w:jc w:val="right"/>
              <w:rPr>
                <w:rFonts w:ascii="Verdana" w:eastAsia="Times New Roman" w:hAnsi="Verdana" w:cs="Times New Roman"/>
                <w:i/>
                <w:color w:val="FF0000"/>
                <w:sz w:val="20"/>
                <w:szCs w:val="20"/>
                <w:lang w:eastAsia="ru-RU"/>
              </w:rPr>
            </w:pPr>
            <w:r w:rsidRPr="009C7E24">
              <w:rPr>
                <w:rFonts w:ascii="Verdana" w:eastAsia="Times New Roman" w:hAnsi="Verdana" w:cs="Times New Roman"/>
                <w:i/>
                <w:color w:val="FF0000"/>
                <w:sz w:val="20"/>
                <w:szCs w:val="20"/>
                <w:lang w:eastAsia="ru-RU"/>
              </w:rPr>
              <w:lastRenderedPageBreak/>
              <w:t>Вариант 2 для подписания Акта приема-передачи Продавцом в одностороннем порядке</w:t>
            </w:r>
          </w:p>
          <w:p w14:paraId="2CFD7668" w14:textId="77777777" w:rsidR="00F86880" w:rsidRPr="009C7E24" w:rsidRDefault="00F86880" w:rsidP="00AF0BC2">
            <w:pPr>
              <w:spacing w:after="0" w:line="240" w:lineRule="auto"/>
              <w:ind w:right="122"/>
              <w:jc w:val="right"/>
              <w:rPr>
                <w:rFonts w:ascii="Verdana" w:eastAsia="Times New Roman" w:hAnsi="Verdana" w:cs="Times New Roman"/>
                <w:i/>
                <w:color w:val="FF0000"/>
                <w:sz w:val="20"/>
                <w:szCs w:val="20"/>
                <w:lang w:eastAsia="ru-RU"/>
              </w:rPr>
            </w:pPr>
          </w:p>
        </w:tc>
        <w:tc>
          <w:tcPr>
            <w:tcW w:w="7547" w:type="dxa"/>
            <w:shd w:val="clear" w:color="auto" w:fill="auto"/>
          </w:tcPr>
          <w:p w14:paraId="12B43605" w14:textId="77777777" w:rsidR="00F86880" w:rsidRPr="009C7E24" w:rsidRDefault="00F86880" w:rsidP="00AF0BC2">
            <w:pPr>
              <w:spacing w:after="0" w:line="240" w:lineRule="auto"/>
              <w:jc w:val="both"/>
              <w:rPr>
                <w:rFonts w:ascii="Verdana" w:eastAsia="Times New Roman" w:hAnsi="Verdana" w:cs="Times New Roman"/>
                <w:sz w:val="20"/>
                <w:szCs w:val="20"/>
                <w:lang w:eastAsia="ru-RU"/>
              </w:rPr>
            </w:pPr>
            <w:r w:rsidRPr="009C7E24">
              <w:rPr>
                <w:rFonts w:ascii="Verdana" w:eastAsia="Times New Roman" w:hAnsi="Verdana" w:cs="Times New Roman"/>
                <w:sz w:val="20"/>
                <w:szCs w:val="20"/>
                <w:lang w:eastAsia="ru-RU"/>
              </w:rPr>
              <w:t>составил настоящий Акт приема-передачи в одностороннем порядке о нижеследующем:</w:t>
            </w:r>
          </w:p>
          <w:p w14:paraId="2689272C" w14:textId="2CE32743" w:rsidR="00F86880" w:rsidRDefault="00F86880" w:rsidP="00CB0120">
            <w:pPr>
              <w:pStyle w:val="a5"/>
              <w:widowControl w:val="0"/>
              <w:numPr>
                <w:ilvl w:val="0"/>
                <w:numId w:val="38"/>
              </w:numPr>
              <w:tabs>
                <w:tab w:val="left" w:pos="0"/>
                <w:tab w:val="left" w:pos="103"/>
              </w:tabs>
              <w:adjustRightInd w:val="0"/>
              <w:ind w:left="103" w:firstLine="0"/>
              <w:jc w:val="both"/>
              <w:rPr>
                <w:rFonts w:ascii="Verdana" w:hAnsi="Verdana"/>
              </w:rPr>
            </w:pPr>
            <w:r w:rsidRPr="00611ED0">
              <w:rPr>
                <w:rFonts w:ascii="Verdana" w:hAnsi="Verdana"/>
              </w:rPr>
              <w:t xml:space="preserve">В соответствии с Договором купли-продажи недвижимого имущества от «____»_________20___ года (далее – «Договор») Продавец предоставил Покупателю следующее недвижимое имущество (далее именуемое – «недвижимое имущество»): </w:t>
            </w:r>
          </w:p>
          <w:p w14:paraId="26174C7A" w14:textId="77777777" w:rsidR="00B6700A" w:rsidRPr="00AE6F0C" w:rsidRDefault="00B6700A" w:rsidP="00B6700A">
            <w:pPr>
              <w:pStyle w:val="a5"/>
              <w:adjustRightInd w:val="0"/>
              <w:ind w:left="0" w:right="39"/>
              <w:jc w:val="both"/>
              <w:rPr>
                <w:rFonts w:ascii="Verdana" w:hAnsi="Verdana"/>
              </w:rPr>
            </w:pPr>
            <w:r>
              <w:rPr>
                <w:rFonts w:ascii="Verdana" w:hAnsi="Verdana"/>
              </w:rPr>
              <w:t>-</w:t>
            </w:r>
            <w:r>
              <w:rPr>
                <w:rFonts w:ascii="Verdana" w:hAnsi="Verdana"/>
                <w:color w:val="000000"/>
                <w:kern w:val="24"/>
              </w:rPr>
              <w:t xml:space="preserve"> </w:t>
            </w:r>
            <w:r w:rsidRPr="00B61047">
              <w:rPr>
                <w:rFonts w:ascii="Verdana" w:hAnsi="Verdana"/>
                <w:color w:val="000000"/>
                <w:kern w:val="24"/>
              </w:rPr>
              <w:t>нежилое здание</w:t>
            </w:r>
            <w:r>
              <w:rPr>
                <w:rFonts w:ascii="Verdana" w:hAnsi="Verdana"/>
                <w:color w:val="000000"/>
                <w:kern w:val="24"/>
              </w:rPr>
              <w:t xml:space="preserve">, </w:t>
            </w:r>
            <w:r w:rsidRPr="00A91C21">
              <w:rPr>
                <w:rFonts w:ascii="Verdana" w:hAnsi="Verdana"/>
              </w:rPr>
              <w:t>адрес (местонахождение)</w:t>
            </w:r>
            <w:r w:rsidRPr="00B61047">
              <w:rPr>
                <w:rFonts w:ascii="Verdana" w:hAnsi="Verdana" w:cs="Calibri"/>
                <w:color w:val="000000"/>
                <w:kern w:val="24"/>
              </w:rPr>
              <w:t xml:space="preserve">: г. Москва, </w:t>
            </w:r>
            <w:r w:rsidRPr="00B61047">
              <w:rPr>
                <w:rFonts w:ascii="Verdana" w:hAnsi="Verdana"/>
                <w:color w:val="000000"/>
                <w:kern w:val="24"/>
              </w:rPr>
              <w:t xml:space="preserve">1-ый </w:t>
            </w:r>
            <w:proofErr w:type="spellStart"/>
            <w:r w:rsidRPr="00B61047">
              <w:rPr>
                <w:rFonts w:ascii="Verdana" w:hAnsi="Verdana"/>
                <w:color w:val="000000"/>
                <w:kern w:val="24"/>
              </w:rPr>
              <w:t>Вешняковский</w:t>
            </w:r>
            <w:proofErr w:type="spellEnd"/>
            <w:r w:rsidRPr="00B61047">
              <w:rPr>
                <w:rFonts w:ascii="Verdana" w:hAnsi="Verdana"/>
                <w:color w:val="000000"/>
                <w:kern w:val="24"/>
              </w:rPr>
              <w:t xml:space="preserve"> проезд, д.1, стр.7</w:t>
            </w:r>
            <w:r w:rsidRPr="00B61047">
              <w:rPr>
                <w:rFonts w:ascii="Verdana" w:hAnsi="Verdana" w:cs="Calibri"/>
                <w:color w:val="000000"/>
                <w:kern w:val="24"/>
              </w:rPr>
              <w:t>, общая площадь</w:t>
            </w:r>
            <w:r>
              <w:rPr>
                <w:rFonts w:ascii="Verdana" w:hAnsi="Verdana" w:cs="Calibri"/>
                <w:color w:val="000000"/>
                <w:kern w:val="24"/>
              </w:rPr>
              <w:t>:</w:t>
            </w:r>
            <w:r w:rsidRPr="00B61047">
              <w:rPr>
                <w:rFonts w:ascii="Verdana" w:hAnsi="Verdana" w:cs="Calibri"/>
                <w:color w:val="000000"/>
                <w:kern w:val="24"/>
              </w:rPr>
              <w:t xml:space="preserve"> 2 787,1 </w:t>
            </w:r>
            <w:proofErr w:type="spellStart"/>
            <w:r>
              <w:rPr>
                <w:rFonts w:ascii="Verdana" w:hAnsi="Verdana"/>
                <w:color w:val="000000"/>
                <w:kern w:val="24"/>
              </w:rPr>
              <w:t>кв.м</w:t>
            </w:r>
            <w:proofErr w:type="spellEnd"/>
            <w:r w:rsidRPr="00B61047">
              <w:rPr>
                <w:rFonts w:ascii="Verdana" w:hAnsi="Verdana"/>
                <w:color w:val="000000"/>
                <w:kern w:val="24"/>
              </w:rPr>
              <w:t xml:space="preserve">, </w:t>
            </w:r>
            <w:r>
              <w:rPr>
                <w:rFonts w:ascii="Verdana" w:hAnsi="Verdana"/>
                <w:color w:val="000000"/>
                <w:kern w:val="24"/>
              </w:rPr>
              <w:t>кадастровый номер:</w:t>
            </w:r>
            <w:r w:rsidRPr="00B61047">
              <w:rPr>
                <w:rFonts w:ascii="Verdana" w:hAnsi="Verdana"/>
                <w:color w:val="000000"/>
                <w:kern w:val="24"/>
              </w:rPr>
              <w:t xml:space="preserve"> 77:04:0002007:1304</w:t>
            </w:r>
            <w:r>
              <w:rPr>
                <w:rFonts w:ascii="Verdana" w:hAnsi="Verdana"/>
                <w:color w:val="000000"/>
                <w:kern w:val="24"/>
              </w:rPr>
              <w:t xml:space="preserve">, </w:t>
            </w:r>
            <w:r w:rsidRPr="002E1910">
              <w:rPr>
                <w:rFonts w:ascii="Verdana" w:hAnsi="Verdana"/>
                <w:color w:val="000000"/>
                <w:kern w:val="24"/>
              </w:rPr>
              <w:t>этажность:</w:t>
            </w:r>
            <w:r w:rsidRPr="00AE6F0C">
              <w:rPr>
                <w:rFonts w:ascii="Verdana" w:hAnsi="Verdana"/>
                <w:color w:val="000000"/>
                <w:kern w:val="24"/>
              </w:rPr>
              <w:t xml:space="preserve"> </w:t>
            </w:r>
            <w:r w:rsidRPr="002E1910">
              <w:rPr>
                <w:rFonts w:ascii="Verdana" w:hAnsi="Verdana" w:cs="Calibri"/>
                <w:color w:val="000000"/>
                <w:kern w:val="24"/>
              </w:rPr>
              <w:t xml:space="preserve">4, </w:t>
            </w:r>
            <w:r w:rsidRPr="002E1910">
              <w:rPr>
                <w:rFonts w:ascii="Verdana" w:hAnsi="Verdana" w:cs="Calibri" w:hint="eastAsia"/>
                <w:color w:val="000000"/>
                <w:kern w:val="24"/>
              </w:rPr>
              <w:t>в</w:t>
            </w:r>
            <w:r w:rsidRPr="002E1910">
              <w:rPr>
                <w:rFonts w:ascii="Verdana" w:hAnsi="Verdana" w:cs="Calibri"/>
                <w:color w:val="000000"/>
                <w:kern w:val="24"/>
              </w:rPr>
              <w:t xml:space="preserve"> </w:t>
            </w:r>
            <w:r w:rsidRPr="002E1910">
              <w:rPr>
                <w:rFonts w:ascii="Verdana" w:hAnsi="Verdana" w:cs="Calibri" w:hint="eastAsia"/>
                <w:color w:val="000000"/>
                <w:kern w:val="24"/>
              </w:rPr>
              <w:t>том</w:t>
            </w:r>
            <w:r w:rsidRPr="002E1910">
              <w:rPr>
                <w:rFonts w:ascii="Verdana" w:hAnsi="Verdana" w:cs="Calibri"/>
                <w:color w:val="000000"/>
                <w:kern w:val="24"/>
              </w:rPr>
              <w:t xml:space="preserve"> </w:t>
            </w:r>
            <w:r w:rsidRPr="002E1910">
              <w:rPr>
                <w:rFonts w:ascii="Verdana" w:hAnsi="Verdana" w:cs="Calibri" w:hint="eastAsia"/>
                <w:color w:val="000000"/>
                <w:kern w:val="24"/>
              </w:rPr>
              <w:t>числе</w:t>
            </w:r>
            <w:r w:rsidRPr="002E1910">
              <w:rPr>
                <w:rFonts w:ascii="Verdana" w:hAnsi="Verdana" w:cs="Calibri"/>
                <w:color w:val="000000"/>
                <w:kern w:val="24"/>
              </w:rPr>
              <w:t xml:space="preserve"> </w:t>
            </w:r>
            <w:r w:rsidRPr="002E1910">
              <w:rPr>
                <w:rFonts w:ascii="Verdana" w:hAnsi="Verdana" w:cs="Calibri" w:hint="eastAsia"/>
                <w:color w:val="000000"/>
                <w:kern w:val="24"/>
              </w:rPr>
              <w:t>подземных</w:t>
            </w:r>
            <w:r w:rsidRPr="002E1910">
              <w:rPr>
                <w:rFonts w:ascii="Verdana" w:hAnsi="Verdana" w:cs="Calibri"/>
                <w:color w:val="000000"/>
                <w:kern w:val="24"/>
              </w:rPr>
              <w:t xml:space="preserve"> 1</w:t>
            </w:r>
            <w:r w:rsidRPr="00AE6F0C">
              <w:rPr>
                <w:rFonts w:ascii="Verdana" w:hAnsi="Verdana"/>
                <w:color w:val="000000"/>
                <w:kern w:val="24"/>
              </w:rPr>
              <w:t xml:space="preserve"> (</w:t>
            </w:r>
            <w:r w:rsidRPr="00AE6F0C">
              <w:rPr>
                <w:rFonts w:ascii="Verdana" w:hAnsi="Verdana"/>
              </w:rPr>
              <w:t>далее именуемое – «Объект-1»),</w:t>
            </w:r>
          </w:p>
          <w:p w14:paraId="66DDAE46" w14:textId="77777777" w:rsidR="00B6700A" w:rsidRPr="00AE6F0C" w:rsidRDefault="00B6700A" w:rsidP="00B6700A">
            <w:pPr>
              <w:tabs>
                <w:tab w:val="left" w:pos="284"/>
              </w:tabs>
              <w:spacing w:after="0" w:line="240" w:lineRule="auto"/>
              <w:contextualSpacing/>
              <w:jc w:val="both"/>
              <w:rPr>
                <w:rFonts w:ascii="Verdana" w:hAnsi="Verdana" w:cs="Arial"/>
                <w:sz w:val="20"/>
                <w:szCs w:val="20"/>
                <w:lang w:eastAsia="ru-RU"/>
              </w:rPr>
            </w:pPr>
            <w:r w:rsidRPr="00AE6F0C">
              <w:rPr>
                <w:rFonts w:ascii="Verdana" w:hAnsi="Verdana"/>
                <w:color w:val="000000"/>
                <w:kern w:val="24"/>
                <w:sz w:val="20"/>
                <w:szCs w:val="20"/>
                <w:lang w:eastAsia="ru-RU"/>
              </w:rPr>
              <w:t xml:space="preserve">- нежилое здание, </w:t>
            </w:r>
            <w:r w:rsidRPr="00AE6F0C">
              <w:rPr>
                <w:rFonts w:ascii="Verdana" w:eastAsia="Times New Roman" w:hAnsi="Verdana" w:cs="Times New Roman"/>
                <w:sz w:val="20"/>
                <w:szCs w:val="20"/>
                <w:lang w:eastAsia="ru-RU"/>
              </w:rPr>
              <w:t>адрес (местонахождение)</w:t>
            </w:r>
            <w:r w:rsidRPr="00AE6F0C">
              <w:rPr>
                <w:rFonts w:ascii="Verdana" w:hAnsi="Verdana" w:cs="Calibri"/>
                <w:color w:val="000000"/>
                <w:kern w:val="24"/>
                <w:sz w:val="20"/>
                <w:szCs w:val="20"/>
                <w:lang w:eastAsia="ru-RU"/>
              </w:rPr>
              <w:t xml:space="preserve">: г. Москва, </w:t>
            </w:r>
            <w:r w:rsidRPr="00AE6F0C">
              <w:rPr>
                <w:rFonts w:ascii="Verdana" w:hAnsi="Verdana"/>
                <w:color w:val="000000"/>
                <w:kern w:val="24"/>
                <w:sz w:val="20"/>
                <w:szCs w:val="20"/>
                <w:lang w:eastAsia="ru-RU"/>
              </w:rPr>
              <w:t xml:space="preserve">1-ый </w:t>
            </w:r>
            <w:proofErr w:type="spellStart"/>
            <w:r w:rsidRPr="00AE6F0C">
              <w:rPr>
                <w:rFonts w:ascii="Verdana" w:hAnsi="Verdana"/>
                <w:color w:val="000000"/>
                <w:kern w:val="24"/>
                <w:sz w:val="20"/>
                <w:szCs w:val="20"/>
                <w:lang w:eastAsia="ru-RU"/>
              </w:rPr>
              <w:t>Вешняковский</w:t>
            </w:r>
            <w:proofErr w:type="spellEnd"/>
            <w:r w:rsidRPr="00AE6F0C">
              <w:rPr>
                <w:rFonts w:ascii="Verdana" w:hAnsi="Verdana"/>
                <w:color w:val="000000"/>
                <w:kern w:val="24"/>
                <w:sz w:val="20"/>
                <w:szCs w:val="20"/>
                <w:lang w:eastAsia="ru-RU"/>
              </w:rPr>
              <w:t xml:space="preserve"> проезд, д.1, стр.8</w:t>
            </w:r>
            <w:r w:rsidRPr="00AE6F0C">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AE6F0C">
              <w:rPr>
                <w:rFonts w:ascii="Verdana" w:hAnsi="Verdana" w:cs="Calibri"/>
                <w:color w:val="000000"/>
                <w:kern w:val="24"/>
                <w:sz w:val="20"/>
                <w:szCs w:val="20"/>
                <w:lang w:eastAsia="ru-RU"/>
              </w:rPr>
              <w:t xml:space="preserve"> 8 039,6 </w:t>
            </w:r>
            <w:proofErr w:type="spellStart"/>
            <w:r w:rsidRPr="00AE6F0C">
              <w:rPr>
                <w:rFonts w:ascii="Verdana" w:hAnsi="Verdana"/>
                <w:color w:val="000000"/>
                <w:kern w:val="24"/>
                <w:sz w:val="20"/>
                <w:szCs w:val="20"/>
                <w:lang w:eastAsia="ru-RU"/>
              </w:rPr>
              <w:t>кв.м</w:t>
            </w:r>
            <w:proofErr w:type="spellEnd"/>
            <w:r w:rsidRPr="00AE6F0C">
              <w:rPr>
                <w:rFonts w:ascii="Verdana" w:hAnsi="Verdana"/>
                <w:color w:val="000000"/>
                <w:kern w:val="24"/>
                <w:sz w:val="20"/>
                <w:szCs w:val="20"/>
                <w:lang w:eastAsia="ru-RU"/>
              </w:rPr>
              <w:t xml:space="preserve">., кадастровый номер: 77:04:0002007:1318, </w:t>
            </w:r>
            <w:r w:rsidRPr="002E1910">
              <w:rPr>
                <w:rFonts w:ascii="Verdana" w:hAnsi="Verdana"/>
                <w:color w:val="000000"/>
                <w:kern w:val="24"/>
                <w:sz w:val="20"/>
                <w:szCs w:val="20"/>
                <w:lang w:eastAsia="ru-RU"/>
              </w:rPr>
              <w:t>этажность: 4, в том числе подземных 0</w:t>
            </w:r>
            <w:r w:rsidRPr="00AE6F0C">
              <w:rPr>
                <w:rFonts w:ascii="Verdana" w:hAnsi="Verdana"/>
                <w:color w:val="000000"/>
                <w:kern w:val="24"/>
                <w:sz w:val="20"/>
                <w:szCs w:val="20"/>
              </w:rPr>
              <w:t xml:space="preserve"> (</w:t>
            </w:r>
            <w:r w:rsidRPr="00AE6F0C">
              <w:rPr>
                <w:rFonts w:ascii="Verdana" w:hAnsi="Verdana" w:cs="Times New Roman"/>
                <w:sz w:val="20"/>
                <w:szCs w:val="20"/>
              </w:rPr>
              <w:t>далее именуемое – «</w:t>
            </w:r>
            <w:r w:rsidRPr="00AE6F0C">
              <w:rPr>
                <w:rFonts w:ascii="Verdana" w:hAnsi="Verdana"/>
                <w:sz w:val="20"/>
                <w:szCs w:val="20"/>
              </w:rPr>
              <w:t>Объект-2</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617397FB" w14:textId="77777777" w:rsidR="00B6700A" w:rsidRPr="00B61047" w:rsidRDefault="00B6700A" w:rsidP="00B6700A">
            <w:pPr>
              <w:tabs>
                <w:tab w:val="left" w:pos="284"/>
              </w:tabs>
              <w:spacing w:after="0" w:line="240" w:lineRule="auto"/>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стр.10</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217,4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77:04:0002007:13781</w:t>
            </w:r>
            <w:r>
              <w:rPr>
                <w:rFonts w:ascii="Verdana" w:hAnsi="Verdana"/>
                <w:color w:val="000000"/>
                <w:kern w:val="24"/>
                <w:sz w:val="20"/>
                <w:szCs w:val="20"/>
                <w:lang w:eastAsia="ru-RU"/>
              </w:rPr>
              <w:t xml:space="preserve">, </w:t>
            </w:r>
            <w:r w:rsidRPr="002E1910">
              <w:rPr>
                <w:rFonts w:ascii="Verdana" w:eastAsia="Times New Roman" w:hAnsi="Verdana" w:cs="Times New Roman"/>
                <w:sz w:val="20"/>
                <w:szCs w:val="20"/>
                <w:lang w:eastAsia="ru-RU"/>
              </w:rPr>
              <w:t xml:space="preserve">этажность: 1, </w:t>
            </w:r>
            <w:r w:rsidRPr="002E1910">
              <w:rPr>
                <w:rFonts w:ascii="Verdana" w:eastAsia="Times New Roman" w:hAnsi="Verdana" w:cs="Times New Roman" w:hint="eastAsia"/>
                <w:sz w:val="20"/>
                <w:szCs w:val="20"/>
                <w:lang w:eastAsia="ru-RU"/>
              </w:rPr>
              <w:t>в</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том</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числе</w:t>
            </w:r>
            <w:r w:rsidRPr="002E1910">
              <w:rPr>
                <w:rFonts w:ascii="Verdana" w:eastAsia="Times New Roman" w:hAnsi="Verdana" w:cs="Times New Roman"/>
                <w:sz w:val="20"/>
                <w:szCs w:val="20"/>
                <w:lang w:eastAsia="ru-RU"/>
              </w:rPr>
              <w:t xml:space="preserve"> </w:t>
            </w:r>
            <w:r w:rsidRPr="002E1910">
              <w:rPr>
                <w:rFonts w:ascii="Verdana" w:eastAsia="Times New Roman" w:hAnsi="Verdana" w:cs="Times New Roman" w:hint="eastAsia"/>
                <w:sz w:val="20"/>
                <w:szCs w:val="20"/>
                <w:lang w:eastAsia="ru-RU"/>
              </w:rPr>
              <w:t>подземных</w:t>
            </w:r>
            <w:r w:rsidRPr="002E1910">
              <w:rPr>
                <w:rFonts w:ascii="Verdana" w:eastAsia="Times New Roman" w:hAnsi="Verdana" w:cs="Times New Roman"/>
                <w:sz w:val="20"/>
                <w:szCs w:val="20"/>
                <w:lang w:eastAsia="ru-RU"/>
              </w:rPr>
              <w:t xml:space="preserve"> 1</w:t>
            </w:r>
            <w:r>
              <w:rPr>
                <w:rFonts w:ascii="Verdana" w:hAnsi="Verdana"/>
                <w:color w:val="000000"/>
                <w:kern w:val="24"/>
                <w:sz w:val="20"/>
                <w:szCs w:val="20"/>
                <w:lang w:eastAsia="ru-RU"/>
              </w:rPr>
              <w:t xml:space="preserve"> </w:t>
            </w:r>
            <w:r w:rsidRPr="00AE6F0C">
              <w:rPr>
                <w:rFonts w:ascii="Verdana" w:hAnsi="Verdana"/>
                <w:color w:val="000000"/>
                <w:kern w:val="24"/>
                <w:sz w:val="20"/>
                <w:szCs w:val="20"/>
              </w:rPr>
              <w:t>(</w:t>
            </w:r>
            <w:r w:rsidRPr="00AE6F0C">
              <w:rPr>
                <w:rFonts w:ascii="Verdana" w:hAnsi="Verdana" w:cs="Times New Roman"/>
                <w:sz w:val="20"/>
                <w:szCs w:val="20"/>
              </w:rPr>
              <w:t>далее именуемое – «</w:t>
            </w:r>
            <w:r w:rsidRPr="00AE6F0C">
              <w:rPr>
                <w:rFonts w:ascii="Verdana" w:hAnsi="Verdana"/>
                <w:sz w:val="20"/>
                <w:szCs w:val="20"/>
              </w:rPr>
              <w:t>Объект-</w:t>
            </w:r>
            <w:r>
              <w:rPr>
                <w:rFonts w:ascii="Verdana" w:hAnsi="Verdana"/>
                <w:sz w:val="20"/>
                <w:szCs w:val="20"/>
              </w:rPr>
              <w:t>3</w:t>
            </w:r>
            <w:r w:rsidRPr="00AE6F0C">
              <w:rPr>
                <w:rFonts w:ascii="Verdana" w:hAnsi="Verdana" w:cs="Times New Roman"/>
                <w:sz w:val="20"/>
                <w:szCs w:val="20"/>
              </w:rPr>
              <w:t>»)</w:t>
            </w:r>
            <w:r w:rsidRPr="00AE6F0C">
              <w:rPr>
                <w:rFonts w:ascii="Verdana" w:hAnsi="Verdana"/>
                <w:color w:val="000000"/>
                <w:kern w:val="24"/>
                <w:sz w:val="20"/>
                <w:szCs w:val="20"/>
                <w:lang w:eastAsia="ru-RU"/>
              </w:rPr>
              <w:t>;</w:t>
            </w:r>
          </w:p>
          <w:p w14:paraId="2A9A6F3F" w14:textId="77777777" w:rsidR="00B6700A" w:rsidRPr="00B61047" w:rsidRDefault="00B6700A" w:rsidP="00B6700A">
            <w:pPr>
              <w:tabs>
                <w:tab w:val="left" w:pos="284"/>
              </w:tabs>
              <w:spacing w:after="0" w:line="240" w:lineRule="auto"/>
              <w:contextualSpacing/>
              <w:jc w:val="both"/>
              <w:rPr>
                <w:rFonts w:ascii="Verdana" w:hAnsi="Verdana" w:cs="Arial"/>
                <w:sz w:val="20"/>
                <w:szCs w:val="36"/>
                <w:lang w:eastAsia="ru-RU"/>
              </w:rPr>
            </w:pPr>
            <w:r>
              <w:rPr>
                <w:rFonts w:ascii="Verdana" w:hAnsi="Verdana"/>
                <w:color w:val="000000"/>
                <w:kern w:val="24"/>
                <w:sz w:val="20"/>
                <w:szCs w:val="20"/>
                <w:lang w:eastAsia="ru-RU"/>
              </w:rPr>
              <w:t xml:space="preserve">- </w:t>
            </w:r>
            <w:r w:rsidRPr="00B61047">
              <w:rPr>
                <w:rFonts w:ascii="Verdana" w:hAnsi="Verdana"/>
                <w:color w:val="000000"/>
                <w:kern w:val="24"/>
                <w:sz w:val="20"/>
                <w:szCs w:val="20"/>
                <w:lang w:eastAsia="ru-RU"/>
              </w:rPr>
              <w:t>нежилое здание</w:t>
            </w:r>
            <w:r>
              <w:rPr>
                <w:rFonts w:ascii="Verdana" w:hAnsi="Verdana"/>
                <w:color w:val="000000"/>
                <w:kern w:val="24"/>
                <w:sz w:val="20"/>
                <w:szCs w:val="20"/>
                <w:lang w:eastAsia="ru-RU"/>
              </w:rPr>
              <w:t xml:space="preserve">, </w:t>
            </w:r>
            <w:r w:rsidRPr="00A91C21">
              <w:rPr>
                <w:rFonts w:ascii="Verdana" w:eastAsia="Times New Roman" w:hAnsi="Verdana" w:cs="Times New Roman"/>
                <w:sz w:val="20"/>
                <w:szCs w:val="20"/>
                <w:lang w:eastAsia="ru-RU"/>
              </w:rPr>
              <w:t>адрес (местонахождение)</w:t>
            </w:r>
            <w:r w:rsidRPr="00B61047">
              <w:rPr>
                <w:rFonts w:ascii="Verdana" w:hAnsi="Verdana" w:cs="Calibri"/>
                <w:color w:val="000000"/>
                <w:kern w:val="24"/>
                <w:sz w:val="20"/>
                <w:szCs w:val="20"/>
                <w:lang w:eastAsia="ru-RU"/>
              </w:rPr>
              <w:t xml:space="preserve">: г. Москва, </w:t>
            </w:r>
            <w:r w:rsidRPr="00B61047">
              <w:rPr>
                <w:rFonts w:ascii="Verdana" w:hAnsi="Verdana"/>
                <w:color w:val="000000"/>
                <w:kern w:val="24"/>
                <w:sz w:val="20"/>
                <w:szCs w:val="20"/>
                <w:lang w:eastAsia="ru-RU"/>
              </w:rPr>
              <w:t xml:space="preserve">1-ый </w:t>
            </w:r>
            <w:proofErr w:type="spellStart"/>
            <w:r w:rsidRPr="00B61047">
              <w:rPr>
                <w:rFonts w:ascii="Verdana" w:hAnsi="Verdana"/>
                <w:color w:val="000000"/>
                <w:kern w:val="24"/>
                <w:sz w:val="20"/>
                <w:szCs w:val="20"/>
                <w:lang w:eastAsia="ru-RU"/>
              </w:rPr>
              <w:t>Вешняковский</w:t>
            </w:r>
            <w:proofErr w:type="spellEnd"/>
            <w:r w:rsidRPr="00B61047">
              <w:rPr>
                <w:rFonts w:ascii="Verdana" w:hAnsi="Verdana"/>
                <w:color w:val="000000"/>
                <w:kern w:val="24"/>
                <w:sz w:val="20"/>
                <w:szCs w:val="20"/>
                <w:lang w:eastAsia="ru-RU"/>
              </w:rPr>
              <w:t xml:space="preserve"> проезд, д.1, стр.11</w:t>
            </w:r>
            <w:r w:rsidRPr="00B61047">
              <w:rPr>
                <w:rFonts w:ascii="Verdana" w:hAnsi="Verdana" w:cs="Calibri"/>
                <w:color w:val="000000"/>
                <w:kern w:val="24"/>
                <w:sz w:val="20"/>
                <w:szCs w:val="20"/>
                <w:lang w:eastAsia="ru-RU"/>
              </w:rPr>
              <w:t>, общая площадь</w:t>
            </w:r>
            <w:r>
              <w:rPr>
                <w:rFonts w:ascii="Verdana" w:hAnsi="Verdana" w:cs="Calibri"/>
                <w:color w:val="000000"/>
                <w:kern w:val="24"/>
                <w:sz w:val="20"/>
                <w:szCs w:val="20"/>
                <w:lang w:eastAsia="ru-RU"/>
              </w:rPr>
              <w:t>:</w:t>
            </w:r>
            <w:r w:rsidRPr="00B61047">
              <w:rPr>
                <w:rFonts w:ascii="Verdana" w:hAnsi="Verdana" w:cs="Calibri"/>
                <w:color w:val="000000"/>
                <w:kern w:val="24"/>
                <w:sz w:val="20"/>
                <w:szCs w:val="20"/>
                <w:lang w:eastAsia="ru-RU"/>
              </w:rPr>
              <w:t xml:space="preserve"> 669,2 </w:t>
            </w:r>
            <w:proofErr w:type="spellStart"/>
            <w:r>
              <w:rPr>
                <w:rFonts w:ascii="Verdana" w:hAnsi="Verdana"/>
                <w:color w:val="000000"/>
                <w:kern w:val="24"/>
                <w:sz w:val="20"/>
                <w:szCs w:val="20"/>
                <w:lang w:eastAsia="ru-RU"/>
              </w:rPr>
              <w:t>кв.м</w:t>
            </w:r>
            <w:proofErr w:type="spellEnd"/>
            <w:r>
              <w:rPr>
                <w:rFonts w:ascii="Verdana" w:hAnsi="Verdana"/>
                <w:color w:val="000000"/>
                <w:kern w:val="24"/>
                <w:sz w:val="20"/>
                <w:szCs w:val="20"/>
                <w:lang w:eastAsia="ru-RU"/>
              </w:rPr>
              <w:t>.</w:t>
            </w:r>
            <w:r w:rsidRPr="00B61047">
              <w:rPr>
                <w:rFonts w:ascii="Verdana" w:hAnsi="Verdana"/>
                <w:color w:val="000000"/>
                <w:kern w:val="24"/>
                <w:sz w:val="20"/>
                <w:szCs w:val="20"/>
                <w:lang w:eastAsia="ru-RU"/>
              </w:rPr>
              <w:t xml:space="preserve">, </w:t>
            </w:r>
            <w:r>
              <w:rPr>
                <w:rFonts w:ascii="Verdana" w:hAnsi="Verdana"/>
                <w:color w:val="000000"/>
                <w:kern w:val="24"/>
                <w:sz w:val="20"/>
                <w:szCs w:val="20"/>
                <w:lang w:eastAsia="ru-RU"/>
              </w:rPr>
              <w:t>кадастровый номер</w:t>
            </w:r>
            <w:r w:rsidRPr="00B61047">
              <w:rPr>
                <w:rFonts w:ascii="Verdana" w:hAnsi="Verdana"/>
                <w:color w:val="000000"/>
                <w:kern w:val="24"/>
                <w:sz w:val="20"/>
                <w:szCs w:val="20"/>
                <w:lang w:eastAsia="ru-RU"/>
              </w:rPr>
              <w:t>: 77:04:0002007:1320</w:t>
            </w:r>
            <w:r>
              <w:rPr>
                <w:rFonts w:ascii="Verdana" w:hAnsi="Verdana"/>
                <w:color w:val="000000"/>
                <w:kern w:val="24"/>
                <w:sz w:val="20"/>
                <w:szCs w:val="20"/>
                <w:lang w:eastAsia="ru-RU"/>
              </w:rPr>
              <w:t xml:space="preserve">, </w:t>
            </w:r>
            <w:r w:rsidRPr="002E1910">
              <w:rPr>
                <w:rFonts w:ascii="Verdana" w:hAnsi="Verdana" w:cs="Calibri"/>
                <w:color w:val="000000"/>
                <w:kern w:val="24"/>
                <w:sz w:val="20"/>
                <w:szCs w:val="20"/>
                <w:lang w:eastAsia="ru-RU"/>
              </w:rPr>
              <w:t>этажность: 2, в том числе подземных 0 (далее</w:t>
            </w:r>
            <w:r w:rsidRPr="00AE6F0C">
              <w:rPr>
                <w:rFonts w:ascii="Verdana" w:hAnsi="Verdana" w:cs="Times New Roman"/>
                <w:sz w:val="20"/>
                <w:szCs w:val="20"/>
              </w:rPr>
              <w:t xml:space="preserve"> именуемое – «</w:t>
            </w:r>
            <w:r w:rsidRPr="00AE6F0C">
              <w:rPr>
                <w:rFonts w:ascii="Verdana" w:hAnsi="Verdana"/>
                <w:sz w:val="20"/>
                <w:szCs w:val="20"/>
              </w:rPr>
              <w:t>Объект-</w:t>
            </w:r>
            <w:r>
              <w:rPr>
                <w:rFonts w:ascii="Verdana" w:hAnsi="Verdana"/>
                <w:sz w:val="20"/>
                <w:szCs w:val="20"/>
              </w:rPr>
              <w:t>4</w:t>
            </w:r>
            <w:r w:rsidRPr="00AE6F0C">
              <w:rPr>
                <w:rFonts w:ascii="Verdana" w:hAnsi="Verdana" w:cs="Times New Roman"/>
                <w:sz w:val="20"/>
                <w:szCs w:val="20"/>
              </w:rPr>
              <w:t>»)</w:t>
            </w:r>
            <w:r w:rsidRPr="00B61047">
              <w:rPr>
                <w:rFonts w:ascii="Verdana" w:hAnsi="Verdana"/>
                <w:color w:val="000000"/>
                <w:kern w:val="24"/>
                <w:sz w:val="20"/>
                <w:szCs w:val="20"/>
                <w:lang w:eastAsia="ru-RU"/>
              </w:rPr>
              <w:t>;</w:t>
            </w:r>
          </w:p>
          <w:p w14:paraId="01AA8F6B" w14:textId="77777777" w:rsidR="00B6700A" w:rsidRPr="008509DF" w:rsidRDefault="00B6700A" w:rsidP="00B6700A">
            <w:pPr>
              <w:pStyle w:val="ConsNormal"/>
              <w:widowControl/>
              <w:tabs>
                <w:tab w:val="left" w:pos="709"/>
                <w:tab w:val="left" w:pos="1080"/>
              </w:tabs>
              <w:ind w:right="0" w:firstLine="0"/>
              <w:jc w:val="both"/>
              <w:rPr>
                <w:rFonts w:ascii="Verdana" w:hAnsi="Verdana" w:cs="Times New Roman"/>
                <w:b/>
                <w:i/>
                <w:color w:val="4F81BD" w:themeColor="accent1"/>
              </w:rPr>
            </w:pPr>
            <w:r>
              <w:rPr>
                <w:rFonts w:ascii="Verdana" w:hAnsi="Verdana"/>
                <w:color w:val="000000"/>
                <w:kern w:val="24"/>
              </w:rPr>
              <w:t xml:space="preserve">- </w:t>
            </w:r>
            <w:r w:rsidRPr="00B61047">
              <w:rPr>
                <w:rFonts w:ascii="Verdana" w:hAnsi="Verdana"/>
                <w:color w:val="000000"/>
                <w:kern w:val="24"/>
              </w:rPr>
              <w:t>нежилое здание</w:t>
            </w:r>
            <w:r>
              <w:rPr>
                <w:rFonts w:ascii="Verdana" w:hAnsi="Verdana"/>
                <w:color w:val="000000"/>
                <w:kern w:val="24"/>
              </w:rPr>
              <w:t>,</w:t>
            </w:r>
            <w:r w:rsidRPr="00AE6F0C">
              <w:rPr>
                <w:rFonts w:ascii="Verdana" w:hAnsi="Verdana" w:cs="Times New Roman"/>
              </w:rPr>
              <w:t xml:space="preserve"> </w:t>
            </w:r>
            <w:r w:rsidRPr="00A91C21">
              <w:rPr>
                <w:rFonts w:ascii="Verdana" w:hAnsi="Verdana" w:cs="Times New Roman"/>
              </w:rPr>
              <w:t>адрес (местонахождение)</w:t>
            </w:r>
            <w:r>
              <w:rPr>
                <w:rFonts w:ascii="Verdana" w:hAnsi="Verdana" w:cs="Calibri"/>
                <w:color w:val="000000"/>
                <w:kern w:val="24"/>
              </w:rPr>
              <w:t xml:space="preserve">: </w:t>
            </w:r>
            <w:r w:rsidRPr="00B61047">
              <w:rPr>
                <w:rFonts w:ascii="Verdana" w:hAnsi="Verdana" w:cs="Calibri"/>
                <w:color w:val="000000"/>
                <w:kern w:val="24"/>
              </w:rPr>
              <w:t xml:space="preserve">г. Москва, </w:t>
            </w:r>
            <w:r w:rsidRPr="00B61047">
              <w:rPr>
                <w:rFonts w:ascii="Verdana" w:hAnsi="Verdana"/>
                <w:color w:val="000000"/>
                <w:kern w:val="24"/>
              </w:rPr>
              <w:t xml:space="preserve">1-ый </w:t>
            </w:r>
            <w:proofErr w:type="spellStart"/>
            <w:r w:rsidRPr="00B61047">
              <w:rPr>
                <w:rFonts w:ascii="Verdana" w:hAnsi="Verdana"/>
                <w:color w:val="000000"/>
                <w:kern w:val="24"/>
              </w:rPr>
              <w:t>Вешняковский</w:t>
            </w:r>
            <w:proofErr w:type="spellEnd"/>
            <w:r w:rsidRPr="00B61047">
              <w:rPr>
                <w:rFonts w:ascii="Verdana" w:hAnsi="Verdana"/>
                <w:color w:val="000000"/>
                <w:kern w:val="24"/>
              </w:rPr>
              <w:t xml:space="preserve"> проезд, д.1, стр.12</w:t>
            </w:r>
            <w:r w:rsidRPr="00B61047">
              <w:rPr>
                <w:rFonts w:ascii="Verdana" w:hAnsi="Verdana" w:cs="Calibri"/>
                <w:color w:val="000000"/>
                <w:kern w:val="24"/>
              </w:rPr>
              <w:t>, общая площадь</w:t>
            </w:r>
            <w:r>
              <w:rPr>
                <w:rFonts w:ascii="Verdana" w:hAnsi="Verdana" w:cs="Calibri"/>
                <w:color w:val="000000"/>
                <w:kern w:val="24"/>
              </w:rPr>
              <w:t>:</w:t>
            </w:r>
            <w:r w:rsidRPr="00B61047">
              <w:rPr>
                <w:rFonts w:ascii="Verdana" w:hAnsi="Verdana" w:cs="Calibri"/>
                <w:color w:val="000000"/>
                <w:kern w:val="24"/>
              </w:rPr>
              <w:t xml:space="preserve"> 129,6 </w:t>
            </w:r>
            <w:proofErr w:type="spellStart"/>
            <w:r>
              <w:rPr>
                <w:rFonts w:ascii="Verdana" w:hAnsi="Verdana"/>
                <w:color w:val="000000"/>
                <w:kern w:val="24"/>
              </w:rPr>
              <w:t>кв.м</w:t>
            </w:r>
            <w:proofErr w:type="spellEnd"/>
            <w:r>
              <w:rPr>
                <w:rFonts w:ascii="Verdana" w:hAnsi="Verdana"/>
                <w:color w:val="000000"/>
                <w:kern w:val="24"/>
              </w:rPr>
              <w:t>.</w:t>
            </w:r>
            <w:r w:rsidRPr="00B61047">
              <w:rPr>
                <w:rFonts w:ascii="Verdana" w:hAnsi="Verdana"/>
                <w:color w:val="000000"/>
                <w:kern w:val="24"/>
              </w:rPr>
              <w:t xml:space="preserve">, </w:t>
            </w:r>
            <w:r>
              <w:rPr>
                <w:rFonts w:ascii="Verdana" w:hAnsi="Verdana"/>
                <w:color w:val="000000"/>
                <w:kern w:val="24"/>
              </w:rPr>
              <w:t>кадастровый номер</w:t>
            </w:r>
            <w:r w:rsidRPr="00B61047">
              <w:rPr>
                <w:rFonts w:ascii="Verdana" w:hAnsi="Verdana"/>
                <w:color w:val="000000"/>
                <w:kern w:val="24"/>
              </w:rPr>
              <w:t>: 77:04:0002007:1308</w:t>
            </w:r>
            <w:r>
              <w:rPr>
                <w:rFonts w:ascii="Verdana" w:hAnsi="Verdana"/>
                <w:color w:val="000000"/>
                <w:kern w:val="24"/>
              </w:rPr>
              <w:t xml:space="preserve">, </w:t>
            </w:r>
            <w:r w:rsidRPr="002E1910">
              <w:rPr>
                <w:rFonts w:ascii="Verdana" w:hAnsi="Verdana" w:cs="Calibri"/>
                <w:color w:val="000000"/>
                <w:kern w:val="24"/>
              </w:rPr>
              <w:t xml:space="preserve">этажность: 1, </w:t>
            </w:r>
            <w:r w:rsidRPr="002E1910">
              <w:rPr>
                <w:rFonts w:ascii="Verdana" w:hAnsi="Verdana" w:cs="Calibri" w:hint="eastAsia"/>
                <w:color w:val="000000"/>
                <w:kern w:val="24"/>
              </w:rPr>
              <w:t>в</w:t>
            </w:r>
            <w:r w:rsidRPr="002E1910">
              <w:rPr>
                <w:rFonts w:ascii="Verdana" w:hAnsi="Verdana" w:cs="Calibri"/>
                <w:color w:val="000000"/>
                <w:kern w:val="24"/>
              </w:rPr>
              <w:t xml:space="preserve"> </w:t>
            </w:r>
            <w:r w:rsidRPr="002E1910">
              <w:rPr>
                <w:rFonts w:ascii="Verdana" w:hAnsi="Verdana" w:cs="Calibri" w:hint="eastAsia"/>
                <w:color w:val="000000"/>
                <w:kern w:val="24"/>
              </w:rPr>
              <w:t>том</w:t>
            </w:r>
            <w:r w:rsidRPr="002E1910">
              <w:rPr>
                <w:rFonts w:ascii="Verdana" w:hAnsi="Verdana" w:cs="Calibri"/>
                <w:color w:val="000000"/>
                <w:kern w:val="24"/>
              </w:rPr>
              <w:t xml:space="preserve"> </w:t>
            </w:r>
            <w:r w:rsidRPr="002E1910">
              <w:rPr>
                <w:rFonts w:ascii="Verdana" w:hAnsi="Verdana" w:cs="Calibri" w:hint="eastAsia"/>
                <w:color w:val="000000"/>
                <w:kern w:val="24"/>
              </w:rPr>
              <w:t>числе</w:t>
            </w:r>
            <w:r w:rsidRPr="002E1910">
              <w:rPr>
                <w:rFonts w:ascii="Verdana" w:hAnsi="Verdana" w:cs="Calibri"/>
                <w:color w:val="000000"/>
                <w:kern w:val="24"/>
              </w:rPr>
              <w:t xml:space="preserve"> </w:t>
            </w:r>
            <w:r w:rsidRPr="002E1910">
              <w:rPr>
                <w:rFonts w:ascii="Verdana" w:hAnsi="Verdana" w:cs="Calibri" w:hint="eastAsia"/>
                <w:color w:val="000000"/>
                <w:kern w:val="24"/>
              </w:rPr>
              <w:t>подземных</w:t>
            </w:r>
            <w:r w:rsidRPr="002E1910">
              <w:rPr>
                <w:rFonts w:ascii="Verdana" w:hAnsi="Verdana" w:cs="Calibri"/>
                <w:color w:val="000000"/>
                <w:kern w:val="24"/>
              </w:rPr>
              <w:t xml:space="preserve"> 0 (</w:t>
            </w:r>
            <w:r w:rsidRPr="00AE6F0C">
              <w:rPr>
                <w:rFonts w:ascii="Verdana" w:hAnsi="Verdana" w:cs="Times New Roman"/>
              </w:rPr>
              <w:t>далее именуемое – «</w:t>
            </w:r>
            <w:r w:rsidRPr="00AE6F0C">
              <w:rPr>
                <w:rFonts w:ascii="Verdana" w:hAnsi="Verdana"/>
              </w:rPr>
              <w:t>Объект-</w:t>
            </w:r>
            <w:r>
              <w:rPr>
                <w:rFonts w:ascii="Verdana" w:hAnsi="Verdana"/>
              </w:rPr>
              <w:t>5</w:t>
            </w:r>
            <w:r w:rsidRPr="00AE6F0C">
              <w:rPr>
                <w:rFonts w:ascii="Verdana" w:hAnsi="Verdana" w:cs="Times New Roman"/>
              </w:rPr>
              <w:t>»)</w:t>
            </w:r>
            <w:r>
              <w:rPr>
                <w:rFonts w:ascii="Verdana" w:hAnsi="Verdana" w:cs="Times New Roman"/>
              </w:rPr>
              <w:t>.</w:t>
            </w:r>
          </w:p>
          <w:p w14:paraId="074CB2F2" w14:textId="77777777" w:rsidR="00B6700A" w:rsidRDefault="00B6700A" w:rsidP="00B6700A">
            <w:pPr>
              <w:pStyle w:val="ConsNormal"/>
              <w:widowControl/>
              <w:tabs>
                <w:tab w:val="left" w:pos="709"/>
                <w:tab w:val="left" w:pos="1080"/>
              </w:tabs>
              <w:ind w:right="0" w:firstLine="0"/>
              <w:jc w:val="both"/>
              <w:rPr>
                <w:rFonts w:ascii="Verdana" w:hAnsi="Verdana" w:cs="Times New Roman"/>
              </w:rPr>
            </w:pPr>
            <w:r w:rsidRPr="00AE6F0C">
              <w:rPr>
                <w:rFonts w:ascii="Verdana" w:hAnsi="Verdana"/>
                <w:color w:val="000000"/>
                <w:kern w:val="24"/>
              </w:rPr>
              <w:t>Объект-1, Объект-2, Объект-3, Объект-4, Объект-5 далее</w:t>
            </w:r>
            <w:r w:rsidRPr="008509DF">
              <w:rPr>
                <w:rFonts w:ascii="Verdana" w:hAnsi="Verdana" w:cs="Times New Roman"/>
              </w:rPr>
              <w:t xml:space="preserve"> </w:t>
            </w:r>
            <w:r>
              <w:rPr>
                <w:rFonts w:ascii="Verdana" w:hAnsi="Verdana" w:cs="Times New Roman"/>
              </w:rPr>
              <w:t>совместно именуются</w:t>
            </w:r>
            <w:r w:rsidRPr="008509DF">
              <w:rPr>
                <w:rFonts w:ascii="Verdana" w:hAnsi="Verdana" w:cs="Times New Roman"/>
              </w:rPr>
              <w:t xml:space="preserve"> – «недвижимое имущество».</w:t>
            </w:r>
            <w:r>
              <w:rPr>
                <w:rFonts w:ascii="Verdana" w:hAnsi="Verdana" w:cs="Times New Roman"/>
              </w:rPr>
              <w:t xml:space="preserve"> </w:t>
            </w:r>
          </w:p>
          <w:p w14:paraId="2479B4CD" w14:textId="77777777" w:rsidR="00B6700A" w:rsidRPr="00725087" w:rsidRDefault="00B6700A" w:rsidP="00B6700A">
            <w:pPr>
              <w:pStyle w:val="Default"/>
              <w:rPr>
                <w:rFonts w:ascii="Verdana" w:hAnsi="Verdana"/>
                <w:sz w:val="20"/>
                <w:szCs w:val="20"/>
              </w:rPr>
            </w:pPr>
            <w:r w:rsidRPr="00725087">
              <w:rPr>
                <w:rFonts w:ascii="Verdana" w:hAnsi="Verdana" w:cs="Times New Roman"/>
                <w:sz w:val="20"/>
                <w:szCs w:val="20"/>
              </w:rPr>
              <w:t xml:space="preserve">Движимое имущество, </w:t>
            </w:r>
            <w:r w:rsidRPr="00725087">
              <w:rPr>
                <w:rFonts w:ascii="Verdana" w:hAnsi="Verdana"/>
                <w:sz w:val="20"/>
                <w:szCs w:val="20"/>
              </w:rPr>
              <w:t xml:space="preserve">расположенное по адресу: г. Москва, 1-ый </w:t>
            </w:r>
            <w:proofErr w:type="spellStart"/>
            <w:r w:rsidRPr="00725087">
              <w:rPr>
                <w:rFonts w:ascii="Verdana" w:hAnsi="Verdana"/>
                <w:sz w:val="20"/>
                <w:szCs w:val="20"/>
              </w:rPr>
              <w:t>Вешняковский</w:t>
            </w:r>
            <w:proofErr w:type="spellEnd"/>
            <w:r w:rsidRPr="00725087">
              <w:rPr>
                <w:rFonts w:ascii="Verdana" w:hAnsi="Verdana"/>
                <w:sz w:val="20"/>
                <w:szCs w:val="20"/>
              </w:rPr>
              <w:t xml:space="preserve"> проезд, д. 1, стр. 7,8,11,12, в том числе:</w:t>
            </w:r>
          </w:p>
          <w:p w14:paraId="6C19E07F"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E—01292,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37C65665"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E—01293,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4EED324A"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Компрессор 401DHVM-64DI (HITACHI), E—01294,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7CAF134D"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Редуктор кислородный БКО-50-12,5,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638469AE"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Тепловая завеса "</w:t>
            </w:r>
            <w:proofErr w:type="spellStart"/>
            <w:r w:rsidRPr="00725087">
              <w:rPr>
                <w:rFonts w:ascii="Verdana" w:hAnsi="Verdana"/>
                <w:bCs/>
                <w:sz w:val="20"/>
                <w:szCs w:val="20"/>
              </w:rPr>
              <w:t>Тепломаш</w:t>
            </w:r>
            <w:proofErr w:type="spellEnd"/>
            <w:r w:rsidRPr="00725087">
              <w:rPr>
                <w:rFonts w:ascii="Verdana" w:hAnsi="Verdana"/>
                <w:bCs/>
                <w:sz w:val="20"/>
                <w:szCs w:val="20"/>
              </w:rPr>
              <w:t xml:space="preserve">",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69D72A06"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ТН_Аппарат</w:t>
            </w:r>
            <w:proofErr w:type="spellEnd"/>
            <w:r w:rsidRPr="00725087">
              <w:rPr>
                <w:rFonts w:ascii="Verdana" w:hAnsi="Verdana"/>
                <w:bCs/>
                <w:sz w:val="20"/>
                <w:szCs w:val="20"/>
              </w:rPr>
              <w:t xml:space="preserve"> высокого давления </w:t>
            </w:r>
            <w:proofErr w:type="spellStart"/>
            <w:r w:rsidRPr="00725087">
              <w:rPr>
                <w:rFonts w:ascii="Verdana" w:hAnsi="Verdana"/>
                <w:bCs/>
                <w:sz w:val="20"/>
                <w:szCs w:val="20"/>
              </w:rPr>
              <w:t>Karcher</w:t>
            </w:r>
            <w:proofErr w:type="spellEnd"/>
            <w:r w:rsidRPr="00725087">
              <w:rPr>
                <w:rFonts w:ascii="Verdana" w:hAnsi="Verdana"/>
                <w:bCs/>
                <w:sz w:val="20"/>
                <w:szCs w:val="20"/>
              </w:rPr>
              <w:t xml:space="preserve">,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7E742502"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ТН_Вышка</w:t>
            </w:r>
            <w:proofErr w:type="spellEnd"/>
            <w:r w:rsidRPr="00725087">
              <w:rPr>
                <w:rFonts w:ascii="Verdana" w:hAnsi="Verdana"/>
                <w:bCs/>
                <w:sz w:val="20"/>
                <w:szCs w:val="20"/>
              </w:rPr>
              <w:t xml:space="preserve">-тура каркас,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48BCAF18"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ТН_Диван</w:t>
            </w:r>
            <w:proofErr w:type="spellEnd"/>
            <w:r w:rsidRPr="00725087">
              <w:rPr>
                <w:rFonts w:ascii="Verdana" w:hAnsi="Verdana"/>
                <w:bCs/>
                <w:sz w:val="20"/>
                <w:szCs w:val="20"/>
              </w:rPr>
              <w:t xml:space="preserve"> Честер,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 ед.</w:t>
            </w:r>
          </w:p>
          <w:p w14:paraId="0995FED1"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lastRenderedPageBreak/>
              <w:t>ТН_Инфракрасный</w:t>
            </w:r>
            <w:proofErr w:type="spellEnd"/>
            <w:r w:rsidRPr="00725087">
              <w:rPr>
                <w:rFonts w:ascii="Verdana" w:hAnsi="Verdana"/>
                <w:bCs/>
                <w:sz w:val="20"/>
                <w:szCs w:val="20"/>
              </w:rPr>
              <w:t xml:space="preserve"> термометр-пирометр,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5A5D5C42"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sz w:val="20"/>
                <w:szCs w:val="20"/>
              </w:rPr>
              <w:t>ТН_Кресло</w:t>
            </w:r>
            <w:proofErr w:type="spellEnd"/>
            <w:r w:rsidRPr="00725087">
              <w:rPr>
                <w:rFonts w:ascii="Verdana" w:hAnsi="Verdana"/>
                <w:sz w:val="20"/>
                <w:szCs w:val="20"/>
              </w:rPr>
              <w:t xml:space="preserve">, </w:t>
            </w:r>
            <w:r w:rsidRPr="00725087">
              <w:rPr>
                <w:rFonts w:ascii="Verdana" w:hAnsi="Verdana"/>
                <w:bCs/>
                <w:sz w:val="20"/>
                <w:szCs w:val="20"/>
              </w:rPr>
              <w:t xml:space="preserve">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2 ед.</w:t>
            </w:r>
          </w:p>
          <w:p w14:paraId="4AA942FE"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ТН_Лом</w:t>
            </w:r>
            <w:proofErr w:type="spellEnd"/>
            <w:r w:rsidRPr="00725087">
              <w:rPr>
                <w:rFonts w:ascii="Verdana" w:hAnsi="Verdana"/>
                <w:bCs/>
                <w:sz w:val="20"/>
                <w:szCs w:val="20"/>
              </w:rPr>
              <w:t xml:space="preserve">-гвоздодер усиленный,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5A7BDD25"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ТН_Рециркулятор</w:t>
            </w:r>
            <w:proofErr w:type="spellEnd"/>
            <w:r w:rsidRPr="00725087">
              <w:rPr>
                <w:rFonts w:ascii="Verdana" w:hAnsi="Verdana"/>
                <w:bCs/>
                <w:sz w:val="20"/>
                <w:szCs w:val="20"/>
              </w:rPr>
              <w:t xml:space="preserve"> бактерицидный закрытого типа Аргус БО-ЗП,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стр.8 – 15 ед.</w:t>
            </w:r>
          </w:p>
          <w:p w14:paraId="5CDFAA3C"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proofErr w:type="spellStart"/>
            <w:r w:rsidRPr="00725087">
              <w:rPr>
                <w:rFonts w:ascii="Verdana" w:hAnsi="Verdana"/>
                <w:bCs/>
                <w:sz w:val="20"/>
                <w:szCs w:val="20"/>
              </w:rPr>
              <w:t>ТН_Шприц</w:t>
            </w:r>
            <w:proofErr w:type="spellEnd"/>
            <w:r w:rsidRPr="00725087">
              <w:rPr>
                <w:rFonts w:ascii="Verdana" w:hAnsi="Verdana"/>
                <w:bCs/>
                <w:sz w:val="20"/>
                <w:szCs w:val="20"/>
              </w:rPr>
              <w:t xml:space="preserve"> для густой смазки рычажно-плунжерный, расположенный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0B9298D1"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Урна кованная уличная для мусора Уличная, расположенная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стр.11 (1 шт.) и стр.12 (3 шт.) – 4 ед.</w:t>
            </w:r>
          </w:p>
          <w:p w14:paraId="11FD3550" w14:textId="77777777" w:rsidR="00B6700A" w:rsidRPr="00725087" w:rsidRDefault="00B6700A" w:rsidP="00B6700A">
            <w:pPr>
              <w:pStyle w:val="Default"/>
              <w:numPr>
                <w:ilvl w:val="0"/>
                <w:numId w:val="37"/>
              </w:numPr>
              <w:tabs>
                <w:tab w:val="clear" w:pos="720"/>
                <w:tab w:val="num" w:pos="0"/>
              </w:tabs>
              <w:ind w:left="0" w:firstLine="709"/>
              <w:rPr>
                <w:rFonts w:ascii="Verdana" w:hAnsi="Verdana"/>
                <w:sz w:val="20"/>
                <w:szCs w:val="20"/>
              </w:rPr>
            </w:pPr>
            <w:r w:rsidRPr="00725087">
              <w:rPr>
                <w:rFonts w:ascii="Verdana" w:hAnsi="Verdana"/>
                <w:bCs/>
                <w:sz w:val="20"/>
                <w:szCs w:val="20"/>
              </w:rPr>
              <w:t xml:space="preserve">Устройство для заправки баллонов УЗ-1-1, расположенное по адресу: г. Москва, 1-ый </w:t>
            </w:r>
            <w:proofErr w:type="spellStart"/>
            <w:r w:rsidRPr="00725087">
              <w:rPr>
                <w:rFonts w:ascii="Verdana" w:hAnsi="Verdana"/>
                <w:bCs/>
                <w:sz w:val="20"/>
                <w:szCs w:val="20"/>
              </w:rPr>
              <w:t>Вешняковский</w:t>
            </w:r>
            <w:proofErr w:type="spellEnd"/>
            <w:r w:rsidRPr="00725087">
              <w:rPr>
                <w:rFonts w:ascii="Verdana" w:hAnsi="Verdana"/>
                <w:bCs/>
                <w:sz w:val="20"/>
                <w:szCs w:val="20"/>
              </w:rPr>
              <w:t xml:space="preserve"> проезд, д.1, стр.7 – 1 ед.</w:t>
            </w:r>
          </w:p>
          <w:p w14:paraId="21660524" w14:textId="77777777" w:rsidR="00B6700A" w:rsidRPr="00611ED0" w:rsidRDefault="00B6700A" w:rsidP="00B6700A">
            <w:pPr>
              <w:pStyle w:val="a5"/>
              <w:widowControl w:val="0"/>
              <w:tabs>
                <w:tab w:val="left" w:pos="0"/>
                <w:tab w:val="left" w:pos="316"/>
              </w:tabs>
              <w:adjustRightInd w:val="0"/>
              <w:ind w:left="375"/>
              <w:jc w:val="both"/>
              <w:rPr>
                <w:rFonts w:ascii="Verdana" w:hAnsi="Verdana"/>
              </w:rPr>
            </w:pPr>
          </w:p>
          <w:p w14:paraId="780B1F9B" w14:textId="1E5CF42A" w:rsidR="00CB0120" w:rsidRPr="00CB0120" w:rsidRDefault="00CB0120" w:rsidP="00CB0120">
            <w:pPr>
              <w:pStyle w:val="a5"/>
              <w:numPr>
                <w:ilvl w:val="0"/>
                <w:numId w:val="38"/>
              </w:numPr>
              <w:tabs>
                <w:tab w:val="left" w:pos="244"/>
              </w:tabs>
              <w:ind w:left="103" w:firstLine="11"/>
              <w:jc w:val="both"/>
              <w:rPr>
                <w:rFonts w:ascii="Verdana" w:eastAsia="Calibri" w:hAnsi="Verdana"/>
                <w:kern w:val="24"/>
              </w:rPr>
            </w:pPr>
            <w:r w:rsidRPr="00CB0120">
              <w:rPr>
                <w:rFonts w:ascii="Verdana" w:hAnsi="Verdana"/>
              </w:rPr>
              <w:t xml:space="preserve">Фактическое и техническое состояние недвижимого имущества соответствует условиям Договора и </w:t>
            </w:r>
            <w:r w:rsidRPr="00CB0120">
              <w:rPr>
                <w:rFonts w:ascii="Verdana" w:eastAsia="Verdana" w:hAnsi="Verdana" w:cs="Verdana"/>
                <w:kern w:val="24"/>
              </w:rPr>
              <w:t>может потребовать проведения силами Покупателя мероприятий, связанных с их фактическим состоянием, в соответствии с законодательством РФ.</w:t>
            </w:r>
          </w:p>
          <w:p w14:paraId="5DC876EA" w14:textId="77777777" w:rsidR="00CB0120" w:rsidRPr="00CB0120" w:rsidRDefault="00CB0120" w:rsidP="00CB0120">
            <w:pPr>
              <w:pStyle w:val="a5"/>
              <w:tabs>
                <w:tab w:val="left" w:pos="244"/>
              </w:tabs>
              <w:ind w:left="103" w:firstLine="11"/>
              <w:jc w:val="both"/>
              <w:rPr>
                <w:rFonts w:ascii="Verdana" w:eastAsia="Calibri" w:hAnsi="Verdana"/>
                <w:kern w:val="24"/>
              </w:rPr>
            </w:pPr>
            <w:r w:rsidRPr="00CB0120">
              <w:rPr>
                <w:rFonts w:ascii="Verdana" w:hAnsi="Verdana"/>
              </w:rPr>
              <w:t>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092952A3" w14:textId="77777777" w:rsidR="00F86880" w:rsidRDefault="00CB0120" w:rsidP="00CB0120">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9C7E24">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3E27200B" w14:textId="70DA7E39" w:rsidR="00CB0120" w:rsidRPr="009C7E24" w:rsidRDefault="00CB0120" w:rsidP="00CB0120">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tc>
      </w:tr>
    </w:tbl>
    <w:p w14:paraId="276C31DA" w14:textId="77777777" w:rsidR="00F86880"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Приборы учета недвижимого имущества опломбированы. Показания приборов учета на дату подписания Акта приема-передачи недвижимого имущества:</w:t>
      </w:r>
    </w:p>
    <w:p w14:paraId="7CC14E96" w14:textId="77777777" w:rsidR="00F86880"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w:t>
      </w:r>
      <w:r>
        <w:rPr>
          <w:rFonts w:ascii="Verdana" w:eastAsia="Times New Roman" w:hAnsi="Verdana" w:cs="Times New Roman"/>
          <w:sz w:val="20"/>
          <w:szCs w:val="20"/>
          <w:lang w:eastAsia="ru-RU"/>
        </w:rPr>
        <w:tab/>
        <w:t>Водосчетчик ХВС – №</w:t>
      </w:r>
      <w:r>
        <w:rPr>
          <w:rFonts w:ascii="Verdana" w:eastAsia="Times New Roman" w:hAnsi="Verdana" w:cs="Times New Roman"/>
          <w:sz w:val="20"/>
          <w:szCs w:val="20"/>
          <w:lang w:eastAsia="ru-RU"/>
        </w:rPr>
        <w:tab/>
      </w:r>
      <w:r>
        <w:rPr>
          <w:rFonts w:ascii="Verdana" w:eastAsia="Times New Roman" w:hAnsi="Verdana" w:cs="Times New Roman"/>
          <w:color w:val="0070C0"/>
          <w:sz w:val="20"/>
          <w:szCs w:val="20"/>
          <w:lang w:eastAsia="ru-RU"/>
        </w:rPr>
        <w:t xml:space="preserve">____________    </w:t>
      </w:r>
      <w:r>
        <w:rPr>
          <w:rFonts w:ascii="Verdana" w:eastAsia="Times New Roman" w:hAnsi="Verdana" w:cs="Times New Roman"/>
          <w:sz w:val="20"/>
          <w:szCs w:val="20"/>
          <w:lang w:eastAsia="ru-RU"/>
        </w:rPr>
        <w:t xml:space="preserve">                 </w:t>
      </w:r>
    </w:p>
    <w:p w14:paraId="1EF0BAE5" w14:textId="77777777" w:rsidR="00F86880"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w:t>
      </w:r>
      <w:r>
        <w:rPr>
          <w:rFonts w:ascii="Verdana" w:eastAsia="Times New Roman" w:hAnsi="Verdana" w:cs="Times New Roman"/>
          <w:sz w:val="20"/>
          <w:szCs w:val="20"/>
          <w:lang w:eastAsia="ru-RU"/>
        </w:rPr>
        <w:tab/>
        <w:t>Водосчетчик ГВС – №</w:t>
      </w:r>
      <w:r>
        <w:rPr>
          <w:rFonts w:ascii="Verdana" w:eastAsia="Times New Roman" w:hAnsi="Verdana" w:cs="Times New Roman"/>
          <w:sz w:val="20"/>
          <w:szCs w:val="20"/>
          <w:lang w:eastAsia="ru-RU"/>
        </w:rPr>
        <w:tab/>
      </w:r>
      <w:r>
        <w:rPr>
          <w:rFonts w:ascii="Verdana" w:eastAsia="Times New Roman" w:hAnsi="Verdana" w:cs="Times New Roman"/>
          <w:color w:val="0070C0"/>
          <w:sz w:val="20"/>
          <w:szCs w:val="20"/>
          <w:lang w:eastAsia="ru-RU"/>
        </w:rPr>
        <w:t>____________</w:t>
      </w:r>
      <w:r>
        <w:rPr>
          <w:rFonts w:ascii="Verdana" w:eastAsia="Times New Roman" w:hAnsi="Verdana" w:cs="Times New Roman"/>
          <w:sz w:val="20"/>
          <w:szCs w:val="20"/>
          <w:lang w:eastAsia="ru-RU"/>
        </w:rPr>
        <w:t xml:space="preserve">                    </w:t>
      </w:r>
    </w:p>
    <w:p w14:paraId="143E93F9" w14:textId="77777777" w:rsidR="00F86880"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w:t>
      </w:r>
      <w:r>
        <w:rPr>
          <w:rFonts w:ascii="Verdana" w:eastAsia="Times New Roman" w:hAnsi="Verdana" w:cs="Times New Roman"/>
          <w:sz w:val="20"/>
          <w:szCs w:val="20"/>
          <w:lang w:eastAsia="ru-RU"/>
        </w:rPr>
        <w:tab/>
        <w:t xml:space="preserve">Электросчетчик </w:t>
      </w:r>
      <w:r>
        <w:rPr>
          <w:rFonts w:ascii="Verdana" w:eastAsia="Times New Roman" w:hAnsi="Verdana" w:cs="Times New Roman"/>
          <w:color w:val="0070C0"/>
          <w:sz w:val="20"/>
          <w:szCs w:val="20"/>
          <w:lang w:eastAsia="ru-RU"/>
        </w:rPr>
        <w:t>_________________</w:t>
      </w:r>
      <w:r>
        <w:rPr>
          <w:rFonts w:ascii="Verdana" w:eastAsia="Times New Roman" w:hAnsi="Verdana" w:cs="Times New Roman"/>
          <w:sz w:val="20"/>
          <w:szCs w:val="20"/>
          <w:lang w:eastAsia="ru-RU"/>
        </w:rPr>
        <w:t xml:space="preserve">                    </w:t>
      </w:r>
    </w:p>
    <w:p w14:paraId="3FBF7473" w14:textId="77777777" w:rsidR="00F86880"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w:t>
      </w:r>
      <w:r>
        <w:rPr>
          <w:rFonts w:ascii="Verdana" w:eastAsia="Times New Roman" w:hAnsi="Verdana" w:cs="Times New Roman"/>
          <w:sz w:val="20"/>
          <w:szCs w:val="20"/>
          <w:lang w:eastAsia="ru-RU"/>
        </w:rPr>
        <w:tab/>
        <w:t xml:space="preserve">Теплосчетчик </w:t>
      </w:r>
      <w:r>
        <w:rPr>
          <w:rFonts w:ascii="Verdana" w:eastAsia="Times New Roman" w:hAnsi="Verdana" w:cs="Times New Roman"/>
          <w:sz w:val="20"/>
          <w:szCs w:val="20"/>
          <w:lang w:eastAsia="ru-RU"/>
        </w:rPr>
        <w:tab/>
      </w:r>
      <w:r>
        <w:rPr>
          <w:rFonts w:ascii="Verdana" w:eastAsia="Times New Roman" w:hAnsi="Verdana" w:cs="Times New Roman"/>
          <w:color w:val="0070C0"/>
          <w:sz w:val="20"/>
          <w:szCs w:val="20"/>
          <w:lang w:eastAsia="ru-RU"/>
        </w:rPr>
        <w:t>___________________</w:t>
      </w:r>
      <w:r>
        <w:rPr>
          <w:rFonts w:ascii="Verdana" w:eastAsia="Times New Roman" w:hAnsi="Verdana" w:cs="Times New Roman"/>
          <w:sz w:val="20"/>
          <w:szCs w:val="20"/>
          <w:lang w:eastAsia="ru-RU"/>
        </w:rPr>
        <w:t xml:space="preserve">                   </w:t>
      </w:r>
    </w:p>
    <w:p w14:paraId="2EE33413" w14:textId="77777777" w:rsidR="00F86880" w:rsidRPr="00214013" w:rsidRDefault="00F86880" w:rsidP="00F8688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Одновременно с подписанием настоящего Акта приема-передачи Продавец предоставил Покупателю комплекты ключей от недвижимого имущества в количестве </w:t>
      </w:r>
      <w:r>
        <w:rPr>
          <w:rFonts w:ascii="Verdana" w:eastAsia="Times New Roman" w:hAnsi="Verdana" w:cs="Times New Roman"/>
          <w:color w:val="0070C0"/>
          <w:sz w:val="20"/>
          <w:szCs w:val="20"/>
          <w:lang w:eastAsia="ru-RU"/>
        </w:rPr>
        <w:t xml:space="preserve">____ </w:t>
      </w:r>
      <w:r>
        <w:rPr>
          <w:rFonts w:ascii="Verdana" w:eastAsia="Times New Roman" w:hAnsi="Verdana" w:cs="Times New Roman"/>
          <w:sz w:val="20"/>
          <w:szCs w:val="20"/>
          <w:lang w:eastAsia="ru-RU"/>
        </w:rPr>
        <w:t>экз.</w:t>
      </w:r>
    </w:p>
    <w:p w14:paraId="5D517DA4" w14:textId="77777777" w:rsidR="00F86880" w:rsidRPr="00CD4C14" w:rsidRDefault="00F86880" w:rsidP="00F8688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CD4C14">
        <w:rPr>
          <w:rFonts w:ascii="Verdana" w:eastAsia="Times New Roman" w:hAnsi="Verdana" w:cs="Times New Roman"/>
          <w:sz w:val="20"/>
          <w:szCs w:val="20"/>
          <w:lang w:eastAsia="ru-RU"/>
        </w:rPr>
        <w:t xml:space="preserve">3. Обязательства по Договору в части передачи недвижимого имущества Покупателю, Продавцом выполнены полностью. </w:t>
      </w:r>
    </w:p>
    <w:p w14:paraId="1A4DD406" w14:textId="77777777" w:rsidR="00F86880" w:rsidRPr="00CD4C14" w:rsidRDefault="00F86880" w:rsidP="00F8688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CD4C14">
        <w:rPr>
          <w:rFonts w:ascii="Verdana" w:eastAsia="Times New Roman" w:hAnsi="Verdana" w:cs="Times New Roman"/>
          <w:sz w:val="20"/>
          <w:szCs w:val="20"/>
          <w:lang w:eastAsia="ru-RU"/>
        </w:rPr>
        <w:t>4. Настоящий Акт</w:t>
      </w:r>
      <w:r w:rsidRPr="00CD4C14">
        <w:rPr>
          <w:rFonts w:ascii="Verdana" w:eastAsia="Times New Roman" w:hAnsi="Verdana" w:cs="Times New Roman"/>
          <w:sz w:val="18"/>
          <w:szCs w:val="18"/>
          <w:lang w:eastAsia="ru-RU"/>
        </w:rPr>
        <w:t xml:space="preserve"> </w:t>
      </w:r>
      <w:r w:rsidRPr="00CD4C14">
        <w:rPr>
          <w:rFonts w:ascii="Verdana" w:eastAsia="Times New Roman" w:hAnsi="Verdana" w:cs="Times New Roman"/>
          <w:sz w:val="20"/>
          <w:szCs w:val="20"/>
          <w:lang w:eastAsia="ru-RU"/>
        </w:rPr>
        <w:t>приема-передачи подписан в 2 (Двух) экземплярах, имеющих равную юридическую силу: 1 (Один) экземпляр для Покупателя, 1 (Один) экземпляра для Продавца.</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F86880" w:rsidRPr="00CD4C14" w14:paraId="7DDCFD33" w14:textId="77777777" w:rsidTr="00AF0BC2">
        <w:tc>
          <w:tcPr>
            <w:tcW w:w="2411" w:type="dxa"/>
            <w:tcBorders>
              <w:bottom w:val="single" w:sz="4" w:space="0" w:color="auto"/>
              <w:right w:val="single" w:sz="4" w:space="0" w:color="auto"/>
            </w:tcBorders>
            <w:shd w:val="clear" w:color="auto" w:fill="auto"/>
          </w:tcPr>
          <w:p w14:paraId="36CB9CAF" w14:textId="77777777" w:rsidR="00F86880" w:rsidRPr="00CD4C14" w:rsidRDefault="00F86880" w:rsidP="00AF0BC2">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p>
        </w:tc>
        <w:tc>
          <w:tcPr>
            <w:tcW w:w="7160" w:type="dxa"/>
            <w:tcBorders>
              <w:left w:val="single" w:sz="4" w:space="0" w:color="auto"/>
              <w:bottom w:val="single" w:sz="4" w:space="0" w:color="auto"/>
            </w:tcBorders>
            <w:shd w:val="clear" w:color="auto" w:fill="auto"/>
          </w:tcPr>
          <w:p w14:paraId="3C46A963" w14:textId="77777777" w:rsidR="00F86880" w:rsidRPr="00CD4C14" w:rsidRDefault="00F86880" w:rsidP="00AF0BC2">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r w:rsidR="00F86880" w:rsidRPr="00CD4C14" w14:paraId="42A5C39F" w14:textId="77777777" w:rsidTr="00AF0BC2">
        <w:tc>
          <w:tcPr>
            <w:tcW w:w="2411" w:type="dxa"/>
            <w:tcBorders>
              <w:top w:val="single" w:sz="4" w:space="0" w:color="auto"/>
              <w:bottom w:val="nil"/>
              <w:right w:val="single" w:sz="4" w:space="0" w:color="auto"/>
            </w:tcBorders>
            <w:shd w:val="clear" w:color="auto" w:fill="auto"/>
          </w:tcPr>
          <w:p w14:paraId="21EA7D3F" w14:textId="77777777" w:rsidR="00F86880" w:rsidRPr="00CD4C14" w:rsidRDefault="00F86880" w:rsidP="00AF0BC2">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p>
        </w:tc>
        <w:tc>
          <w:tcPr>
            <w:tcW w:w="7160" w:type="dxa"/>
            <w:tcBorders>
              <w:top w:val="single" w:sz="4" w:space="0" w:color="auto"/>
              <w:left w:val="single" w:sz="4" w:space="0" w:color="auto"/>
              <w:bottom w:val="nil"/>
            </w:tcBorders>
            <w:shd w:val="clear" w:color="auto" w:fill="auto"/>
          </w:tcPr>
          <w:p w14:paraId="3BD3AD22" w14:textId="77777777" w:rsidR="00F86880" w:rsidRPr="00CD4C14" w:rsidRDefault="00F86880" w:rsidP="00AF0BC2">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bl>
    <w:p w14:paraId="6C4E9588" w14:textId="77777777" w:rsidR="00F86880" w:rsidRPr="00CD4C14" w:rsidRDefault="00F86880" w:rsidP="00F8688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1DCB7C64" w14:textId="77777777" w:rsidR="00F86880" w:rsidRPr="00CD4C14" w:rsidRDefault="00F86880" w:rsidP="00F86880">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sidRPr="00CD4C14">
        <w:rPr>
          <w:rFonts w:ascii="Verdana" w:eastAsia="Times New Roman" w:hAnsi="Verdana" w:cs="Times New Roman"/>
          <w:sz w:val="20"/>
          <w:szCs w:val="20"/>
          <w:lang w:eastAsia="ru-RU"/>
        </w:rPr>
        <w:t>ПОДПИСИ СТОРОН</w:t>
      </w:r>
      <w:r w:rsidRPr="00CD4C14">
        <w:rPr>
          <w:rFonts w:ascii="Verdana" w:eastAsia="Times New Roman" w:hAnsi="Verdana" w:cs="Times New Roman"/>
          <w:b/>
          <w:color w:val="000000" w:themeColor="text1"/>
          <w:sz w:val="20"/>
          <w:szCs w:val="20"/>
          <w:lang w:eastAsia="ru-RU"/>
        </w:rPr>
        <w:t xml:space="preserve"> </w:t>
      </w:r>
    </w:p>
    <w:p w14:paraId="226FD714" w14:textId="77777777" w:rsidR="00F86880" w:rsidRPr="00CD4C14" w:rsidRDefault="00F86880" w:rsidP="00F86880">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CD4C14">
        <w:rPr>
          <w:rFonts w:ascii="Verdana" w:eastAsia="Times New Roman" w:hAnsi="Verdana" w:cs="Times New Roman"/>
          <w:b/>
          <w:color w:val="000000" w:themeColor="text1"/>
          <w:sz w:val="20"/>
          <w:szCs w:val="20"/>
          <w:lang w:eastAsia="ru-RU"/>
        </w:rPr>
        <w:t>ОТ ПРОДАВЦА:                                                                             ОТ ПОКУПАТЕЛЯ</w:t>
      </w:r>
      <w:r w:rsidRPr="00CD4C14">
        <w:rPr>
          <w:rStyle w:val="af5"/>
          <w:rFonts w:ascii="Verdana" w:eastAsia="Times New Roman" w:hAnsi="Verdana" w:cs="Times New Roman"/>
          <w:b/>
          <w:color w:val="000000" w:themeColor="text1"/>
          <w:sz w:val="20"/>
          <w:szCs w:val="20"/>
          <w:lang w:eastAsia="ru-RU"/>
        </w:rPr>
        <w:footnoteReference w:id="1"/>
      </w:r>
      <w:r w:rsidRPr="00CD4C14">
        <w:rPr>
          <w:rFonts w:ascii="Verdana" w:eastAsia="Times New Roman" w:hAnsi="Verdana" w:cs="Times New Roman"/>
          <w:b/>
          <w:color w:val="000000" w:themeColor="text1"/>
          <w:sz w:val="20"/>
          <w:szCs w:val="20"/>
          <w:lang w:eastAsia="ru-RU"/>
        </w:rPr>
        <w:t>:</w:t>
      </w:r>
    </w:p>
    <w:p w14:paraId="379AF06F" w14:textId="77777777" w:rsidR="00F86880" w:rsidRPr="00214013" w:rsidRDefault="00F86880" w:rsidP="00F86880">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CD4C14">
        <w:rPr>
          <w:rFonts w:ascii="Verdana" w:eastAsia="Times New Roman" w:hAnsi="Verdana" w:cs="Times New Roman"/>
          <w:b/>
          <w:color w:val="000000" w:themeColor="text1"/>
          <w:sz w:val="20"/>
          <w:szCs w:val="20"/>
          <w:lang w:eastAsia="ru-RU"/>
        </w:rPr>
        <w:t>_____________/_____________/                   _____________/___________/</w:t>
      </w:r>
      <w:r w:rsidRPr="00214013">
        <w:rPr>
          <w:rFonts w:ascii="Verdana" w:eastAsia="Times New Roman" w:hAnsi="Verdana" w:cs="Times New Roman"/>
          <w:sz w:val="20"/>
          <w:szCs w:val="20"/>
          <w:lang w:eastAsia="ru-RU"/>
        </w:rPr>
        <w:t xml:space="preserve"> </w:t>
      </w:r>
    </w:p>
    <w:p w14:paraId="4E06A7D1" w14:textId="77777777" w:rsidR="00F86880" w:rsidRPr="00214013" w:rsidRDefault="00F86880" w:rsidP="00F86880">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5658B82A" w14:textId="0525C57F" w:rsidR="008D7683" w:rsidRDefault="008D7683">
      <w:pPr>
        <w:rPr>
          <w:rFonts w:ascii="Verdana" w:hAnsi="Verdana"/>
          <w:sz w:val="20"/>
          <w:szCs w:val="20"/>
        </w:rPr>
      </w:pPr>
      <w:r>
        <w:rPr>
          <w:rFonts w:ascii="Verdana" w:hAnsi="Verdana"/>
          <w:sz w:val="20"/>
          <w:szCs w:val="20"/>
        </w:rPr>
        <w:br w:type="page"/>
      </w:r>
    </w:p>
    <w:p w14:paraId="3E6F4210" w14:textId="77777777" w:rsidR="008D7683" w:rsidRPr="008509DF" w:rsidRDefault="008D7683" w:rsidP="008D7683">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Pr>
          <w:rFonts w:ascii="Verdana" w:hAnsi="Verdana"/>
          <w:sz w:val="20"/>
          <w:szCs w:val="20"/>
        </w:rPr>
        <w:t>2</w:t>
      </w:r>
    </w:p>
    <w:p w14:paraId="4D46462A" w14:textId="77777777" w:rsidR="008D7683" w:rsidRPr="008509DF" w:rsidRDefault="008D7683" w:rsidP="008D7683">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1BFE97BF" w14:textId="77777777" w:rsidR="008D7683" w:rsidRPr="008509DF" w:rsidRDefault="008D7683" w:rsidP="008D7683">
      <w:pPr>
        <w:pStyle w:val="ConsNonformat"/>
        <w:tabs>
          <w:tab w:val="left" w:pos="1276"/>
        </w:tabs>
        <w:ind w:left="709"/>
        <w:contextualSpacing/>
        <w:jc w:val="right"/>
        <w:rPr>
          <w:rFonts w:ascii="Verdana" w:hAnsi="Verdana"/>
        </w:rPr>
      </w:pPr>
      <w:r w:rsidRPr="008509DF">
        <w:rPr>
          <w:rFonts w:ascii="Verdana" w:hAnsi="Verdana" w:cs="Arial"/>
          <w:lang w:eastAsia="en-CA"/>
        </w:rPr>
        <w:t>от «___»_____________ 20__</w:t>
      </w:r>
    </w:p>
    <w:p w14:paraId="11102FBD" w14:textId="77777777" w:rsidR="008D7683" w:rsidRPr="008509DF" w:rsidRDefault="008D7683" w:rsidP="008D7683">
      <w:pPr>
        <w:pStyle w:val="ConsNonformat"/>
        <w:tabs>
          <w:tab w:val="left" w:pos="1276"/>
        </w:tabs>
        <w:ind w:left="709"/>
        <w:contextualSpacing/>
        <w:jc w:val="right"/>
        <w:rPr>
          <w:rFonts w:ascii="Verdana" w:hAnsi="Verdana"/>
        </w:rPr>
      </w:pPr>
    </w:p>
    <w:p w14:paraId="350425BA" w14:textId="77777777" w:rsidR="008D7683" w:rsidRDefault="008D7683" w:rsidP="008D7683">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7B280FA8" w14:textId="77777777" w:rsidR="008D7683" w:rsidRPr="008509DF" w:rsidRDefault="008D7683" w:rsidP="008D7683">
      <w:pPr>
        <w:spacing w:after="0" w:line="240" w:lineRule="auto"/>
        <w:jc w:val="center"/>
        <w:rPr>
          <w:rFonts w:ascii="Verdana" w:eastAsia="Times New Roman" w:hAnsi="Verdana" w:cs="Arial"/>
          <w:b/>
          <w:sz w:val="20"/>
          <w:szCs w:val="20"/>
          <w:lang w:eastAsia="en-CA"/>
        </w:rPr>
      </w:pPr>
    </w:p>
    <w:p w14:paraId="1F32EDF5" w14:textId="77777777" w:rsidR="00F86880" w:rsidRPr="00214013" w:rsidRDefault="00F86880" w:rsidP="00F86880">
      <w:pPr>
        <w:spacing w:after="0" w:line="240" w:lineRule="auto"/>
        <w:jc w:val="center"/>
        <w:rPr>
          <w:rFonts w:ascii="Verdana" w:eastAsia="Times New Roman" w:hAnsi="Verdana" w:cs="Arial"/>
          <w:b/>
          <w:sz w:val="20"/>
          <w:szCs w:val="20"/>
          <w:lang w:eastAsia="en-CA"/>
        </w:rPr>
      </w:pPr>
    </w:p>
    <w:p w14:paraId="7FDF82BA"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 xml:space="preserve">Вид аккредитива: безотзывный; </w:t>
      </w:r>
      <w:r w:rsidRPr="00214013">
        <w:rPr>
          <w:rFonts w:ascii="Verdana" w:eastAsia="SimSun" w:hAnsi="Verdana"/>
          <w:color w:val="000000" w:themeColor="text1"/>
          <w:kern w:val="1"/>
          <w:lang w:eastAsia="hi-IN" w:bidi="hi-IN"/>
        </w:rPr>
        <w:t>покрытый.</w:t>
      </w:r>
    </w:p>
    <w:p w14:paraId="3CA718A6" w14:textId="77777777" w:rsidR="00F86880" w:rsidRPr="00214013" w:rsidRDefault="00F86880" w:rsidP="00F86880">
      <w:pPr>
        <w:pStyle w:val="a5"/>
        <w:jc w:val="both"/>
        <w:rPr>
          <w:rFonts w:ascii="Verdana" w:eastAsia="SimSun" w:hAnsi="Verdana"/>
          <w:kern w:val="1"/>
          <w:lang w:eastAsia="hi-IN" w:bidi="hi-IN"/>
        </w:rPr>
      </w:pPr>
      <w:r w:rsidRPr="00214013">
        <w:rPr>
          <w:rFonts w:ascii="Verdana" w:eastAsia="SimSun" w:hAnsi="Verdana"/>
          <w:kern w:val="1"/>
          <w:lang w:eastAsia="hi-IN" w:bidi="hi-IN"/>
        </w:rPr>
        <w:t xml:space="preserve"> </w:t>
      </w:r>
    </w:p>
    <w:p w14:paraId="7169748A"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 xml:space="preserve">Срок аккредитива: </w:t>
      </w:r>
      <w:r w:rsidRPr="00214013">
        <w:rPr>
          <w:rFonts w:ascii="Verdana" w:eastAsia="SimSun" w:hAnsi="Verdana"/>
          <w:color w:val="0070C0"/>
          <w:kern w:val="1"/>
          <w:lang w:eastAsia="hi-IN" w:bidi="hi-IN"/>
        </w:rPr>
        <w:t xml:space="preserve">___ </w:t>
      </w:r>
      <w:r w:rsidRPr="00214013">
        <w:rPr>
          <w:rFonts w:ascii="Verdana" w:eastAsia="SimSun" w:hAnsi="Verdana"/>
          <w:kern w:val="1"/>
          <w:lang w:eastAsia="hi-IN" w:bidi="hi-IN"/>
        </w:rPr>
        <w:t>календарных дней с даты открытия аккредитива.</w:t>
      </w:r>
    </w:p>
    <w:p w14:paraId="75A8C2F9"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 xml:space="preserve">Сумма аккредитива: </w:t>
      </w:r>
      <w:r w:rsidRPr="00214013">
        <w:rPr>
          <w:rFonts w:ascii="Verdana" w:eastAsia="SimSun" w:hAnsi="Verdana"/>
          <w:color w:val="0070C0"/>
          <w:kern w:val="1"/>
          <w:lang w:eastAsia="hi-IN" w:bidi="hi-IN"/>
        </w:rPr>
        <w:t>______________</w:t>
      </w:r>
      <w:r w:rsidRPr="00214013">
        <w:rPr>
          <w:rFonts w:ascii="Verdana" w:eastAsia="SimSun" w:hAnsi="Verdana"/>
          <w:kern w:val="1"/>
          <w:lang w:eastAsia="hi-IN" w:bidi="hi-IN"/>
        </w:rPr>
        <w:t>.</w:t>
      </w:r>
    </w:p>
    <w:p w14:paraId="664CB993" w14:textId="77777777" w:rsidR="00F86880" w:rsidRPr="00214013" w:rsidRDefault="00F86880" w:rsidP="00F86880">
      <w:pPr>
        <w:pStyle w:val="a5"/>
        <w:numPr>
          <w:ilvl w:val="0"/>
          <w:numId w:val="6"/>
        </w:numPr>
        <w:jc w:val="both"/>
        <w:rPr>
          <w:rFonts w:ascii="Verdana" w:eastAsia="SimSun" w:hAnsi="Verdana"/>
          <w:i/>
          <w:color w:val="0070C0"/>
          <w:kern w:val="1"/>
          <w:lang w:eastAsia="hi-IN" w:bidi="hi-IN"/>
        </w:rPr>
      </w:pPr>
      <w:r w:rsidRPr="00214013">
        <w:rPr>
          <w:rFonts w:ascii="Verdana" w:eastAsia="SimSun" w:hAnsi="Verdana"/>
          <w:kern w:val="1"/>
          <w:lang w:eastAsia="hi-IN" w:bidi="hi-IN"/>
        </w:rPr>
        <w:t xml:space="preserve">Банк-эмитент: </w:t>
      </w:r>
      <w:r w:rsidRPr="00214013">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87824A1" w14:textId="77777777" w:rsidR="00F86880" w:rsidRPr="00214013" w:rsidRDefault="00F86880" w:rsidP="00F86880">
      <w:pPr>
        <w:pStyle w:val="a5"/>
        <w:numPr>
          <w:ilvl w:val="0"/>
          <w:numId w:val="6"/>
        </w:numPr>
        <w:jc w:val="both"/>
        <w:rPr>
          <w:rFonts w:ascii="Verdana" w:eastAsia="SimSun" w:hAnsi="Verdana"/>
          <w:i/>
          <w:color w:val="0070C0"/>
          <w:kern w:val="1"/>
          <w:lang w:eastAsia="hi-IN" w:bidi="hi-IN"/>
        </w:rPr>
      </w:pPr>
      <w:r w:rsidRPr="00214013">
        <w:rPr>
          <w:rFonts w:ascii="Verdana" w:eastAsia="SimSun" w:hAnsi="Verdana"/>
          <w:kern w:val="1"/>
          <w:lang w:eastAsia="hi-IN" w:bidi="hi-IN"/>
        </w:rPr>
        <w:t xml:space="preserve">Исполняющий банк: </w:t>
      </w:r>
      <w:r w:rsidRPr="00214013">
        <w:rPr>
          <w:rFonts w:ascii="Verdana" w:eastAsia="SimSun" w:hAnsi="Verdana"/>
          <w:i/>
          <w:color w:val="0070C0"/>
          <w:kern w:val="1"/>
          <w:lang w:eastAsia="hi-IN" w:bidi="hi-IN"/>
        </w:rPr>
        <w:t>____________</w:t>
      </w:r>
      <w:r w:rsidRPr="00214013">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422015E"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Условие оплаты: без акцепта.</w:t>
      </w:r>
    </w:p>
    <w:p w14:paraId="479B3490"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Частичное исполнение аккредитива и частичные выплаты по аккредитиву запрещены.</w:t>
      </w:r>
    </w:p>
    <w:p w14:paraId="283C41BE"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2AB2F02A"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2DB44271" w14:textId="77777777" w:rsidR="00F86880" w:rsidRPr="00214013" w:rsidRDefault="00F86880" w:rsidP="00F86880">
      <w:pPr>
        <w:pStyle w:val="a5"/>
        <w:numPr>
          <w:ilvl w:val="0"/>
          <w:numId w:val="6"/>
        </w:numPr>
        <w:jc w:val="both"/>
        <w:rPr>
          <w:rFonts w:ascii="Verdana" w:eastAsia="SimSun" w:hAnsi="Verdana"/>
          <w:color w:val="0070C0"/>
          <w:kern w:val="1"/>
          <w:lang w:eastAsia="hi-IN" w:bidi="hi-IN"/>
        </w:rPr>
      </w:pPr>
      <w:r w:rsidRPr="00214013">
        <w:rPr>
          <w:rFonts w:ascii="Verdana" w:eastAsia="SimSun" w:hAnsi="Verdana"/>
          <w:kern w:val="1"/>
          <w:lang w:eastAsia="hi-IN" w:bidi="hi-IN"/>
        </w:rPr>
        <w:t xml:space="preserve">Получатель средств по аккредитиву: Продавец </w:t>
      </w:r>
      <w:r w:rsidRPr="00214013">
        <w:rPr>
          <w:rFonts w:ascii="Verdana" w:hAnsi="Verdana"/>
          <w:color w:val="0070C0"/>
        </w:rPr>
        <w:t>(</w:t>
      </w:r>
      <w:r w:rsidRPr="005D240B">
        <w:rPr>
          <w:rFonts w:ascii="Verdana" w:hAnsi="Verdana"/>
          <w:i/>
          <w:color w:val="0070C0"/>
        </w:rPr>
        <w:t xml:space="preserve">Общество с ограниченной ответственностью "Траст Активы", ИНН 9721098775, КПП 772101001, ОГРН 1207700179884, БИК 044525297, </w:t>
      </w:r>
      <w:proofErr w:type="spellStart"/>
      <w:r w:rsidRPr="005D240B">
        <w:rPr>
          <w:rFonts w:ascii="Verdana" w:hAnsi="Verdana"/>
          <w:i/>
          <w:color w:val="0070C0"/>
        </w:rPr>
        <w:t>корр</w:t>
      </w:r>
      <w:proofErr w:type="spellEnd"/>
      <w:r w:rsidRPr="005D240B">
        <w:rPr>
          <w:rFonts w:ascii="Verdana" w:hAnsi="Verdana"/>
          <w:i/>
          <w:color w:val="0070C0"/>
        </w:rPr>
        <w:t>/счет № 30101810945250000297  в ГУ Банка России по Центральному Федеральному Округу</w:t>
      </w:r>
      <w:r w:rsidRPr="00214013">
        <w:rPr>
          <w:rFonts w:ascii="Verdana" w:hAnsi="Verdana"/>
          <w:i/>
          <w:color w:val="0070C0"/>
        </w:rPr>
        <w:t xml:space="preserve">, </w:t>
      </w:r>
      <w:r w:rsidRPr="00C3643B">
        <w:rPr>
          <w:rFonts w:ascii="Verdana" w:hAnsi="Verdana"/>
          <w:i/>
          <w:color w:val="0070C0"/>
        </w:rPr>
        <w:t>р/с 40701810204040000010 в Филиале Центральный ПАО Банка "ФК Открытие" г. Москва</w:t>
      </w:r>
      <w:r w:rsidRPr="00214013">
        <w:rPr>
          <w:rFonts w:ascii="Verdana" w:hAnsi="Verdana"/>
          <w:i/>
          <w:color w:val="0070C0"/>
        </w:rPr>
        <w:t>)</w:t>
      </w:r>
      <w:r w:rsidRPr="00214013">
        <w:rPr>
          <w:rFonts w:ascii="Verdana" w:eastAsia="SimSun" w:hAnsi="Verdana"/>
          <w:color w:val="0070C0"/>
          <w:kern w:val="1"/>
          <w:lang w:eastAsia="hi-IN" w:bidi="hi-IN"/>
        </w:rPr>
        <w:t xml:space="preserve">. </w:t>
      </w:r>
    </w:p>
    <w:p w14:paraId="7765B1F4"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eastAsia="SimSun" w:hAnsi="Verdana"/>
          <w:kern w:val="1"/>
          <w:lang w:eastAsia="hi-IN" w:bidi="hi-IN"/>
        </w:rPr>
        <w:t>Плательщик по аккредитиву (реквизиты): Покупатель.</w:t>
      </w:r>
    </w:p>
    <w:p w14:paraId="1368D3BB" w14:textId="77777777" w:rsidR="00F86880" w:rsidRPr="00214013" w:rsidRDefault="00F86880" w:rsidP="00F86880">
      <w:pPr>
        <w:pStyle w:val="a5"/>
        <w:numPr>
          <w:ilvl w:val="0"/>
          <w:numId w:val="6"/>
        </w:numPr>
        <w:jc w:val="both"/>
        <w:rPr>
          <w:rFonts w:ascii="Verdana" w:eastAsia="SimSun" w:hAnsi="Verdana"/>
          <w:kern w:val="1"/>
          <w:lang w:eastAsia="hi-IN" w:bidi="hi-IN"/>
        </w:rPr>
      </w:pPr>
      <w:r w:rsidRPr="00214013">
        <w:rPr>
          <w:rFonts w:ascii="Verdana" w:hAnsi="Verdana" w:cs="Arial"/>
        </w:rPr>
        <w:t>Платеж</w:t>
      </w:r>
      <w:r w:rsidRPr="00214013">
        <w:rPr>
          <w:rFonts w:ascii="Verdana" w:eastAsia="Calibri" w:hAnsi="Verdana" w:cs="Arial"/>
        </w:rPr>
        <w:t xml:space="preserve"> Получателю средств (исполнение (раскрытие) аккредитива) производится</w:t>
      </w:r>
      <w:r w:rsidRPr="00214013">
        <w:rPr>
          <w:rFonts w:ascii="Verdana" w:hAnsi="Verdana"/>
        </w:rPr>
        <w:t xml:space="preserve"> </w:t>
      </w:r>
      <w:r w:rsidRPr="00214013">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378F6A9A" w14:textId="77777777" w:rsidR="00F86880" w:rsidRPr="00214013" w:rsidRDefault="00F86880" w:rsidP="00F86880">
      <w:pPr>
        <w:spacing w:after="0" w:line="240" w:lineRule="auto"/>
        <w:ind w:firstLine="59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F86880" w:rsidRPr="00214013" w14:paraId="3E96DD7D" w14:textId="77777777" w:rsidTr="00AF0BC2">
        <w:tc>
          <w:tcPr>
            <w:tcW w:w="2411" w:type="dxa"/>
            <w:shd w:val="clear" w:color="auto" w:fill="auto"/>
          </w:tcPr>
          <w:p w14:paraId="13F95C3B" w14:textId="77777777" w:rsidR="00F86880" w:rsidRPr="00214013" w:rsidRDefault="00F86880" w:rsidP="00AF0BC2">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Вариант 1</w:t>
            </w:r>
          </w:p>
          <w:p w14:paraId="60540572" w14:textId="77777777" w:rsidR="00F86880" w:rsidRPr="00214013" w:rsidRDefault="00F86880" w:rsidP="00AF0BC2">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для случаев установления залога Продавца в силу закона</w:t>
            </w:r>
          </w:p>
        </w:tc>
        <w:tc>
          <w:tcPr>
            <w:tcW w:w="7160" w:type="dxa"/>
            <w:shd w:val="clear" w:color="auto" w:fill="auto"/>
          </w:tcPr>
          <w:p w14:paraId="1261C13B" w14:textId="77777777" w:rsidR="00F86880" w:rsidRPr="00214013" w:rsidRDefault="00F86880" w:rsidP="00AF0BC2">
            <w:pPr>
              <w:spacing w:after="0" w:line="240" w:lineRule="auto"/>
              <w:ind w:firstLine="608"/>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а. Договора, заключенного между Продавцом и Покупателем </w:t>
            </w:r>
          </w:p>
          <w:p w14:paraId="4B3EAD9B" w14:textId="77777777" w:rsidR="00F86880" w:rsidRPr="00214013" w:rsidRDefault="00F86880" w:rsidP="00AF0BC2">
            <w:pPr>
              <w:spacing w:after="0" w:line="240" w:lineRule="auto"/>
              <w:ind w:firstLine="608"/>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б. Выписки из ЕГРН, выданной _______________________________, где в графе «правообладатель» указано _________ </w:t>
            </w:r>
            <w:r w:rsidRPr="00385A5E">
              <w:rPr>
                <w:rFonts w:ascii="Verdana" w:eastAsia="Times New Roman" w:hAnsi="Verdana" w:cs="Times New Roman"/>
                <w:sz w:val="20"/>
                <w:szCs w:val="20"/>
                <w:lang w:eastAsia="ru-RU"/>
              </w:rPr>
              <w:t>(для юридического лица, физического лица) либо указано «физическое лицо» (для физического лица);</w:t>
            </w:r>
            <w:r w:rsidRPr="00214013">
              <w:rPr>
                <w:rFonts w:ascii="Verdana" w:eastAsia="Times New Roman" w:hAnsi="Verdana" w:cs="Times New Roman"/>
                <w:sz w:val="20"/>
                <w:szCs w:val="20"/>
                <w:lang w:eastAsia="ru-RU"/>
              </w:rPr>
              <w:t xml:space="preserve"> в графе «кадастровый номер объекта» указано – _______________________ ; в графе «ограничение (обременение) права» отражена информация о залоге в пользу Продавца, </w:t>
            </w:r>
            <w:r w:rsidRPr="00214013">
              <w:rPr>
                <w:rFonts w:ascii="Verdana" w:eastAsia="Times New Roman" w:hAnsi="Verdana" w:cs="Times New Roman"/>
                <w:i/>
                <w:sz w:val="20"/>
                <w:szCs w:val="20"/>
                <w:lang w:eastAsia="ru-RU"/>
              </w:rPr>
              <w:t>указание на установление последующей ипотеки в пользу кредитующего банка</w:t>
            </w:r>
            <w:r w:rsidRPr="00214013">
              <w:rPr>
                <w:rFonts w:ascii="Verdana" w:eastAsia="Times New Roman" w:hAnsi="Verdana" w:cs="Times New Roman"/>
                <w:sz w:val="20"/>
                <w:szCs w:val="20"/>
                <w:lang w:eastAsia="ru-RU"/>
              </w:rPr>
              <w:t>.</w:t>
            </w:r>
          </w:p>
        </w:tc>
      </w:tr>
      <w:tr w:rsidR="00F86880" w:rsidRPr="00214013" w14:paraId="5F94C9BD" w14:textId="77777777" w:rsidTr="00AF0BC2">
        <w:tc>
          <w:tcPr>
            <w:tcW w:w="2411" w:type="dxa"/>
            <w:shd w:val="clear" w:color="auto" w:fill="auto"/>
          </w:tcPr>
          <w:p w14:paraId="3CBBD782" w14:textId="77777777" w:rsidR="00F86880" w:rsidRPr="00214013" w:rsidRDefault="00F86880" w:rsidP="00AF0BC2">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 xml:space="preserve">Вариант 2 для случаев, когда не установлен залог Продавца </w:t>
            </w:r>
          </w:p>
          <w:p w14:paraId="0D475A91" w14:textId="77777777" w:rsidR="00F86880" w:rsidRPr="00214013" w:rsidRDefault="00F86880" w:rsidP="00AF0BC2">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056A12F8" w14:textId="77777777" w:rsidR="00F86880" w:rsidRPr="00214013" w:rsidRDefault="00F86880" w:rsidP="00AF0BC2">
            <w:pPr>
              <w:spacing w:after="0" w:line="240" w:lineRule="auto"/>
              <w:ind w:firstLine="590"/>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а. Договора, заключенного между Продавцом и Покупателем,  </w:t>
            </w:r>
          </w:p>
          <w:p w14:paraId="5166609A" w14:textId="77777777" w:rsidR="00F86880" w:rsidRPr="00214013" w:rsidRDefault="00F86880" w:rsidP="00AF0BC2">
            <w:pPr>
              <w:spacing w:after="0" w:line="240" w:lineRule="auto"/>
              <w:ind w:firstLine="608"/>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б. Выпис</w:t>
            </w:r>
            <w:r>
              <w:rPr>
                <w:rFonts w:ascii="Verdana" w:eastAsia="Times New Roman" w:hAnsi="Verdana" w:cs="Times New Roman"/>
                <w:sz w:val="20"/>
                <w:szCs w:val="20"/>
                <w:lang w:eastAsia="ru-RU"/>
              </w:rPr>
              <w:t>ок</w:t>
            </w:r>
            <w:r w:rsidRPr="00214013">
              <w:rPr>
                <w:rFonts w:ascii="Verdana" w:eastAsia="Times New Roman" w:hAnsi="Verdana" w:cs="Times New Roman"/>
                <w:sz w:val="20"/>
                <w:szCs w:val="20"/>
                <w:lang w:eastAsia="ru-RU"/>
              </w:rPr>
              <w:t xml:space="preserve"> из ЕГРН, выданной _____________по ______, где в графе «правообладатель» </w:t>
            </w:r>
            <w:r w:rsidRPr="00385A5E">
              <w:rPr>
                <w:rFonts w:ascii="Verdana" w:eastAsia="Times New Roman" w:hAnsi="Verdana" w:cs="Times New Roman"/>
                <w:sz w:val="20"/>
                <w:szCs w:val="20"/>
                <w:lang w:eastAsia="ru-RU"/>
              </w:rPr>
              <w:t>указано (для юридического лица, физического лица) либо указано «физическое лицо» (для физического лица);</w:t>
            </w:r>
            <w:r w:rsidRPr="00214013">
              <w:rPr>
                <w:rFonts w:ascii="Verdana" w:eastAsia="Times New Roman" w:hAnsi="Verdana" w:cs="Times New Roman"/>
                <w:sz w:val="20"/>
                <w:szCs w:val="20"/>
                <w:lang w:eastAsia="ru-RU"/>
              </w:rPr>
              <w:t xml:space="preserve"> в графе «кадастровый номер объекта» указано – _______________________, </w:t>
            </w:r>
            <w:r w:rsidRPr="00214013">
              <w:rPr>
                <w:rFonts w:ascii="Verdana" w:eastAsia="Times New Roman" w:hAnsi="Verdana" w:cs="Times New Roman"/>
                <w:i/>
                <w:sz w:val="20"/>
                <w:szCs w:val="20"/>
                <w:lang w:eastAsia="ru-RU"/>
              </w:rPr>
              <w:t>указание на установление последующей ипотеки в пользу кредитующего банка</w:t>
            </w:r>
            <w:r w:rsidRPr="00214013">
              <w:rPr>
                <w:rFonts w:ascii="Verdana" w:eastAsia="Times New Roman" w:hAnsi="Verdana" w:cs="Times New Roman"/>
                <w:sz w:val="20"/>
                <w:szCs w:val="20"/>
                <w:lang w:eastAsia="ru-RU"/>
              </w:rPr>
              <w:t>.</w:t>
            </w:r>
          </w:p>
        </w:tc>
      </w:tr>
    </w:tbl>
    <w:p w14:paraId="6A0C30AC" w14:textId="77777777" w:rsidR="00F86880" w:rsidRPr="00214013" w:rsidRDefault="00F86880" w:rsidP="00F86880">
      <w:pPr>
        <w:spacing w:after="0" w:line="240" w:lineRule="auto"/>
        <w:ind w:firstLine="590"/>
        <w:jc w:val="both"/>
        <w:rPr>
          <w:rFonts w:ascii="Verdana" w:eastAsia="Times New Roman" w:hAnsi="Verdana" w:cs="Times New Roman"/>
          <w:sz w:val="20"/>
          <w:szCs w:val="20"/>
          <w:lang w:eastAsia="ru-RU"/>
        </w:rPr>
      </w:pPr>
    </w:p>
    <w:p w14:paraId="70B42E97" w14:textId="77777777" w:rsidR="00F86880" w:rsidRPr="00214013" w:rsidRDefault="00F86880" w:rsidP="00F86880">
      <w:pPr>
        <w:pStyle w:val="a5"/>
        <w:numPr>
          <w:ilvl w:val="0"/>
          <w:numId w:val="7"/>
        </w:numPr>
        <w:ind w:left="732"/>
        <w:jc w:val="both"/>
        <w:rPr>
          <w:rFonts w:ascii="Verdana" w:hAnsi="Verdana"/>
        </w:rPr>
      </w:pPr>
      <w:r w:rsidRPr="00214013">
        <w:rPr>
          <w:rFonts w:ascii="Verdana" w:hAnsi="Verdana"/>
        </w:rPr>
        <w:lastRenderedPageBreak/>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214013">
        <w:rPr>
          <w:rFonts w:ascii="Verdana" w:hAnsi="Verdana"/>
          <w:i/>
          <w:color w:val="0070C0"/>
        </w:rPr>
        <w:t>5 (Пяти)</w:t>
      </w:r>
      <w:r w:rsidRPr="00214013">
        <w:rPr>
          <w:rFonts w:ascii="Verdana" w:hAnsi="Verdana"/>
          <w:color w:val="0070C0"/>
        </w:rPr>
        <w:t xml:space="preserve"> </w:t>
      </w:r>
      <w:r w:rsidRPr="00214013">
        <w:rPr>
          <w:rFonts w:ascii="Verdana" w:hAnsi="Verdana"/>
        </w:rPr>
        <w:t xml:space="preserve">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w:t>
      </w:r>
      <w:r w:rsidRPr="00214013">
        <w:rPr>
          <w:rFonts w:ascii="Verdana" w:hAnsi="Verdana"/>
          <w:i/>
          <w:color w:val="0070C0"/>
        </w:rPr>
        <w:t>30 (Тридцать)</w:t>
      </w:r>
      <w:r w:rsidRPr="00214013">
        <w:rPr>
          <w:rFonts w:ascii="Verdana" w:hAnsi="Verdana"/>
          <w:color w:val="0070C0"/>
        </w:rPr>
        <w:t xml:space="preserve"> </w:t>
      </w:r>
      <w:r w:rsidRPr="00214013">
        <w:rPr>
          <w:rFonts w:ascii="Verdana" w:hAnsi="Verdana"/>
        </w:rPr>
        <w:t>календарных дней, путем внесения Покупателем изменений в условия (Срок аккредитива) открытого аккредитива.</w:t>
      </w:r>
    </w:p>
    <w:p w14:paraId="4B6C5D94" w14:textId="77777777" w:rsidR="00F86880" w:rsidRPr="00214013" w:rsidRDefault="00F86880" w:rsidP="00F86880">
      <w:pPr>
        <w:pStyle w:val="a5"/>
        <w:numPr>
          <w:ilvl w:val="0"/>
          <w:numId w:val="7"/>
        </w:numPr>
        <w:adjustRightInd w:val="0"/>
        <w:ind w:left="732"/>
        <w:jc w:val="both"/>
        <w:rPr>
          <w:rFonts w:ascii="Verdana" w:hAnsi="Verdana"/>
        </w:rPr>
      </w:pPr>
      <w:r w:rsidRPr="00214013">
        <w:rPr>
          <w:rFonts w:ascii="Verdana" w:hAnsi="Verdana"/>
        </w:rPr>
        <w:t>Покупатель обязуется не менее чем за 3 (Три) рабочих дня до истечения срока действия аккредитива:</w:t>
      </w:r>
    </w:p>
    <w:p w14:paraId="174EC106" w14:textId="77777777" w:rsidR="00F86880" w:rsidRPr="00214013" w:rsidRDefault="00F86880" w:rsidP="00F86880">
      <w:pPr>
        <w:pStyle w:val="a5"/>
        <w:adjustRightInd w:val="0"/>
        <w:ind w:left="709"/>
        <w:jc w:val="both"/>
        <w:rPr>
          <w:rFonts w:ascii="Verdana" w:hAnsi="Verdana"/>
        </w:rPr>
      </w:pPr>
      <w:r w:rsidRPr="00214013">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434FB6E1" w14:textId="77777777" w:rsidR="00F86880" w:rsidRPr="00214013" w:rsidRDefault="00F86880" w:rsidP="00F86880">
      <w:pPr>
        <w:adjustRightInd w:val="0"/>
        <w:ind w:left="709"/>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6427BC50" w14:textId="77777777" w:rsidR="00F86880" w:rsidRPr="00214013" w:rsidRDefault="00F86880" w:rsidP="00F86880">
      <w:pPr>
        <w:pStyle w:val="a5"/>
        <w:numPr>
          <w:ilvl w:val="0"/>
          <w:numId w:val="7"/>
        </w:numPr>
        <w:ind w:left="732"/>
        <w:jc w:val="both"/>
        <w:rPr>
          <w:rFonts w:ascii="Verdana" w:hAnsi="Verdana"/>
        </w:rPr>
      </w:pPr>
      <w:r w:rsidRPr="00214013">
        <w:rPr>
          <w:rFonts w:ascii="Verdana" w:hAnsi="Verdana"/>
        </w:rPr>
        <w:t>Расчеты по аккредитиву регулируются законодательством Российской Федерации.</w:t>
      </w:r>
    </w:p>
    <w:p w14:paraId="63703C73" w14:textId="77777777" w:rsidR="00F86880" w:rsidRPr="00214013" w:rsidRDefault="00F86880" w:rsidP="00F86880">
      <w:pPr>
        <w:spacing w:after="0" w:line="240" w:lineRule="auto"/>
        <w:jc w:val="both"/>
        <w:rPr>
          <w:rFonts w:ascii="Verdana" w:hAnsi="Verdana"/>
          <w:sz w:val="20"/>
          <w:szCs w:val="20"/>
        </w:rPr>
      </w:pPr>
    </w:p>
    <w:p w14:paraId="63CBFD7D" w14:textId="77777777" w:rsidR="00F86880" w:rsidRPr="00214013" w:rsidRDefault="00F86880" w:rsidP="00F86880">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ПОДПИСИ СТОРОН</w:t>
      </w:r>
    </w:p>
    <w:p w14:paraId="23C88BF7" w14:textId="77777777" w:rsidR="00F86880" w:rsidRPr="00214013" w:rsidRDefault="00F86880" w:rsidP="00F86880">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5FAE3741" w14:textId="77777777" w:rsidR="00F86880" w:rsidRPr="00214013" w:rsidRDefault="00F86880" w:rsidP="00F86880">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ОТ ПРОДАВЦА:</w:t>
      </w:r>
    </w:p>
    <w:p w14:paraId="398A9F1E" w14:textId="77777777" w:rsidR="00F86880" w:rsidRPr="00214013" w:rsidRDefault="00F86880" w:rsidP="00F86880">
      <w:pPr>
        <w:shd w:val="clear" w:color="auto" w:fill="FFFFFF"/>
        <w:spacing w:after="0" w:line="240" w:lineRule="auto"/>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                                                   </w:t>
      </w:r>
      <w:r w:rsidRPr="00214013">
        <w:rPr>
          <w:rFonts w:ascii="Verdana" w:eastAsia="Times New Roman" w:hAnsi="Verdana" w:cs="Times New Roman"/>
          <w:b/>
          <w:sz w:val="20"/>
          <w:szCs w:val="20"/>
          <w:lang w:eastAsia="ru-RU"/>
        </w:rPr>
        <w:t>______________________</w:t>
      </w:r>
      <w:r w:rsidRPr="00214013">
        <w:rPr>
          <w:rFonts w:ascii="Verdana" w:eastAsia="Times New Roman" w:hAnsi="Verdana" w:cs="Times New Roman"/>
          <w:b/>
          <w:bCs/>
          <w:sz w:val="20"/>
          <w:szCs w:val="20"/>
          <w:lang w:eastAsia="ru-RU"/>
        </w:rPr>
        <w:t>/_______________/</w:t>
      </w:r>
    </w:p>
    <w:p w14:paraId="160707F6" w14:textId="77777777" w:rsidR="00F86880" w:rsidRPr="00214013" w:rsidRDefault="00F86880" w:rsidP="00F86880">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26C9157A" w14:textId="77777777" w:rsidR="00F86880" w:rsidRPr="00214013" w:rsidRDefault="00F86880" w:rsidP="00F86880">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0B49AA23" w14:textId="77777777" w:rsidR="00F86880" w:rsidRPr="00214013" w:rsidRDefault="00F86880" w:rsidP="00F86880">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410B8C3" w14:textId="77777777" w:rsidR="00F86880" w:rsidRPr="00214013" w:rsidRDefault="00F86880" w:rsidP="00F8688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214013">
        <w:rPr>
          <w:rFonts w:ascii="Verdana" w:eastAsia="Times New Roman" w:hAnsi="Verdana" w:cs="Times New Roman"/>
          <w:b/>
          <w:sz w:val="20"/>
          <w:szCs w:val="20"/>
          <w:lang w:eastAsia="ru-RU"/>
        </w:rPr>
        <w:t>ОТ ПОКУПАТЕЛЯ:</w:t>
      </w:r>
    </w:p>
    <w:p w14:paraId="308CE596" w14:textId="77777777" w:rsidR="00F86880" w:rsidRPr="00214013" w:rsidRDefault="00F86880" w:rsidP="00F86880">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214013">
        <w:rPr>
          <w:rFonts w:ascii="Verdana" w:eastAsia="Times New Roman" w:hAnsi="Verdana" w:cs="Times New Roman"/>
          <w:b/>
          <w:sz w:val="20"/>
          <w:szCs w:val="20"/>
          <w:lang w:eastAsia="ru-RU"/>
        </w:rPr>
        <w:t xml:space="preserve">                                             </w:t>
      </w:r>
      <w:r w:rsidRPr="00214013">
        <w:rPr>
          <w:rFonts w:ascii="Verdana" w:eastAsia="Times New Roman" w:hAnsi="Verdana" w:cs="Times New Roman"/>
          <w:b/>
          <w:sz w:val="20"/>
          <w:szCs w:val="20"/>
          <w:lang w:eastAsia="ru-RU"/>
        </w:rPr>
        <w:tab/>
        <w:t>____________________/________________/</w:t>
      </w:r>
    </w:p>
    <w:p w14:paraId="4073D40F" w14:textId="471E1129" w:rsidR="008D7683" w:rsidRDefault="008D7683" w:rsidP="008D7683">
      <w:pPr>
        <w:spacing w:after="0" w:line="240" w:lineRule="auto"/>
        <w:jc w:val="both"/>
        <w:rPr>
          <w:rFonts w:ascii="Verdana" w:hAnsi="Verdana"/>
          <w:sz w:val="20"/>
          <w:szCs w:val="20"/>
        </w:rPr>
      </w:pPr>
    </w:p>
    <w:p w14:paraId="369B0DA1" w14:textId="77777777" w:rsidR="008D7683" w:rsidRDefault="008D7683" w:rsidP="008D7683">
      <w:pPr>
        <w:rPr>
          <w:rFonts w:ascii="Verdana" w:hAnsi="Verdana"/>
          <w:sz w:val="20"/>
          <w:szCs w:val="20"/>
        </w:rPr>
      </w:pPr>
      <w:r>
        <w:rPr>
          <w:rFonts w:ascii="Verdana" w:hAnsi="Verdana"/>
          <w:sz w:val="20"/>
          <w:szCs w:val="20"/>
        </w:rPr>
        <w:br w:type="page"/>
      </w:r>
    </w:p>
    <w:p w14:paraId="17FA7C33" w14:textId="1956DBC0" w:rsidR="00686D08" w:rsidRPr="0055668A" w:rsidRDefault="00686D08" w:rsidP="00686D08">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9C0964">
        <w:rPr>
          <w:rFonts w:ascii="Verdana" w:hAnsi="Verdana"/>
          <w:sz w:val="20"/>
          <w:szCs w:val="20"/>
        </w:rPr>
        <w:t>3</w:t>
      </w:r>
    </w:p>
    <w:p w14:paraId="7F7B73E2" w14:textId="77777777" w:rsidR="00686D08" w:rsidRPr="0055668A" w:rsidRDefault="00686D08" w:rsidP="00686D08">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3E19B09E" w14:textId="77777777" w:rsidR="00686D08" w:rsidRPr="0055668A" w:rsidRDefault="00686D08" w:rsidP="00686D08">
      <w:pPr>
        <w:pStyle w:val="ConsNonformat"/>
        <w:tabs>
          <w:tab w:val="left" w:pos="1276"/>
        </w:tabs>
        <w:ind w:left="709"/>
        <w:contextualSpacing/>
        <w:jc w:val="right"/>
        <w:rPr>
          <w:rFonts w:ascii="Verdana" w:hAnsi="Verdana"/>
        </w:rPr>
      </w:pPr>
      <w:r w:rsidRPr="0055668A">
        <w:rPr>
          <w:rFonts w:ascii="Verdana" w:hAnsi="Verdana" w:cs="Arial"/>
          <w:lang w:eastAsia="en-CA"/>
        </w:rPr>
        <w:t>от «___»_____________ 20__</w:t>
      </w:r>
    </w:p>
    <w:p w14:paraId="7A997FA0" w14:textId="77777777" w:rsidR="00686D08" w:rsidRPr="0055668A" w:rsidRDefault="00686D08" w:rsidP="00686D08">
      <w:pPr>
        <w:pStyle w:val="ConsNonformat"/>
        <w:tabs>
          <w:tab w:val="left" w:pos="1276"/>
        </w:tabs>
        <w:ind w:left="709"/>
        <w:contextualSpacing/>
        <w:jc w:val="right"/>
        <w:rPr>
          <w:rFonts w:ascii="Verdana" w:hAnsi="Verdana"/>
        </w:rPr>
      </w:pPr>
    </w:p>
    <w:p w14:paraId="6DC22258" w14:textId="4528A598" w:rsidR="00686D08" w:rsidRPr="0055668A" w:rsidRDefault="00686D08" w:rsidP="00686D08">
      <w:pPr>
        <w:spacing w:after="0" w:line="240" w:lineRule="auto"/>
        <w:jc w:val="center"/>
        <w:rPr>
          <w:rFonts w:ascii="Verdana" w:eastAsia="Times New Roman" w:hAnsi="Verdana" w:cs="Arial"/>
          <w:b/>
          <w:sz w:val="20"/>
          <w:szCs w:val="20"/>
          <w:lang w:eastAsia="en-CA"/>
        </w:rPr>
      </w:pPr>
      <w:r w:rsidRPr="0055668A">
        <w:rPr>
          <w:rFonts w:ascii="Verdana" w:eastAsia="Times New Roman" w:hAnsi="Verdana" w:cs="Arial"/>
          <w:b/>
          <w:sz w:val="20"/>
          <w:szCs w:val="20"/>
          <w:lang w:eastAsia="en-CA"/>
        </w:rPr>
        <w:t xml:space="preserve">ПЕРЕЧЕНЬ </w:t>
      </w:r>
      <w:r w:rsidR="00F86FB6" w:rsidRPr="0055668A">
        <w:rPr>
          <w:rFonts w:ascii="Verdana" w:eastAsia="Times New Roman" w:hAnsi="Verdana" w:cs="Arial"/>
          <w:b/>
          <w:sz w:val="20"/>
          <w:szCs w:val="20"/>
          <w:lang w:eastAsia="en-CA"/>
        </w:rPr>
        <w:t>ДОГОВОРОВ</w:t>
      </w:r>
      <w:r w:rsidR="00083142" w:rsidRPr="0055668A">
        <w:rPr>
          <w:rFonts w:ascii="Verdana" w:eastAsia="Times New Roman" w:hAnsi="Verdana" w:cs="Arial"/>
          <w:b/>
          <w:sz w:val="20"/>
          <w:szCs w:val="20"/>
          <w:lang w:eastAsia="en-CA"/>
        </w:rPr>
        <w:t xml:space="preserve"> АРЕНДЫ/СУБАРЕНДЫ</w:t>
      </w:r>
      <w:r w:rsidR="00F86FB6" w:rsidRPr="0055668A">
        <w:rPr>
          <w:rFonts w:ascii="Verdana" w:eastAsia="Times New Roman" w:hAnsi="Verdana" w:cs="Arial"/>
          <w:b/>
          <w:sz w:val="20"/>
          <w:szCs w:val="20"/>
          <w:lang w:eastAsia="en-CA"/>
        </w:rPr>
        <w:t xml:space="preserve"> </w:t>
      </w:r>
    </w:p>
    <w:p w14:paraId="68FE43A7" w14:textId="77777777" w:rsidR="00686D08" w:rsidRPr="0055668A" w:rsidRDefault="00686D08" w:rsidP="00686D08">
      <w:pPr>
        <w:pStyle w:val="ConsNonformat"/>
        <w:tabs>
          <w:tab w:val="left" w:pos="1276"/>
        </w:tabs>
        <w:ind w:left="709"/>
        <w:contextualSpacing/>
        <w:jc w:val="both"/>
        <w:rPr>
          <w:rFonts w:ascii="Verdana" w:hAnsi="Verdana"/>
        </w:rPr>
      </w:pPr>
    </w:p>
    <w:p w14:paraId="1E3AED51" w14:textId="15639C89" w:rsidR="00686D08" w:rsidRPr="009C0964" w:rsidRDefault="00F86FB6" w:rsidP="00E5228B">
      <w:pPr>
        <w:jc w:val="both"/>
        <w:rPr>
          <w:rFonts w:ascii="Verdana" w:hAnsi="Verdana"/>
          <w:sz w:val="20"/>
          <w:szCs w:val="20"/>
        </w:rPr>
      </w:pPr>
      <w:r w:rsidRPr="0055668A">
        <w:rPr>
          <w:rFonts w:ascii="Verdana" w:hAnsi="Verdana"/>
          <w:sz w:val="20"/>
          <w:szCs w:val="20"/>
        </w:rPr>
        <w:t xml:space="preserve">В отношении недвижимого имущества заключены следующие договоры </w:t>
      </w:r>
      <w:r w:rsidRPr="009C0964">
        <w:rPr>
          <w:rFonts w:ascii="Verdana" w:hAnsi="Verdana"/>
          <w:sz w:val="20"/>
          <w:szCs w:val="20"/>
        </w:rPr>
        <w:t xml:space="preserve">аренды/субаренды: </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9C0964" w:rsidRPr="009C0964" w14:paraId="34725CDF" w14:textId="77777777" w:rsidTr="002F6736">
        <w:tc>
          <w:tcPr>
            <w:tcW w:w="9345" w:type="dxa"/>
          </w:tcPr>
          <w:p w14:paraId="4E89B5D7" w14:textId="77777777" w:rsidR="002F6736" w:rsidRPr="009C0964" w:rsidRDefault="002F6736" w:rsidP="002F6736">
            <w:pPr>
              <w:jc w:val="both"/>
              <w:rPr>
                <w:rFonts w:ascii="Verdana" w:hAnsi="Verdana"/>
                <w:i/>
                <w:sz w:val="20"/>
                <w:szCs w:val="20"/>
              </w:rPr>
            </w:pPr>
            <w:r w:rsidRPr="009C0964">
              <w:rPr>
                <w:rFonts w:ascii="Verdana" w:hAnsi="Verdana"/>
                <w:i/>
                <w:sz w:val="20"/>
                <w:szCs w:val="20"/>
              </w:rPr>
              <w:t>1 _________________________________________</w:t>
            </w:r>
          </w:p>
          <w:p w14:paraId="1411EA7A" w14:textId="77777777" w:rsidR="002F6736" w:rsidRPr="009C0964" w:rsidRDefault="002F6736" w:rsidP="002F6736">
            <w:pPr>
              <w:jc w:val="both"/>
              <w:rPr>
                <w:rFonts w:ascii="Verdana" w:hAnsi="Verdana"/>
                <w:i/>
                <w:sz w:val="20"/>
                <w:szCs w:val="20"/>
              </w:rPr>
            </w:pPr>
            <w:r w:rsidRPr="009C0964">
              <w:rPr>
                <w:rFonts w:ascii="Verdana" w:hAnsi="Verdana"/>
                <w:i/>
                <w:sz w:val="20"/>
                <w:szCs w:val="20"/>
              </w:rPr>
              <w:t>2 _________________________________________</w:t>
            </w:r>
          </w:p>
          <w:p w14:paraId="0E5CF6FB" w14:textId="77777777" w:rsidR="002F6736" w:rsidRPr="009C0964" w:rsidRDefault="002F6736" w:rsidP="002F6736">
            <w:pPr>
              <w:jc w:val="both"/>
              <w:rPr>
                <w:rFonts w:ascii="Verdana" w:hAnsi="Verdana"/>
                <w:sz w:val="20"/>
                <w:szCs w:val="20"/>
              </w:rPr>
            </w:pPr>
            <w:r w:rsidRPr="009C0964">
              <w:rPr>
                <w:rFonts w:ascii="Verdana" w:hAnsi="Verdana"/>
                <w:sz w:val="20"/>
                <w:szCs w:val="20"/>
              </w:rPr>
              <w:t>…</w:t>
            </w:r>
          </w:p>
          <w:p w14:paraId="7E80F635" w14:textId="77777777" w:rsidR="002F6736" w:rsidRPr="009C0964" w:rsidRDefault="002F6736" w:rsidP="00E5228B">
            <w:pPr>
              <w:jc w:val="both"/>
              <w:rPr>
                <w:rFonts w:ascii="Verdana" w:hAnsi="Verdana"/>
                <w:sz w:val="20"/>
                <w:szCs w:val="20"/>
              </w:rPr>
            </w:pPr>
          </w:p>
        </w:tc>
      </w:tr>
      <w:tr w:rsidR="009C0964" w:rsidRPr="009C0964" w14:paraId="14CB1AE9" w14:textId="77777777" w:rsidTr="002F6736">
        <w:tc>
          <w:tcPr>
            <w:tcW w:w="9345" w:type="dxa"/>
          </w:tcPr>
          <w:p w14:paraId="66FA3DF6" w14:textId="77777777" w:rsidR="002F6736" w:rsidRPr="009C0964" w:rsidRDefault="002F6736" w:rsidP="002F6736">
            <w:pPr>
              <w:jc w:val="center"/>
              <w:rPr>
                <w:rFonts w:ascii="Verdana" w:hAnsi="Verdana"/>
                <w:sz w:val="20"/>
                <w:szCs w:val="20"/>
              </w:rPr>
            </w:pPr>
            <w:r w:rsidRPr="009C0964">
              <w:rPr>
                <w:rFonts w:ascii="Verdana" w:eastAsia="Times New Roman" w:hAnsi="Verdana" w:cs="Times New Roman"/>
                <w:i/>
                <w:sz w:val="20"/>
                <w:szCs w:val="20"/>
                <w:lang w:eastAsia="ru-RU"/>
              </w:rPr>
              <w:t>(перечисляются все имеющиеся в отношении недвижимого имущества договоры аренды /субаренды, а именно: наименование и реквизиты договоров, номера регистрационной записи о регистрации долгосрочных договоров аренды/субаренды в ЕГРН, наименование арендатора/субарендатора, срок аренды/субаренды и иная идентифицирующая информация)</w:t>
            </w:r>
            <w:r w:rsidRPr="009C0964">
              <w:rPr>
                <w:rFonts w:ascii="Verdana" w:eastAsia="Times New Roman" w:hAnsi="Verdana" w:cs="Times New Roman"/>
                <w:sz w:val="20"/>
                <w:szCs w:val="20"/>
                <w:lang w:eastAsia="ru-RU"/>
              </w:rPr>
              <w:t>.</w:t>
            </w:r>
          </w:p>
          <w:p w14:paraId="2261962E" w14:textId="77777777" w:rsidR="002F6736" w:rsidRPr="009C0964" w:rsidRDefault="002F6736" w:rsidP="00E5228B">
            <w:pPr>
              <w:jc w:val="both"/>
              <w:rPr>
                <w:rFonts w:ascii="Verdana" w:hAnsi="Verdana"/>
                <w:sz w:val="20"/>
                <w:szCs w:val="20"/>
              </w:rPr>
            </w:pPr>
          </w:p>
        </w:tc>
      </w:tr>
    </w:tbl>
    <w:p w14:paraId="5E5A832F" w14:textId="77777777" w:rsidR="002F6736" w:rsidRPr="00E017BB" w:rsidRDefault="002F6736" w:rsidP="00E5228B">
      <w:pPr>
        <w:jc w:val="both"/>
        <w:rPr>
          <w:rFonts w:ascii="Verdana" w:hAnsi="Verdana"/>
          <w:sz w:val="20"/>
          <w:szCs w:val="20"/>
        </w:rPr>
      </w:pPr>
    </w:p>
    <w:p w14:paraId="55AF0003" w14:textId="6876EC01" w:rsidR="00686D08" w:rsidRPr="008509DF" w:rsidRDefault="00686D08" w:rsidP="00686D0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35A046C9" w14:textId="3548C545" w:rsidR="00686D08" w:rsidRPr="008509DF" w:rsidRDefault="00686D08" w:rsidP="00686D0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60C862BC" w14:textId="43C4B8EA"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280BEB6" w14:textId="7398E0B1" w:rsidR="00686D08" w:rsidRPr="008509DF" w:rsidRDefault="00686D08" w:rsidP="00686D0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2020FBA0" w14:textId="4AF0E5E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2C61E2C0" w14:textId="16B0B5A6"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2449E04" w14:textId="143555E8" w:rsidR="00686D08" w:rsidRPr="008509DF" w:rsidRDefault="00686D08" w:rsidP="00686D0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5D6ED71E" w14:textId="5D2D6C63"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3F87AC" w14:textId="35679C84"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045FC31" w14:textId="77777777" w:rsidR="00686D08" w:rsidRPr="008509DF" w:rsidRDefault="00686D08" w:rsidP="00686D08">
      <w:pPr>
        <w:spacing w:after="0" w:line="240" w:lineRule="auto"/>
        <w:jc w:val="both"/>
        <w:rPr>
          <w:rFonts w:ascii="Verdana" w:eastAsia="Times New Roman" w:hAnsi="Verdana" w:cs="Times New Roman"/>
          <w:sz w:val="20"/>
          <w:szCs w:val="20"/>
          <w:highlight w:val="yellow"/>
          <w:lang w:eastAsia="ru-RU"/>
        </w:rPr>
      </w:pPr>
    </w:p>
    <w:p w14:paraId="17E88A9E" w14:textId="77777777" w:rsidR="00686D08" w:rsidRDefault="00686D08" w:rsidP="00686D08">
      <w:pPr>
        <w:spacing w:after="0" w:line="240" w:lineRule="auto"/>
        <w:jc w:val="both"/>
        <w:rPr>
          <w:rFonts w:ascii="Verdana" w:hAnsi="Verdana"/>
          <w:sz w:val="20"/>
          <w:szCs w:val="20"/>
        </w:rPr>
      </w:pPr>
    </w:p>
    <w:p w14:paraId="0189524D" w14:textId="77777777" w:rsidR="000C5E2A" w:rsidRDefault="000C5E2A" w:rsidP="00686D08">
      <w:pPr>
        <w:spacing w:after="0" w:line="240" w:lineRule="auto"/>
        <w:jc w:val="both"/>
        <w:rPr>
          <w:rFonts w:ascii="Verdana" w:hAnsi="Verdana"/>
          <w:sz w:val="20"/>
          <w:szCs w:val="20"/>
        </w:rPr>
        <w:sectPr w:rsidR="000C5E2A" w:rsidSect="00F56FF3">
          <w:pgSz w:w="11906" w:h="16838"/>
          <w:pgMar w:top="1134" w:right="850" w:bottom="142" w:left="1701" w:header="708" w:footer="129" w:gutter="0"/>
          <w:cols w:space="708"/>
          <w:docGrid w:linePitch="360"/>
        </w:sectPr>
      </w:pPr>
    </w:p>
    <w:p w14:paraId="37E91062" w14:textId="77777777" w:rsidR="000C5E2A" w:rsidRPr="00214013" w:rsidRDefault="000C5E2A" w:rsidP="000C5E2A">
      <w:pPr>
        <w:spacing w:after="0" w:line="240" w:lineRule="auto"/>
        <w:jc w:val="right"/>
        <w:rPr>
          <w:rFonts w:ascii="Verdana" w:hAnsi="Verdana"/>
          <w:sz w:val="20"/>
          <w:szCs w:val="20"/>
        </w:rPr>
      </w:pPr>
      <w:r w:rsidRPr="00214013">
        <w:rPr>
          <w:rFonts w:ascii="Verdana" w:hAnsi="Verdana"/>
          <w:sz w:val="20"/>
          <w:szCs w:val="20"/>
        </w:rPr>
        <w:lastRenderedPageBreak/>
        <w:t>Приложение №___</w:t>
      </w:r>
      <w:r w:rsidRPr="00214013">
        <w:rPr>
          <w:rStyle w:val="af5"/>
          <w:rFonts w:ascii="Verdana" w:hAnsi="Verdana"/>
          <w:sz w:val="20"/>
          <w:szCs w:val="20"/>
        </w:rPr>
        <w:footnoteReference w:id="2"/>
      </w:r>
    </w:p>
    <w:p w14:paraId="0326632F" w14:textId="77777777" w:rsidR="000C5E2A" w:rsidRPr="00214013" w:rsidRDefault="000C5E2A" w:rsidP="000C5E2A">
      <w:pPr>
        <w:spacing w:after="0" w:line="240" w:lineRule="auto"/>
        <w:jc w:val="right"/>
        <w:rPr>
          <w:rFonts w:ascii="Verdana" w:eastAsia="Times New Roman" w:hAnsi="Verdana" w:cs="Arial"/>
          <w:sz w:val="20"/>
          <w:szCs w:val="20"/>
          <w:lang w:eastAsia="en-CA"/>
        </w:rPr>
      </w:pPr>
      <w:r w:rsidRPr="00214013">
        <w:rPr>
          <w:rFonts w:ascii="Verdana" w:eastAsia="Times New Roman" w:hAnsi="Verdana" w:cs="Arial"/>
          <w:sz w:val="20"/>
          <w:szCs w:val="20"/>
          <w:lang w:eastAsia="en-CA"/>
        </w:rPr>
        <w:t xml:space="preserve">к Договору купли-продажи недвижимого имущества </w:t>
      </w:r>
    </w:p>
    <w:p w14:paraId="72B7C4E8" w14:textId="77777777" w:rsidR="000C5E2A" w:rsidRPr="00214013" w:rsidRDefault="000C5E2A" w:rsidP="000C5E2A">
      <w:pPr>
        <w:pStyle w:val="ConsNonformat"/>
        <w:tabs>
          <w:tab w:val="left" w:pos="1276"/>
        </w:tabs>
        <w:ind w:left="709"/>
        <w:contextualSpacing/>
        <w:jc w:val="right"/>
        <w:rPr>
          <w:rFonts w:ascii="Verdana" w:hAnsi="Verdana"/>
        </w:rPr>
      </w:pPr>
      <w:r w:rsidRPr="00214013">
        <w:rPr>
          <w:rFonts w:ascii="Verdana" w:hAnsi="Verdana" w:cs="Arial"/>
          <w:lang w:eastAsia="en-CA"/>
        </w:rPr>
        <w:t>от «___»_____________ 20__</w:t>
      </w:r>
    </w:p>
    <w:p w14:paraId="0F09F963" w14:textId="77777777" w:rsidR="000C5E2A" w:rsidRPr="00214013" w:rsidRDefault="000C5E2A" w:rsidP="000C5E2A">
      <w:pPr>
        <w:spacing w:after="0" w:line="240" w:lineRule="auto"/>
        <w:jc w:val="both"/>
        <w:rPr>
          <w:rFonts w:ascii="Verdana" w:hAnsi="Verdana"/>
          <w:sz w:val="20"/>
          <w:szCs w:val="20"/>
        </w:rPr>
      </w:pPr>
    </w:p>
    <w:p w14:paraId="0CB1142C" w14:textId="77777777" w:rsidR="000C5E2A" w:rsidRPr="00214013" w:rsidRDefault="000C5E2A" w:rsidP="000C5E2A">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214013">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0C5E2A" w:rsidRPr="00214013" w14:paraId="2493DB9F" w14:textId="77777777" w:rsidTr="007C51F0">
        <w:trPr>
          <w:trHeight w:val="693"/>
        </w:trPr>
        <w:tc>
          <w:tcPr>
            <w:tcW w:w="2728" w:type="dxa"/>
            <w:shd w:val="clear" w:color="auto" w:fill="auto"/>
          </w:tcPr>
          <w:p w14:paraId="005FA139" w14:textId="77777777" w:rsidR="000C5E2A" w:rsidRPr="00214013" w:rsidRDefault="000C5E2A" w:rsidP="007C51F0">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1 </w:t>
            </w:r>
          </w:p>
          <w:p w14:paraId="6FB8B4E3" w14:textId="77777777" w:rsidR="000C5E2A" w:rsidRPr="00214013" w:rsidRDefault="000C5E2A" w:rsidP="007C51F0">
            <w:pPr>
              <w:ind w:left="-48"/>
              <w:jc w:val="right"/>
              <w:rPr>
                <w:rFonts w:ascii="Verdana" w:hAnsi="Verdana"/>
                <w:i/>
                <w:color w:val="FF0000"/>
                <w:sz w:val="20"/>
                <w:szCs w:val="20"/>
              </w:rPr>
            </w:pPr>
            <w:r w:rsidRPr="00214013">
              <w:rPr>
                <w:rFonts w:ascii="Verdana" w:eastAsia="Times New Roman" w:hAnsi="Verdana" w:cs="Times New Roman"/>
                <w:i/>
                <w:color w:val="FF0000"/>
                <w:sz w:val="20"/>
                <w:szCs w:val="20"/>
                <w:lang w:eastAsia="ru-RU"/>
              </w:rPr>
              <w:t xml:space="preserve">Покупатель – юридическое </w:t>
            </w:r>
            <w:r w:rsidRPr="00214013">
              <w:rPr>
                <w:rFonts w:ascii="Verdana" w:hAnsi="Verdana"/>
                <w:i/>
                <w:color w:val="FF0000"/>
                <w:sz w:val="20"/>
                <w:szCs w:val="20"/>
              </w:rPr>
              <w:t>лицо – резидент РФ</w:t>
            </w:r>
          </w:p>
        </w:tc>
        <w:tc>
          <w:tcPr>
            <w:tcW w:w="6945" w:type="dxa"/>
            <w:shd w:val="clear" w:color="auto" w:fill="auto"/>
          </w:tcPr>
          <w:p w14:paraId="1C00569D" w14:textId="77777777" w:rsidR="000C5E2A" w:rsidRPr="00214013" w:rsidRDefault="000C5E2A" w:rsidP="007C51F0">
            <w:pPr>
              <w:tabs>
                <w:tab w:val="left" w:pos="1418"/>
              </w:tabs>
              <w:autoSpaceDE w:val="0"/>
              <w:autoSpaceDN w:val="0"/>
              <w:adjustRightInd w:val="0"/>
              <w:spacing w:after="0" w:line="240" w:lineRule="auto"/>
              <w:jc w:val="both"/>
              <w:rPr>
                <w:rFonts w:ascii="Verdana" w:hAnsi="Verdana" w:cs="Verdana"/>
                <w:iCs/>
                <w:sz w:val="20"/>
                <w:szCs w:val="20"/>
              </w:rPr>
            </w:pPr>
          </w:p>
          <w:p w14:paraId="54078759" w14:textId="77777777" w:rsidR="000C5E2A" w:rsidRPr="00214013" w:rsidRDefault="000C5E2A" w:rsidP="007C51F0">
            <w:pPr>
              <w:tabs>
                <w:tab w:val="left" w:pos="1418"/>
              </w:tabs>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3FE031A8" w14:textId="77777777" w:rsidR="000C5E2A" w:rsidRPr="00214013" w:rsidRDefault="000C5E2A" w:rsidP="007C51F0">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05 апреля года, следующего за истекшим годом</w:t>
            </w:r>
            <w:r w:rsidRPr="00214013">
              <w:rPr>
                <w:rStyle w:val="af5"/>
                <w:rFonts w:ascii="Verdana" w:hAnsi="Verdana" w:cs="Verdana"/>
                <w:iCs/>
                <w:sz w:val="20"/>
                <w:szCs w:val="20"/>
              </w:rPr>
              <w:footnoteReference w:id="3"/>
            </w:r>
            <w:r w:rsidRPr="00214013">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16DDC915" w14:textId="77777777" w:rsidR="000C5E2A" w:rsidRPr="00214013" w:rsidRDefault="000C5E2A" w:rsidP="007C51F0">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5577F64E" w14:textId="77777777" w:rsidR="000C5E2A" w:rsidRPr="00214013" w:rsidRDefault="000C5E2A" w:rsidP="007C51F0">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w:t>
            </w:r>
            <w:r w:rsidRPr="00214013">
              <w:rPr>
                <w:rFonts w:ascii="Verdana" w:hAnsi="Verdana" w:cs="Verdana"/>
                <w:iCs/>
              </w:rPr>
              <w:t xml:space="preserve"> </w:t>
            </w:r>
            <w:r w:rsidRPr="00214013">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7630F9B5" w14:textId="77777777" w:rsidR="000C5E2A" w:rsidRPr="00214013" w:rsidRDefault="000C5E2A" w:rsidP="007C51F0">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4FE879C2" w14:textId="77777777" w:rsidR="000C5E2A" w:rsidRPr="00214013" w:rsidRDefault="000C5E2A" w:rsidP="007C51F0">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0C5E2A" w:rsidRPr="00214013" w14:paraId="557811A3" w14:textId="77777777" w:rsidTr="007C51F0">
        <w:trPr>
          <w:trHeight w:val="693"/>
        </w:trPr>
        <w:tc>
          <w:tcPr>
            <w:tcW w:w="2728" w:type="dxa"/>
            <w:tcBorders>
              <w:top w:val="single" w:sz="4" w:space="0" w:color="auto"/>
              <w:right w:val="single" w:sz="4" w:space="0" w:color="auto"/>
            </w:tcBorders>
            <w:shd w:val="clear" w:color="auto" w:fill="auto"/>
          </w:tcPr>
          <w:p w14:paraId="575D3BED" w14:textId="77777777" w:rsidR="000C5E2A" w:rsidRPr="00214013" w:rsidRDefault="000C5E2A" w:rsidP="007C51F0">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2 </w:t>
            </w:r>
          </w:p>
          <w:p w14:paraId="2ED0D2C8" w14:textId="77777777" w:rsidR="000C5E2A" w:rsidRPr="00214013" w:rsidRDefault="000C5E2A" w:rsidP="007C51F0">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1C331AC6"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214013">
              <w:rPr>
                <w:rFonts w:ascii="Verdana" w:hAnsi="Verdana" w:cs="Verdana"/>
                <w:iCs/>
                <w:sz w:val="20"/>
                <w:szCs w:val="20"/>
              </w:rPr>
              <w:t>Balance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sheet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Income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Cash</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flow</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Changes</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Equity</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Notes</w:t>
            </w:r>
            <w:proofErr w:type="spellEnd"/>
            <w:r w:rsidRPr="00214013">
              <w:rPr>
                <w:rFonts w:ascii="Verdana" w:hAnsi="Verdana" w:cs="Verdana"/>
                <w:iCs/>
                <w:sz w:val="20"/>
                <w:szCs w:val="20"/>
              </w:rPr>
              <w:t xml:space="preserve">), Сертификат (Свидетельство) об отсутствии задолженности по налогам – </w:t>
            </w:r>
            <w:proofErr w:type="spellStart"/>
            <w:r w:rsidRPr="00214013">
              <w:rPr>
                <w:rFonts w:ascii="Verdana" w:hAnsi="Verdana" w:cs="Verdana"/>
                <w:iCs/>
                <w:sz w:val="20"/>
                <w:szCs w:val="20"/>
              </w:rPr>
              <w:t>Certificate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good</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standing</w:t>
            </w:r>
            <w:proofErr w:type="spellEnd"/>
            <w:r w:rsidRPr="00214013">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6F96E8C8"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xml:space="preserve">-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w:t>
            </w:r>
            <w:r w:rsidRPr="00214013">
              <w:rPr>
                <w:rFonts w:ascii="Verdana" w:hAnsi="Verdana" w:cs="Verdana"/>
                <w:iCs/>
                <w:sz w:val="20"/>
                <w:szCs w:val="20"/>
              </w:rPr>
              <w:lastRenderedPageBreak/>
              <w:t>наличии/отсутствии у Покупателя неисполненных обязательств по налоговым платежам;</w:t>
            </w:r>
          </w:p>
          <w:p w14:paraId="0B6D2C1B"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7641CD90"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p>
        </w:tc>
      </w:tr>
      <w:tr w:rsidR="000C5E2A" w:rsidRPr="00214013" w14:paraId="76106AFE" w14:textId="77777777" w:rsidTr="007C51F0">
        <w:trPr>
          <w:trHeight w:val="693"/>
        </w:trPr>
        <w:tc>
          <w:tcPr>
            <w:tcW w:w="2728" w:type="dxa"/>
            <w:tcBorders>
              <w:top w:val="single" w:sz="4" w:space="0" w:color="auto"/>
              <w:right w:val="single" w:sz="4" w:space="0" w:color="auto"/>
            </w:tcBorders>
            <w:shd w:val="clear" w:color="auto" w:fill="auto"/>
          </w:tcPr>
          <w:p w14:paraId="7A496BA9" w14:textId="77777777" w:rsidR="000C5E2A" w:rsidRPr="00214013" w:rsidRDefault="000C5E2A" w:rsidP="007C51F0">
            <w:pPr>
              <w:spacing w:after="0"/>
              <w:ind w:left="-48"/>
              <w:jc w:val="right"/>
              <w:rPr>
                <w:rFonts w:ascii="Verdana" w:hAnsi="Verdana"/>
                <w:i/>
                <w:color w:val="FF0000"/>
                <w:sz w:val="20"/>
                <w:szCs w:val="20"/>
              </w:rPr>
            </w:pPr>
            <w:r w:rsidRPr="00214013">
              <w:rPr>
                <w:rFonts w:ascii="Verdana" w:hAnsi="Verdana"/>
                <w:i/>
                <w:color w:val="FF0000"/>
                <w:sz w:val="20"/>
                <w:szCs w:val="20"/>
              </w:rPr>
              <w:lastRenderedPageBreak/>
              <w:t xml:space="preserve">Вариант 3 </w:t>
            </w:r>
          </w:p>
          <w:p w14:paraId="6DB41D3D" w14:textId="77777777" w:rsidR="000C5E2A" w:rsidRPr="00214013" w:rsidRDefault="000C5E2A" w:rsidP="007C51F0">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31D2AE43"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10 (Десяти) календарных дней со дня получения требования Продавца:</w:t>
            </w:r>
          </w:p>
          <w:p w14:paraId="7A7418FA" w14:textId="77777777" w:rsidR="000C5E2A" w:rsidRPr="00214013" w:rsidRDefault="000C5E2A" w:rsidP="000C5E2A">
            <w:pPr>
              <w:pStyle w:val="a5"/>
              <w:numPr>
                <w:ilvl w:val="0"/>
                <w:numId w:val="7"/>
              </w:numPr>
              <w:adjustRightInd w:val="0"/>
              <w:ind w:left="28" w:firstLine="0"/>
              <w:jc w:val="both"/>
              <w:rPr>
                <w:rFonts w:ascii="Verdana" w:hAnsi="Verdana" w:cs="Verdana"/>
                <w:iCs/>
              </w:rPr>
            </w:pPr>
            <w:r w:rsidRPr="00214013">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52EF2A74" w14:textId="77777777" w:rsidR="000C5E2A" w:rsidRPr="00214013" w:rsidRDefault="000C5E2A" w:rsidP="000C5E2A">
            <w:pPr>
              <w:pStyle w:val="a5"/>
              <w:numPr>
                <w:ilvl w:val="0"/>
                <w:numId w:val="7"/>
              </w:numPr>
              <w:adjustRightInd w:val="0"/>
              <w:ind w:left="28" w:firstLine="0"/>
              <w:jc w:val="both"/>
              <w:rPr>
                <w:rFonts w:ascii="Verdana" w:hAnsi="Verdana" w:cs="Verdana"/>
                <w:iCs/>
              </w:rPr>
            </w:pPr>
            <w:r w:rsidRPr="00214013">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3C3C72E4" w14:textId="77777777" w:rsidR="000C5E2A" w:rsidRPr="00214013" w:rsidRDefault="000C5E2A" w:rsidP="007C51F0">
            <w:pPr>
              <w:autoSpaceDE w:val="0"/>
              <w:autoSpaceDN w:val="0"/>
              <w:adjustRightInd w:val="0"/>
              <w:spacing w:after="0" w:line="240" w:lineRule="auto"/>
              <w:ind w:firstLine="42"/>
              <w:jc w:val="both"/>
              <w:rPr>
                <w:rFonts w:ascii="Verdana" w:hAnsi="Verdana" w:cs="Verdana"/>
                <w:iCs/>
                <w:sz w:val="20"/>
                <w:szCs w:val="20"/>
              </w:rPr>
            </w:pPr>
          </w:p>
        </w:tc>
      </w:tr>
    </w:tbl>
    <w:p w14:paraId="6EE58E21" w14:textId="77777777" w:rsidR="000C5E2A" w:rsidRPr="00214013" w:rsidRDefault="000C5E2A" w:rsidP="000C5E2A">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78A6B91" w14:textId="77777777" w:rsidR="000C5E2A" w:rsidRPr="00214013" w:rsidRDefault="000C5E2A" w:rsidP="000C5E2A">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ПОДПИСИ СТОРОН</w:t>
      </w:r>
    </w:p>
    <w:p w14:paraId="144D82F4" w14:textId="77777777" w:rsidR="000C5E2A" w:rsidRPr="00214013" w:rsidRDefault="000C5E2A" w:rsidP="000C5E2A">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7CA5860E" w14:textId="77777777" w:rsidR="000C5E2A" w:rsidRPr="00214013" w:rsidRDefault="000C5E2A" w:rsidP="000C5E2A">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ОТ ПРОДАВЦА:</w:t>
      </w:r>
    </w:p>
    <w:p w14:paraId="7514C8DC" w14:textId="77777777" w:rsidR="000C5E2A" w:rsidRPr="00214013" w:rsidRDefault="000C5E2A" w:rsidP="000C5E2A">
      <w:pPr>
        <w:shd w:val="clear" w:color="auto" w:fill="FFFFFF"/>
        <w:spacing w:after="0" w:line="240" w:lineRule="auto"/>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                                                   </w:t>
      </w:r>
      <w:r w:rsidRPr="00214013">
        <w:rPr>
          <w:rFonts w:ascii="Verdana" w:eastAsia="Times New Roman" w:hAnsi="Verdana" w:cs="Times New Roman"/>
          <w:b/>
          <w:sz w:val="20"/>
          <w:szCs w:val="20"/>
          <w:lang w:eastAsia="ru-RU"/>
        </w:rPr>
        <w:t>______________________</w:t>
      </w:r>
      <w:r w:rsidRPr="00214013">
        <w:rPr>
          <w:rFonts w:ascii="Verdana" w:eastAsia="Times New Roman" w:hAnsi="Verdana" w:cs="Times New Roman"/>
          <w:b/>
          <w:bCs/>
          <w:sz w:val="20"/>
          <w:szCs w:val="20"/>
          <w:lang w:eastAsia="ru-RU"/>
        </w:rPr>
        <w:t>/_______________/</w:t>
      </w:r>
    </w:p>
    <w:p w14:paraId="396A90D7" w14:textId="77777777" w:rsidR="000C5E2A" w:rsidRPr="00214013" w:rsidRDefault="000C5E2A" w:rsidP="000C5E2A">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84357C1" w14:textId="77777777" w:rsidR="000C5E2A" w:rsidRPr="00214013" w:rsidRDefault="000C5E2A" w:rsidP="000C5E2A">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A8A642C" w14:textId="77777777" w:rsidR="000C5E2A" w:rsidRPr="00214013" w:rsidRDefault="000C5E2A" w:rsidP="000C5E2A">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214013">
        <w:rPr>
          <w:rFonts w:ascii="Verdana" w:eastAsia="Times New Roman" w:hAnsi="Verdana" w:cs="Times New Roman"/>
          <w:b/>
          <w:sz w:val="20"/>
          <w:szCs w:val="20"/>
          <w:lang w:eastAsia="ru-RU"/>
        </w:rPr>
        <w:t>ОТ ПОКУПАТЕЛЯ:</w:t>
      </w:r>
    </w:p>
    <w:p w14:paraId="0A31DCC1" w14:textId="77777777" w:rsidR="000C5E2A" w:rsidRPr="008509DF" w:rsidRDefault="000C5E2A" w:rsidP="000C5E2A">
      <w:pPr>
        <w:spacing w:after="0" w:line="240" w:lineRule="auto"/>
        <w:jc w:val="both"/>
        <w:rPr>
          <w:rFonts w:ascii="Verdana" w:hAnsi="Verdana"/>
          <w:sz w:val="20"/>
          <w:szCs w:val="20"/>
        </w:rPr>
      </w:pPr>
      <w:r w:rsidRPr="00214013">
        <w:rPr>
          <w:rFonts w:ascii="Verdana" w:eastAsia="Times New Roman" w:hAnsi="Verdana" w:cs="Times New Roman"/>
          <w:b/>
          <w:sz w:val="20"/>
          <w:szCs w:val="20"/>
          <w:lang w:eastAsia="ru-RU"/>
        </w:rPr>
        <w:t xml:space="preserve">                                             </w:t>
      </w:r>
      <w:r w:rsidRPr="00214013">
        <w:rPr>
          <w:rFonts w:ascii="Verdana" w:eastAsia="Times New Roman" w:hAnsi="Verdana" w:cs="Times New Roman"/>
          <w:b/>
          <w:sz w:val="20"/>
          <w:szCs w:val="20"/>
          <w:lang w:eastAsia="ru-RU"/>
        </w:rPr>
        <w:tab/>
        <w:t>____________________/________________/</w:t>
      </w:r>
    </w:p>
    <w:p w14:paraId="35EE99C0" w14:textId="77777777" w:rsidR="000C5E2A" w:rsidRDefault="000C5E2A" w:rsidP="000C5E2A">
      <w:pPr>
        <w:spacing w:after="0" w:line="240" w:lineRule="auto"/>
        <w:jc w:val="both"/>
        <w:rPr>
          <w:rFonts w:ascii="Verdana" w:hAnsi="Verdana"/>
          <w:sz w:val="20"/>
          <w:szCs w:val="20"/>
        </w:rPr>
      </w:pPr>
    </w:p>
    <w:p w14:paraId="1D8D3916" w14:textId="77777777" w:rsidR="000C5E2A" w:rsidRPr="008509DF" w:rsidRDefault="000C5E2A" w:rsidP="000C5E2A">
      <w:pPr>
        <w:spacing w:after="0" w:line="240" w:lineRule="auto"/>
        <w:jc w:val="both"/>
        <w:rPr>
          <w:rFonts w:ascii="Verdana" w:hAnsi="Verdana"/>
          <w:sz w:val="20"/>
          <w:szCs w:val="20"/>
        </w:rPr>
      </w:pPr>
    </w:p>
    <w:p w14:paraId="4F1A8652" w14:textId="2A1BA4AD" w:rsidR="00686D08" w:rsidRDefault="00686D08" w:rsidP="00686D08">
      <w:pPr>
        <w:spacing w:after="0" w:line="240" w:lineRule="auto"/>
        <w:jc w:val="both"/>
        <w:rPr>
          <w:rFonts w:ascii="Verdana" w:hAnsi="Verdana"/>
          <w:sz w:val="20"/>
          <w:szCs w:val="20"/>
        </w:rPr>
      </w:pPr>
    </w:p>
    <w:p w14:paraId="479FE577" w14:textId="77777777" w:rsidR="00686D08" w:rsidRDefault="00686D08" w:rsidP="00686D08">
      <w:pPr>
        <w:spacing w:after="0" w:line="240" w:lineRule="auto"/>
        <w:jc w:val="both"/>
        <w:rPr>
          <w:rFonts w:ascii="Verdana" w:hAnsi="Verdana"/>
          <w:sz w:val="20"/>
          <w:szCs w:val="20"/>
        </w:rPr>
      </w:pPr>
    </w:p>
    <w:p w14:paraId="5C32E4F0" w14:textId="77777777" w:rsidR="00686D08" w:rsidRDefault="00686D08" w:rsidP="00686D08">
      <w:pPr>
        <w:spacing w:after="0" w:line="240" w:lineRule="auto"/>
        <w:jc w:val="both"/>
        <w:rPr>
          <w:rFonts w:ascii="Verdana" w:hAnsi="Verdana"/>
          <w:sz w:val="20"/>
          <w:szCs w:val="20"/>
        </w:rPr>
      </w:pPr>
    </w:p>
    <w:p w14:paraId="35BA54A0" w14:textId="77777777" w:rsidR="00686D08" w:rsidRPr="008509DF" w:rsidRDefault="00686D08" w:rsidP="00120657">
      <w:pPr>
        <w:spacing w:after="0" w:line="240" w:lineRule="auto"/>
        <w:jc w:val="both"/>
        <w:rPr>
          <w:rFonts w:ascii="Verdana" w:hAnsi="Verdana"/>
          <w:sz w:val="20"/>
          <w:szCs w:val="20"/>
        </w:rPr>
      </w:pPr>
    </w:p>
    <w:sectPr w:rsidR="00686D08" w:rsidRPr="008509DF" w:rsidSect="00F56FF3">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BA53C" w14:textId="77777777" w:rsidR="00BE54A1" w:rsidRDefault="00BE54A1" w:rsidP="00E33D4F">
      <w:pPr>
        <w:spacing w:after="0" w:line="240" w:lineRule="auto"/>
      </w:pPr>
      <w:r>
        <w:separator/>
      </w:r>
    </w:p>
  </w:endnote>
  <w:endnote w:type="continuationSeparator" w:id="0">
    <w:p w14:paraId="2A4FE8E7" w14:textId="77777777" w:rsidR="00BE54A1" w:rsidRDefault="00BE54A1"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002836"/>
      <w:docPartObj>
        <w:docPartGallery w:val="Page Numbers (Bottom of Page)"/>
        <w:docPartUnique/>
      </w:docPartObj>
    </w:sdtPr>
    <w:sdtEndPr/>
    <w:sdtContent>
      <w:p w14:paraId="05AAF68C" w14:textId="59B3E981" w:rsidR="00AF0BC2" w:rsidRDefault="00AF0BC2">
        <w:pPr>
          <w:pStyle w:val="ab"/>
          <w:jc w:val="right"/>
        </w:pPr>
        <w:r>
          <w:fldChar w:fldCharType="begin"/>
        </w:r>
        <w:r>
          <w:instrText>PAGE   \* MERGEFORMAT</w:instrText>
        </w:r>
        <w:r>
          <w:fldChar w:fldCharType="separate"/>
        </w:r>
        <w:r w:rsidR="000C5E2A">
          <w:rPr>
            <w:noProof/>
          </w:rPr>
          <w:t>19</w:t>
        </w:r>
        <w:r>
          <w:fldChar w:fldCharType="end"/>
        </w:r>
      </w:p>
    </w:sdtContent>
  </w:sdt>
  <w:p w14:paraId="0AC1054C" w14:textId="77777777" w:rsidR="00AF0BC2" w:rsidRDefault="00AF0B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E46F7" w14:textId="77777777" w:rsidR="00BE54A1" w:rsidRDefault="00BE54A1" w:rsidP="00E33D4F">
      <w:pPr>
        <w:spacing w:after="0" w:line="240" w:lineRule="auto"/>
      </w:pPr>
      <w:r>
        <w:separator/>
      </w:r>
    </w:p>
  </w:footnote>
  <w:footnote w:type="continuationSeparator" w:id="0">
    <w:p w14:paraId="6DFDB4AB" w14:textId="77777777" w:rsidR="00BE54A1" w:rsidRDefault="00BE54A1" w:rsidP="00E33D4F">
      <w:pPr>
        <w:spacing w:after="0" w:line="240" w:lineRule="auto"/>
      </w:pPr>
      <w:r>
        <w:continuationSeparator/>
      </w:r>
    </w:p>
  </w:footnote>
  <w:footnote w:id="1">
    <w:p w14:paraId="7060E06E" w14:textId="77777777" w:rsidR="00AF0BC2" w:rsidRPr="00010D96" w:rsidRDefault="00AF0BC2" w:rsidP="00F86880">
      <w:pPr>
        <w:pStyle w:val="af3"/>
        <w:jc w:val="both"/>
      </w:pPr>
      <w:r w:rsidRPr="00010D96">
        <w:rPr>
          <w:rStyle w:val="af5"/>
        </w:rPr>
        <w:footnoteRef/>
      </w:r>
      <w:r w:rsidRPr="00010D96">
        <w:t xml:space="preserve"> Отсутствует необходимость подписания Покупателем в случаях, предусмотренных Договором, когда Продавец вправе подписать Акт в одностороннем порядке.</w:t>
      </w:r>
    </w:p>
  </w:footnote>
  <w:footnote w:id="2">
    <w:p w14:paraId="4DD3CEC4" w14:textId="77777777" w:rsidR="000C5E2A" w:rsidRPr="00010D96" w:rsidRDefault="000C5E2A" w:rsidP="000C5E2A">
      <w:pPr>
        <w:pStyle w:val="af3"/>
        <w:jc w:val="both"/>
      </w:pPr>
    </w:p>
  </w:footnote>
  <w:footnote w:id="3">
    <w:p w14:paraId="51B023DF" w14:textId="77777777" w:rsidR="000C5E2A" w:rsidRDefault="000C5E2A" w:rsidP="000C5E2A">
      <w:r w:rsidRPr="00010D96">
        <w:rPr>
          <w:rStyle w:val="af5"/>
          <w:rFonts w:ascii="Verdana" w:hAnsi="Verdana"/>
          <w:color w:val="FF0000"/>
          <w:sz w:val="16"/>
          <w:szCs w:val="16"/>
        </w:rPr>
        <w:footnoteRef/>
      </w:r>
      <w:r w:rsidRPr="00010D96">
        <w:rPr>
          <w:rStyle w:val="af5"/>
          <w:rFonts w:ascii="Verdana" w:hAnsi="Verdana"/>
          <w:color w:val="FF0000"/>
          <w:sz w:val="16"/>
          <w:szCs w:val="16"/>
        </w:rPr>
        <w:t xml:space="preserve"> </w:t>
      </w:r>
      <w:r w:rsidRPr="00010D96">
        <w:rPr>
          <w:rFonts w:ascii="Verdana" w:hAnsi="Verdana"/>
          <w:color w:val="FF0000"/>
          <w:sz w:val="16"/>
          <w:szCs w:val="16"/>
        </w:rPr>
        <w:t>Условие применимо, если Договор действует в период, в котором у Покупателя имеется обязанность предоставления отчетности в налоговые органы.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F1E95"/>
    <w:multiLevelType w:val="hybridMultilevel"/>
    <w:tmpl w:val="C91E2D3A"/>
    <w:lvl w:ilvl="0" w:tplc="5C548736">
      <w:start w:val="1"/>
      <w:numFmt w:val="bullet"/>
      <w:lvlText w:val=""/>
      <w:lvlJc w:val="left"/>
      <w:pPr>
        <w:tabs>
          <w:tab w:val="num" w:pos="720"/>
        </w:tabs>
        <w:ind w:left="720" w:hanging="360"/>
      </w:pPr>
      <w:rPr>
        <w:rFonts w:ascii="Wingdings" w:hAnsi="Wingdings" w:hint="default"/>
      </w:rPr>
    </w:lvl>
    <w:lvl w:ilvl="1" w:tplc="90EC4A4C" w:tentative="1">
      <w:start w:val="1"/>
      <w:numFmt w:val="bullet"/>
      <w:lvlText w:val=""/>
      <w:lvlJc w:val="left"/>
      <w:pPr>
        <w:tabs>
          <w:tab w:val="num" w:pos="1440"/>
        </w:tabs>
        <w:ind w:left="1440" w:hanging="360"/>
      </w:pPr>
      <w:rPr>
        <w:rFonts w:ascii="Wingdings" w:hAnsi="Wingdings" w:hint="default"/>
      </w:rPr>
    </w:lvl>
    <w:lvl w:ilvl="2" w:tplc="AB78B904" w:tentative="1">
      <w:start w:val="1"/>
      <w:numFmt w:val="bullet"/>
      <w:lvlText w:val=""/>
      <w:lvlJc w:val="left"/>
      <w:pPr>
        <w:tabs>
          <w:tab w:val="num" w:pos="2160"/>
        </w:tabs>
        <w:ind w:left="2160" w:hanging="360"/>
      </w:pPr>
      <w:rPr>
        <w:rFonts w:ascii="Wingdings" w:hAnsi="Wingdings" w:hint="default"/>
      </w:rPr>
    </w:lvl>
    <w:lvl w:ilvl="3" w:tplc="5B60CA0E" w:tentative="1">
      <w:start w:val="1"/>
      <w:numFmt w:val="bullet"/>
      <w:lvlText w:val=""/>
      <w:lvlJc w:val="left"/>
      <w:pPr>
        <w:tabs>
          <w:tab w:val="num" w:pos="2880"/>
        </w:tabs>
        <w:ind w:left="2880" w:hanging="360"/>
      </w:pPr>
      <w:rPr>
        <w:rFonts w:ascii="Wingdings" w:hAnsi="Wingdings" w:hint="default"/>
      </w:rPr>
    </w:lvl>
    <w:lvl w:ilvl="4" w:tplc="23200612" w:tentative="1">
      <w:start w:val="1"/>
      <w:numFmt w:val="bullet"/>
      <w:lvlText w:val=""/>
      <w:lvlJc w:val="left"/>
      <w:pPr>
        <w:tabs>
          <w:tab w:val="num" w:pos="3600"/>
        </w:tabs>
        <w:ind w:left="3600" w:hanging="360"/>
      </w:pPr>
      <w:rPr>
        <w:rFonts w:ascii="Wingdings" w:hAnsi="Wingdings" w:hint="default"/>
      </w:rPr>
    </w:lvl>
    <w:lvl w:ilvl="5" w:tplc="3020CCB2" w:tentative="1">
      <w:start w:val="1"/>
      <w:numFmt w:val="bullet"/>
      <w:lvlText w:val=""/>
      <w:lvlJc w:val="left"/>
      <w:pPr>
        <w:tabs>
          <w:tab w:val="num" w:pos="4320"/>
        </w:tabs>
        <w:ind w:left="4320" w:hanging="360"/>
      </w:pPr>
      <w:rPr>
        <w:rFonts w:ascii="Wingdings" w:hAnsi="Wingdings" w:hint="default"/>
      </w:rPr>
    </w:lvl>
    <w:lvl w:ilvl="6" w:tplc="716E02DE" w:tentative="1">
      <w:start w:val="1"/>
      <w:numFmt w:val="bullet"/>
      <w:lvlText w:val=""/>
      <w:lvlJc w:val="left"/>
      <w:pPr>
        <w:tabs>
          <w:tab w:val="num" w:pos="5040"/>
        </w:tabs>
        <w:ind w:left="5040" w:hanging="360"/>
      </w:pPr>
      <w:rPr>
        <w:rFonts w:ascii="Wingdings" w:hAnsi="Wingdings" w:hint="default"/>
      </w:rPr>
    </w:lvl>
    <w:lvl w:ilvl="7" w:tplc="40961B6A" w:tentative="1">
      <w:start w:val="1"/>
      <w:numFmt w:val="bullet"/>
      <w:lvlText w:val=""/>
      <w:lvlJc w:val="left"/>
      <w:pPr>
        <w:tabs>
          <w:tab w:val="num" w:pos="5760"/>
        </w:tabs>
        <w:ind w:left="5760" w:hanging="360"/>
      </w:pPr>
      <w:rPr>
        <w:rFonts w:ascii="Wingdings" w:hAnsi="Wingdings" w:hint="default"/>
      </w:rPr>
    </w:lvl>
    <w:lvl w:ilvl="8" w:tplc="359AB8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CDB4009"/>
    <w:multiLevelType w:val="hybridMultilevel"/>
    <w:tmpl w:val="AE14B4A2"/>
    <w:lvl w:ilvl="0" w:tplc="1FBAA0E8">
      <w:start w:val="1"/>
      <w:numFmt w:val="bullet"/>
      <w:lvlText w:val="•"/>
      <w:lvlJc w:val="left"/>
      <w:pPr>
        <w:tabs>
          <w:tab w:val="num" w:pos="720"/>
        </w:tabs>
        <w:ind w:left="720" w:hanging="360"/>
      </w:pPr>
      <w:rPr>
        <w:rFonts w:ascii="Arial" w:hAnsi="Arial" w:hint="default"/>
      </w:rPr>
    </w:lvl>
    <w:lvl w:ilvl="1" w:tplc="5CC8BC9E" w:tentative="1">
      <w:start w:val="1"/>
      <w:numFmt w:val="bullet"/>
      <w:lvlText w:val="•"/>
      <w:lvlJc w:val="left"/>
      <w:pPr>
        <w:tabs>
          <w:tab w:val="num" w:pos="1440"/>
        </w:tabs>
        <w:ind w:left="1440" w:hanging="360"/>
      </w:pPr>
      <w:rPr>
        <w:rFonts w:ascii="Arial" w:hAnsi="Arial" w:hint="default"/>
      </w:rPr>
    </w:lvl>
    <w:lvl w:ilvl="2" w:tplc="AB8A4EB4" w:tentative="1">
      <w:start w:val="1"/>
      <w:numFmt w:val="bullet"/>
      <w:lvlText w:val="•"/>
      <w:lvlJc w:val="left"/>
      <w:pPr>
        <w:tabs>
          <w:tab w:val="num" w:pos="2160"/>
        </w:tabs>
        <w:ind w:left="2160" w:hanging="360"/>
      </w:pPr>
      <w:rPr>
        <w:rFonts w:ascii="Arial" w:hAnsi="Arial" w:hint="default"/>
      </w:rPr>
    </w:lvl>
    <w:lvl w:ilvl="3" w:tplc="D514E96C" w:tentative="1">
      <w:start w:val="1"/>
      <w:numFmt w:val="bullet"/>
      <w:lvlText w:val="•"/>
      <w:lvlJc w:val="left"/>
      <w:pPr>
        <w:tabs>
          <w:tab w:val="num" w:pos="2880"/>
        </w:tabs>
        <w:ind w:left="2880" w:hanging="360"/>
      </w:pPr>
      <w:rPr>
        <w:rFonts w:ascii="Arial" w:hAnsi="Arial" w:hint="default"/>
      </w:rPr>
    </w:lvl>
    <w:lvl w:ilvl="4" w:tplc="7FB83BCE" w:tentative="1">
      <w:start w:val="1"/>
      <w:numFmt w:val="bullet"/>
      <w:lvlText w:val="•"/>
      <w:lvlJc w:val="left"/>
      <w:pPr>
        <w:tabs>
          <w:tab w:val="num" w:pos="3600"/>
        </w:tabs>
        <w:ind w:left="3600" w:hanging="360"/>
      </w:pPr>
      <w:rPr>
        <w:rFonts w:ascii="Arial" w:hAnsi="Arial" w:hint="default"/>
      </w:rPr>
    </w:lvl>
    <w:lvl w:ilvl="5" w:tplc="CFA6BF32" w:tentative="1">
      <w:start w:val="1"/>
      <w:numFmt w:val="bullet"/>
      <w:lvlText w:val="•"/>
      <w:lvlJc w:val="left"/>
      <w:pPr>
        <w:tabs>
          <w:tab w:val="num" w:pos="4320"/>
        </w:tabs>
        <w:ind w:left="4320" w:hanging="360"/>
      </w:pPr>
      <w:rPr>
        <w:rFonts w:ascii="Arial" w:hAnsi="Arial" w:hint="default"/>
      </w:rPr>
    </w:lvl>
    <w:lvl w:ilvl="6" w:tplc="9B0483A2" w:tentative="1">
      <w:start w:val="1"/>
      <w:numFmt w:val="bullet"/>
      <w:lvlText w:val="•"/>
      <w:lvlJc w:val="left"/>
      <w:pPr>
        <w:tabs>
          <w:tab w:val="num" w:pos="5040"/>
        </w:tabs>
        <w:ind w:left="5040" w:hanging="360"/>
      </w:pPr>
      <w:rPr>
        <w:rFonts w:ascii="Arial" w:hAnsi="Arial" w:hint="default"/>
      </w:rPr>
    </w:lvl>
    <w:lvl w:ilvl="7" w:tplc="7612FE80" w:tentative="1">
      <w:start w:val="1"/>
      <w:numFmt w:val="bullet"/>
      <w:lvlText w:val="•"/>
      <w:lvlJc w:val="left"/>
      <w:pPr>
        <w:tabs>
          <w:tab w:val="num" w:pos="5760"/>
        </w:tabs>
        <w:ind w:left="5760" w:hanging="360"/>
      </w:pPr>
      <w:rPr>
        <w:rFonts w:ascii="Arial" w:hAnsi="Arial" w:hint="default"/>
      </w:rPr>
    </w:lvl>
    <w:lvl w:ilvl="8" w:tplc="1A4E6A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3B46F1"/>
    <w:multiLevelType w:val="hybridMultilevel"/>
    <w:tmpl w:val="A97A5AD2"/>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89F1D15"/>
    <w:multiLevelType w:val="hybridMultilevel"/>
    <w:tmpl w:val="E5AEC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432B8"/>
    <w:multiLevelType w:val="hybridMultilevel"/>
    <w:tmpl w:val="A09ADF78"/>
    <w:lvl w:ilvl="0" w:tplc="3AEA96B2">
      <w:start w:val="1"/>
      <w:numFmt w:val="decimal"/>
      <w:lvlText w:val="(%1)"/>
      <w:lvlJc w:val="left"/>
      <w:pPr>
        <w:ind w:left="575" w:hanging="510"/>
      </w:pPr>
      <w:rPr>
        <w:rFonts w:eastAsia="Times New Roman" w:cs="Times New Roman"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4"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9"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0"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67F2BCF"/>
    <w:multiLevelType w:val="hybridMultilevel"/>
    <w:tmpl w:val="9E2A29E8"/>
    <w:lvl w:ilvl="0" w:tplc="FE965714">
      <w:start w:val="1"/>
      <w:numFmt w:val="bullet"/>
      <w:lvlText w:val="o"/>
      <w:lvlJc w:val="left"/>
      <w:pPr>
        <w:tabs>
          <w:tab w:val="num" w:pos="720"/>
        </w:tabs>
        <w:ind w:left="720" w:hanging="360"/>
      </w:pPr>
      <w:rPr>
        <w:rFonts w:ascii="Courier New" w:hAnsi="Courier New" w:hint="default"/>
      </w:rPr>
    </w:lvl>
    <w:lvl w:ilvl="1" w:tplc="35682D5C" w:tentative="1">
      <w:start w:val="1"/>
      <w:numFmt w:val="bullet"/>
      <w:lvlText w:val="o"/>
      <w:lvlJc w:val="left"/>
      <w:pPr>
        <w:tabs>
          <w:tab w:val="num" w:pos="1440"/>
        </w:tabs>
        <w:ind w:left="1440" w:hanging="360"/>
      </w:pPr>
      <w:rPr>
        <w:rFonts w:ascii="Courier New" w:hAnsi="Courier New" w:hint="default"/>
      </w:rPr>
    </w:lvl>
    <w:lvl w:ilvl="2" w:tplc="856297D4" w:tentative="1">
      <w:start w:val="1"/>
      <w:numFmt w:val="bullet"/>
      <w:lvlText w:val="o"/>
      <w:lvlJc w:val="left"/>
      <w:pPr>
        <w:tabs>
          <w:tab w:val="num" w:pos="2160"/>
        </w:tabs>
        <w:ind w:left="2160" w:hanging="360"/>
      </w:pPr>
      <w:rPr>
        <w:rFonts w:ascii="Courier New" w:hAnsi="Courier New" w:hint="default"/>
      </w:rPr>
    </w:lvl>
    <w:lvl w:ilvl="3" w:tplc="4A2CEDB6" w:tentative="1">
      <w:start w:val="1"/>
      <w:numFmt w:val="bullet"/>
      <w:lvlText w:val="o"/>
      <w:lvlJc w:val="left"/>
      <w:pPr>
        <w:tabs>
          <w:tab w:val="num" w:pos="2880"/>
        </w:tabs>
        <w:ind w:left="2880" w:hanging="360"/>
      </w:pPr>
      <w:rPr>
        <w:rFonts w:ascii="Courier New" w:hAnsi="Courier New" w:hint="default"/>
      </w:rPr>
    </w:lvl>
    <w:lvl w:ilvl="4" w:tplc="E70080C4" w:tentative="1">
      <w:start w:val="1"/>
      <w:numFmt w:val="bullet"/>
      <w:lvlText w:val="o"/>
      <w:lvlJc w:val="left"/>
      <w:pPr>
        <w:tabs>
          <w:tab w:val="num" w:pos="3600"/>
        </w:tabs>
        <w:ind w:left="3600" w:hanging="360"/>
      </w:pPr>
      <w:rPr>
        <w:rFonts w:ascii="Courier New" w:hAnsi="Courier New" w:hint="default"/>
      </w:rPr>
    </w:lvl>
    <w:lvl w:ilvl="5" w:tplc="616A95EC" w:tentative="1">
      <w:start w:val="1"/>
      <w:numFmt w:val="bullet"/>
      <w:lvlText w:val="o"/>
      <w:lvlJc w:val="left"/>
      <w:pPr>
        <w:tabs>
          <w:tab w:val="num" w:pos="4320"/>
        </w:tabs>
        <w:ind w:left="4320" w:hanging="360"/>
      </w:pPr>
      <w:rPr>
        <w:rFonts w:ascii="Courier New" w:hAnsi="Courier New" w:hint="default"/>
      </w:rPr>
    </w:lvl>
    <w:lvl w:ilvl="6" w:tplc="EFE021FA" w:tentative="1">
      <w:start w:val="1"/>
      <w:numFmt w:val="bullet"/>
      <w:lvlText w:val="o"/>
      <w:lvlJc w:val="left"/>
      <w:pPr>
        <w:tabs>
          <w:tab w:val="num" w:pos="5040"/>
        </w:tabs>
        <w:ind w:left="5040" w:hanging="360"/>
      </w:pPr>
      <w:rPr>
        <w:rFonts w:ascii="Courier New" w:hAnsi="Courier New" w:hint="default"/>
      </w:rPr>
    </w:lvl>
    <w:lvl w:ilvl="7" w:tplc="BAA6046A" w:tentative="1">
      <w:start w:val="1"/>
      <w:numFmt w:val="bullet"/>
      <w:lvlText w:val="o"/>
      <w:lvlJc w:val="left"/>
      <w:pPr>
        <w:tabs>
          <w:tab w:val="num" w:pos="5760"/>
        </w:tabs>
        <w:ind w:left="5760" w:hanging="360"/>
      </w:pPr>
      <w:rPr>
        <w:rFonts w:ascii="Courier New" w:hAnsi="Courier New" w:hint="default"/>
      </w:rPr>
    </w:lvl>
    <w:lvl w:ilvl="8" w:tplc="C150C3A4"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CC1569E"/>
    <w:multiLevelType w:val="multilevel"/>
    <w:tmpl w:val="5498C968"/>
    <w:lvl w:ilvl="0">
      <w:start w:val="2"/>
      <w:numFmt w:val="decimal"/>
      <w:lvlText w:val="%1."/>
      <w:lvlJc w:val="left"/>
      <w:pPr>
        <w:ind w:left="3518" w:hanging="540"/>
      </w:pPr>
      <w:rPr>
        <w:rFonts w:hint="default"/>
      </w:rPr>
    </w:lvl>
    <w:lvl w:ilvl="1">
      <w:start w:val="2"/>
      <w:numFmt w:val="decimal"/>
      <w:lvlText w:val="%1.%2."/>
      <w:lvlJc w:val="left"/>
      <w:pPr>
        <w:ind w:left="3950" w:hanging="72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4814" w:hanging="1080"/>
      </w:pPr>
      <w:rPr>
        <w:rFonts w:hint="default"/>
      </w:rPr>
    </w:lvl>
    <w:lvl w:ilvl="4">
      <w:start w:val="1"/>
      <w:numFmt w:val="decimal"/>
      <w:lvlText w:val="%1.%2.%3.%4.%5."/>
      <w:lvlJc w:val="left"/>
      <w:pPr>
        <w:ind w:left="5066" w:hanging="1080"/>
      </w:pPr>
      <w:rPr>
        <w:rFonts w:hint="default"/>
      </w:rPr>
    </w:lvl>
    <w:lvl w:ilvl="5">
      <w:start w:val="1"/>
      <w:numFmt w:val="decimal"/>
      <w:lvlText w:val="%1.%2.%3.%4.%5.%6."/>
      <w:lvlJc w:val="left"/>
      <w:pPr>
        <w:ind w:left="5678" w:hanging="1440"/>
      </w:pPr>
      <w:rPr>
        <w:rFonts w:hint="default"/>
      </w:rPr>
    </w:lvl>
    <w:lvl w:ilvl="6">
      <w:start w:val="1"/>
      <w:numFmt w:val="decimal"/>
      <w:lvlText w:val="%1.%2.%3.%4.%5.%6.%7."/>
      <w:lvlJc w:val="left"/>
      <w:pPr>
        <w:ind w:left="6290" w:hanging="1800"/>
      </w:pPr>
      <w:rPr>
        <w:rFonts w:hint="default"/>
      </w:rPr>
    </w:lvl>
    <w:lvl w:ilvl="7">
      <w:start w:val="1"/>
      <w:numFmt w:val="decimal"/>
      <w:lvlText w:val="%1.%2.%3.%4.%5.%6.%7.%8."/>
      <w:lvlJc w:val="left"/>
      <w:pPr>
        <w:ind w:left="6542" w:hanging="1800"/>
      </w:pPr>
      <w:rPr>
        <w:rFonts w:hint="default"/>
      </w:rPr>
    </w:lvl>
    <w:lvl w:ilvl="8">
      <w:start w:val="1"/>
      <w:numFmt w:val="decimal"/>
      <w:lvlText w:val="%1.%2.%3.%4.%5.%6.%7.%8.%9."/>
      <w:lvlJc w:val="left"/>
      <w:pPr>
        <w:ind w:left="7154" w:hanging="2160"/>
      </w:pPr>
      <w:rPr>
        <w:rFonts w:hint="default"/>
      </w:rPr>
    </w:lvl>
  </w:abstractNum>
  <w:abstractNum w:abstractNumId="23"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5" w15:restartNumberingAfterBreak="0">
    <w:nsid w:val="50871B9B"/>
    <w:multiLevelType w:val="hybridMultilevel"/>
    <w:tmpl w:val="589489B2"/>
    <w:lvl w:ilvl="0" w:tplc="04190001">
      <w:start w:val="1"/>
      <w:numFmt w:val="bullet"/>
      <w:lvlText w:val=""/>
      <w:lvlJc w:val="left"/>
      <w:pPr>
        <w:tabs>
          <w:tab w:val="num" w:pos="720"/>
        </w:tabs>
        <w:ind w:left="720" w:hanging="360"/>
      </w:pPr>
      <w:rPr>
        <w:rFonts w:ascii="Symbol" w:hAnsi="Symbol" w:hint="default"/>
      </w:rPr>
    </w:lvl>
    <w:lvl w:ilvl="1" w:tplc="624EDA48">
      <w:start w:val="1"/>
      <w:numFmt w:val="bullet"/>
      <w:lvlText w:val="o"/>
      <w:lvlJc w:val="left"/>
      <w:pPr>
        <w:tabs>
          <w:tab w:val="num" w:pos="1440"/>
        </w:tabs>
        <w:ind w:left="1440" w:hanging="360"/>
      </w:pPr>
      <w:rPr>
        <w:rFonts w:ascii="Courier New" w:hAnsi="Courier New" w:cs="Times New Roman" w:hint="default"/>
      </w:rPr>
    </w:lvl>
    <w:lvl w:ilvl="2" w:tplc="73CCC452">
      <w:start w:val="1"/>
      <w:numFmt w:val="bullet"/>
      <w:lvlText w:val="o"/>
      <w:lvlJc w:val="left"/>
      <w:pPr>
        <w:tabs>
          <w:tab w:val="num" w:pos="2160"/>
        </w:tabs>
        <w:ind w:left="2160" w:hanging="360"/>
      </w:pPr>
      <w:rPr>
        <w:rFonts w:ascii="Courier New" w:hAnsi="Courier New" w:cs="Times New Roman" w:hint="default"/>
      </w:rPr>
    </w:lvl>
    <w:lvl w:ilvl="3" w:tplc="0D92E590">
      <w:start w:val="1"/>
      <w:numFmt w:val="bullet"/>
      <w:lvlText w:val="o"/>
      <w:lvlJc w:val="left"/>
      <w:pPr>
        <w:tabs>
          <w:tab w:val="num" w:pos="2880"/>
        </w:tabs>
        <w:ind w:left="2880" w:hanging="360"/>
      </w:pPr>
      <w:rPr>
        <w:rFonts w:ascii="Courier New" w:hAnsi="Courier New" w:cs="Times New Roman" w:hint="default"/>
      </w:rPr>
    </w:lvl>
    <w:lvl w:ilvl="4" w:tplc="4C665D46">
      <w:start w:val="1"/>
      <w:numFmt w:val="bullet"/>
      <w:lvlText w:val="o"/>
      <w:lvlJc w:val="left"/>
      <w:pPr>
        <w:tabs>
          <w:tab w:val="num" w:pos="3600"/>
        </w:tabs>
        <w:ind w:left="3600" w:hanging="360"/>
      </w:pPr>
      <w:rPr>
        <w:rFonts w:ascii="Courier New" w:hAnsi="Courier New" w:cs="Times New Roman" w:hint="default"/>
      </w:rPr>
    </w:lvl>
    <w:lvl w:ilvl="5" w:tplc="BC6E770A">
      <w:start w:val="1"/>
      <w:numFmt w:val="bullet"/>
      <w:lvlText w:val="o"/>
      <w:lvlJc w:val="left"/>
      <w:pPr>
        <w:tabs>
          <w:tab w:val="num" w:pos="4320"/>
        </w:tabs>
        <w:ind w:left="4320" w:hanging="360"/>
      </w:pPr>
      <w:rPr>
        <w:rFonts w:ascii="Courier New" w:hAnsi="Courier New" w:cs="Times New Roman" w:hint="default"/>
      </w:rPr>
    </w:lvl>
    <w:lvl w:ilvl="6" w:tplc="452C261E">
      <w:start w:val="1"/>
      <w:numFmt w:val="bullet"/>
      <w:lvlText w:val="o"/>
      <w:lvlJc w:val="left"/>
      <w:pPr>
        <w:tabs>
          <w:tab w:val="num" w:pos="5040"/>
        </w:tabs>
        <w:ind w:left="5040" w:hanging="360"/>
      </w:pPr>
      <w:rPr>
        <w:rFonts w:ascii="Courier New" w:hAnsi="Courier New" w:cs="Times New Roman" w:hint="default"/>
      </w:rPr>
    </w:lvl>
    <w:lvl w:ilvl="7" w:tplc="9C82C040">
      <w:start w:val="1"/>
      <w:numFmt w:val="bullet"/>
      <w:lvlText w:val="o"/>
      <w:lvlJc w:val="left"/>
      <w:pPr>
        <w:tabs>
          <w:tab w:val="num" w:pos="5760"/>
        </w:tabs>
        <w:ind w:left="5760" w:hanging="360"/>
      </w:pPr>
      <w:rPr>
        <w:rFonts w:ascii="Courier New" w:hAnsi="Courier New" w:cs="Times New Roman" w:hint="default"/>
      </w:rPr>
    </w:lvl>
    <w:lvl w:ilvl="8" w:tplc="0AFE33D8">
      <w:start w:val="1"/>
      <w:numFmt w:val="bullet"/>
      <w:lvlText w:val="o"/>
      <w:lvlJc w:val="left"/>
      <w:pPr>
        <w:tabs>
          <w:tab w:val="num" w:pos="6480"/>
        </w:tabs>
        <w:ind w:left="6480" w:hanging="360"/>
      </w:pPr>
      <w:rPr>
        <w:rFonts w:ascii="Courier New" w:hAnsi="Courier New" w:cs="Times New Roman" w:hint="default"/>
      </w:rPr>
    </w:lvl>
  </w:abstractNum>
  <w:abstractNum w:abstractNumId="26"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7"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5820BA"/>
    <w:multiLevelType w:val="multilevel"/>
    <w:tmpl w:val="6F244C80"/>
    <w:lvl w:ilvl="0">
      <w:start w:val="2"/>
      <w:numFmt w:val="decimal"/>
      <w:lvlText w:val="%1."/>
      <w:lvlJc w:val="left"/>
      <w:pPr>
        <w:ind w:left="450" w:hanging="45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910" w:hanging="108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7100" w:hanging="1440"/>
      </w:pPr>
      <w:rPr>
        <w:rFonts w:hint="default"/>
      </w:rPr>
    </w:lvl>
    <w:lvl w:ilvl="5">
      <w:start w:val="1"/>
      <w:numFmt w:val="decimal"/>
      <w:lvlText w:val="%1.%2.%3.%4.%5.%6."/>
      <w:lvlJc w:val="left"/>
      <w:pPr>
        <w:ind w:left="8875" w:hanging="1800"/>
      </w:pPr>
      <w:rPr>
        <w:rFonts w:hint="default"/>
      </w:rPr>
    </w:lvl>
    <w:lvl w:ilvl="6">
      <w:start w:val="1"/>
      <w:numFmt w:val="decimal"/>
      <w:lvlText w:val="%1.%2.%3.%4.%5.%6.%7."/>
      <w:lvlJc w:val="left"/>
      <w:pPr>
        <w:ind w:left="10650" w:hanging="2160"/>
      </w:pPr>
      <w:rPr>
        <w:rFonts w:hint="default"/>
      </w:rPr>
    </w:lvl>
    <w:lvl w:ilvl="7">
      <w:start w:val="1"/>
      <w:numFmt w:val="decimal"/>
      <w:lvlText w:val="%1.%2.%3.%4.%5.%6.%7.%8."/>
      <w:lvlJc w:val="left"/>
      <w:pPr>
        <w:ind w:left="12065" w:hanging="2160"/>
      </w:pPr>
      <w:rPr>
        <w:rFonts w:hint="default"/>
      </w:rPr>
    </w:lvl>
    <w:lvl w:ilvl="8">
      <w:start w:val="1"/>
      <w:numFmt w:val="decimal"/>
      <w:lvlText w:val="%1.%2.%3.%4.%5.%6.%7.%8.%9."/>
      <w:lvlJc w:val="left"/>
      <w:pPr>
        <w:ind w:left="13840" w:hanging="2520"/>
      </w:pPr>
      <w:rPr>
        <w:rFonts w:hint="default"/>
      </w:rPr>
    </w:lvl>
  </w:abstractNum>
  <w:abstractNum w:abstractNumId="31"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3"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6"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F695A27"/>
    <w:multiLevelType w:val="hybridMultilevel"/>
    <w:tmpl w:val="93FA8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9" w15:restartNumberingAfterBreak="0">
    <w:nsid w:val="7279605F"/>
    <w:multiLevelType w:val="hybridMultilevel"/>
    <w:tmpl w:val="38A43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CA36B6"/>
    <w:multiLevelType w:val="multilevel"/>
    <w:tmpl w:val="3BA697A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20"/>
        <w:szCs w:val="20"/>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1"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40"/>
  </w:num>
  <w:num w:numId="3">
    <w:abstractNumId w:val="32"/>
  </w:num>
  <w:num w:numId="4">
    <w:abstractNumId w:val="31"/>
  </w:num>
  <w:num w:numId="5">
    <w:abstractNumId w:val="27"/>
  </w:num>
  <w:num w:numId="6">
    <w:abstractNumId w:val="17"/>
  </w:num>
  <w:num w:numId="7">
    <w:abstractNumId w:val="3"/>
  </w:num>
  <w:num w:numId="8">
    <w:abstractNumId w:val="4"/>
  </w:num>
  <w:num w:numId="9">
    <w:abstractNumId w:val="36"/>
  </w:num>
  <w:num w:numId="10">
    <w:abstractNumId w:val="38"/>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8"/>
  </w:num>
  <w:num w:numId="12">
    <w:abstractNumId w:val="8"/>
  </w:num>
  <w:num w:numId="13">
    <w:abstractNumId w:val="24"/>
  </w:num>
  <w:num w:numId="14">
    <w:abstractNumId w:val="5"/>
  </w:num>
  <w:num w:numId="15">
    <w:abstractNumId w:val="0"/>
  </w:num>
  <w:num w:numId="16">
    <w:abstractNumId w:val="15"/>
  </w:num>
  <w:num w:numId="17">
    <w:abstractNumId w:val="33"/>
  </w:num>
  <w:num w:numId="18">
    <w:abstractNumId w:val="18"/>
  </w:num>
  <w:num w:numId="19">
    <w:abstractNumId w:val="10"/>
  </w:num>
  <w:num w:numId="20">
    <w:abstractNumId w:val="26"/>
  </w:num>
  <w:num w:numId="21">
    <w:abstractNumId w:val="20"/>
  </w:num>
  <w:num w:numId="22">
    <w:abstractNumId w:val="22"/>
  </w:num>
  <w:num w:numId="23">
    <w:abstractNumId w:val="14"/>
  </w:num>
  <w:num w:numId="24">
    <w:abstractNumId w:val="23"/>
  </w:num>
  <w:num w:numId="25">
    <w:abstractNumId w:val="6"/>
  </w:num>
  <w:num w:numId="26">
    <w:abstractNumId w:val="35"/>
  </w:num>
  <w:num w:numId="27">
    <w:abstractNumId w:val="29"/>
  </w:num>
  <w:num w:numId="28">
    <w:abstractNumId w:val="12"/>
  </w:num>
  <w:num w:numId="29">
    <w:abstractNumId w:val="41"/>
  </w:num>
  <w:num w:numId="30">
    <w:abstractNumId w:val="34"/>
  </w:num>
  <w:num w:numId="31">
    <w:abstractNumId w:val="28"/>
  </w:num>
  <w:num w:numId="32">
    <w:abstractNumId w:val="2"/>
  </w:num>
  <w:num w:numId="33">
    <w:abstractNumId w:val="30"/>
  </w:num>
  <w:num w:numId="34">
    <w:abstractNumId w:val="7"/>
  </w:num>
  <w:num w:numId="35">
    <w:abstractNumId w:val="1"/>
  </w:num>
  <w:num w:numId="36">
    <w:abstractNumId w:val="21"/>
  </w:num>
  <w:num w:numId="37">
    <w:abstractNumId w:val="25"/>
  </w:num>
  <w:num w:numId="38">
    <w:abstractNumId w:val="19"/>
  </w:num>
  <w:num w:numId="39">
    <w:abstractNumId w:val="11"/>
  </w:num>
  <w:num w:numId="40">
    <w:abstractNumId w:val="9"/>
  </w:num>
  <w:num w:numId="41">
    <w:abstractNumId w:val="37"/>
  </w:num>
  <w:num w:numId="42">
    <w:abstractNumId w:val="1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6EC"/>
    <w:rsid w:val="00006CFE"/>
    <w:rsid w:val="0000709E"/>
    <w:rsid w:val="000077E3"/>
    <w:rsid w:val="00014CF1"/>
    <w:rsid w:val="00015515"/>
    <w:rsid w:val="0001605E"/>
    <w:rsid w:val="0001625F"/>
    <w:rsid w:val="00017917"/>
    <w:rsid w:val="000206CF"/>
    <w:rsid w:val="00021E28"/>
    <w:rsid w:val="000223BA"/>
    <w:rsid w:val="000262EF"/>
    <w:rsid w:val="000270FE"/>
    <w:rsid w:val="0003014C"/>
    <w:rsid w:val="00030EF1"/>
    <w:rsid w:val="00032CB8"/>
    <w:rsid w:val="000351E6"/>
    <w:rsid w:val="000365BF"/>
    <w:rsid w:val="000379B6"/>
    <w:rsid w:val="00046C89"/>
    <w:rsid w:val="00046D8F"/>
    <w:rsid w:val="00046E6A"/>
    <w:rsid w:val="00046F99"/>
    <w:rsid w:val="000544E7"/>
    <w:rsid w:val="00055F0D"/>
    <w:rsid w:val="000563DC"/>
    <w:rsid w:val="00056D36"/>
    <w:rsid w:val="00061390"/>
    <w:rsid w:val="00061508"/>
    <w:rsid w:val="00062908"/>
    <w:rsid w:val="00063169"/>
    <w:rsid w:val="000635C5"/>
    <w:rsid w:val="00063A15"/>
    <w:rsid w:val="00064DD3"/>
    <w:rsid w:val="0007004A"/>
    <w:rsid w:val="00070501"/>
    <w:rsid w:val="000708B4"/>
    <w:rsid w:val="00072336"/>
    <w:rsid w:val="0007585E"/>
    <w:rsid w:val="00076B43"/>
    <w:rsid w:val="00076E1A"/>
    <w:rsid w:val="0007761B"/>
    <w:rsid w:val="00080B2F"/>
    <w:rsid w:val="00082E0A"/>
    <w:rsid w:val="00083142"/>
    <w:rsid w:val="0008408A"/>
    <w:rsid w:val="000844EF"/>
    <w:rsid w:val="000927FB"/>
    <w:rsid w:val="00093EDB"/>
    <w:rsid w:val="00095F3C"/>
    <w:rsid w:val="000967E9"/>
    <w:rsid w:val="000973B7"/>
    <w:rsid w:val="00097EC7"/>
    <w:rsid w:val="000A0B3B"/>
    <w:rsid w:val="000A1317"/>
    <w:rsid w:val="000A3E4C"/>
    <w:rsid w:val="000B32D0"/>
    <w:rsid w:val="000B3E5F"/>
    <w:rsid w:val="000B61DA"/>
    <w:rsid w:val="000C094A"/>
    <w:rsid w:val="000C2791"/>
    <w:rsid w:val="000C2F08"/>
    <w:rsid w:val="000C34A2"/>
    <w:rsid w:val="000C51AA"/>
    <w:rsid w:val="000C5E2A"/>
    <w:rsid w:val="000C60F6"/>
    <w:rsid w:val="000C765B"/>
    <w:rsid w:val="000C7A16"/>
    <w:rsid w:val="000D19A7"/>
    <w:rsid w:val="000D5385"/>
    <w:rsid w:val="000D68A5"/>
    <w:rsid w:val="000E2363"/>
    <w:rsid w:val="000E2F36"/>
    <w:rsid w:val="000E3328"/>
    <w:rsid w:val="000E36D3"/>
    <w:rsid w:val="000E4B9A"/>
    <w:rsid w:val="000E5363"/>
    <w:rsid w:val="000E65EF"/>
    <w:rsid w:val="000E73DE"/>
    <w:rsid w:val="000E7AE2"/>
    <w:rsid w:val="000F0CF1"/>
    <w:rsid w:val="000F1382"/>
    <w:rsid w:val="000F3D1D"/>
    <w:rsid w:val="000F5E80"/>
    <w:rsid w:val="000F7023"/>
    <w:rsid w:val="001024FD"/>
    <w:rsid w:val="00102FE7"/>
    <w:rsid w:val="00103A3A"/>
    <w:rsid w:val="00103FEE"/>
    <w:rsid w:val="001057EA"/>
    <w:rsid w:val="00106775"/>
    <w:rsid w:val="001102D9"/>
    <w:rsid w:val="00111061"/>
    <w:rsid w:val="00120657"/>
    <w:rsid w:val="00121172"/>
    <w:rsid w:val="00122945"/>
    <w:rsid w:val="00123209"/>
    <w:rsid w:val="00123641"/>
    <w:rsid w:val="001275DF"/>
    <w:rsid w:val="001303F6"/>
    <w:rsid w:val="00131AF5"/>
    <w:rsid w:val="001358A7"/>
    <w:rsid w:val="0013718F"/>
    <w:rsid w:val="00137E3F"/>
    <w:rsid w:val="00140E16"/>
    <w:rsid w:val="00141448"/>
    <w:rsid w:val="00141890"/>
    <w:rsid w:val="001426D8"/>
    <w:rsid w:val="00144FDC"/>
    <w:rsid w:val="00150E56"/>
    <w:rsid w:val="00155F3D"/>
    <w:rsid w:val="00156210"/>
    <w:rsid w:val="00156C6F"/>
    <w:rsid w:val="00162863"/>
    <w:rsid w:val="00163D0E"/>
    <w:rsid w:val="001653ED"/>
    <w:rsid w:val="00165D64"/>
    <w:rsid w:val="00166EC2"/>
    <w:rsid w:val="001676A0"/>
    <w:rsid w:val="00170F9B"/>
    <w:rsid w:val="001711B5"/>
    <w:rsid w:val="00171986"/>
    <w:rsid w:val="0017460A"/>
    <w:rsid w:val="0017598A"/>
    <w:rsid w:val="00176F62"/>
    <w:rsid w:val="001776FD"/>
    <w:rsid w:val="00180028"/>
    <w:rsid w:val="0018008D"/>
    <w:rsid w:val="0018029B"/>
    <w:rsid w:val="00181128"/>
    <w:rsid w:val="00181180"/>
    <w:rsid w:val="0018166B"/>
    <w:rsid w:val="00182B64"/>
    <w:rsid w:val="00182C78"/>
    <w:rsid w:val="00182E5D"/>
    <w:rsid w:val="00183060"/>
    <w:rsid w:val="00185E3D"/>
    <w:rsid w:val="00191F6A"/>
    <w:rsid w:val="001946E4"/>
    <w:rsid w:val="001A1B7C"/>
    <w:rsid w:val="001A3010"/>
    <w:rsid w:val="001A391D"/>
    <w:rsid w:val="001A3DBC"/>
    <w:rsid w:val="001A52C3"/>
    <w:rsid w:val="001A5772"/>
    <w:rsid w:val="001A609C"/>
    <w:rsid w:val="001A73E7"/>
    <w:rsid w:val="001B37CE"/>
    <w:rsid w:val="001C19BE"/>
    <w:rsid w:val="001C2235"/>
    <w:rsid w:val="001C4321"/>
    <w:rsid w:val="001C7960"/>
    <w:rsid w:val="001D1EAB"/>
    <w:rsid w:val="001D4AF6"/>
    <w:rsid w:val="001D6B8E"/>
    <w:rsid w:val="001D6DCB"/>
    <w:rsid w:val="001D72DA"/>
    <w:rsid w:val="001D7929"/>
    <w:rsid w:val="001E086C"/>
    <w:rsid w:val="001E0CB7"/>
    <w:rsid w:val="001E2875"/>
    <w:rsid w:val="001E2A0A"/>
    <w:rsid w:val="001E42FF"/>
    <w:rsid w:val="001E5436"/>
    <w:rsid w:val="001E6B80"/>
    <w:rsid w:val="001F1859"/>
    <w:rsid w:val="001F4445"/>
    <w:rsid w:val="0020177F"/>
    <w:rsid w:val="002021CA"/>
    <w:rsid w:val="0020454D"/>
    <w:rsid w:val="00205E52"/>
    <w:rsid w:val="00207200"/>
    <w:rsid w:val="002108E6"/>
    <w:rsid w:val="00211F7A"/>
    <w:rsid w:val="002136DD"/>
    <w:rsid w:val="002138DC"/>
    <w:rsid w:val="00213B72"/>
    <w:rsid w:val="00214157"/>
    <w:rsid w:val="002151D2"/>
    <w:rsid w:val="00217BCB"/>
    <w:rsid w:val="00217C52"/>
    <w:rsid w:val="00217D3B"/>
    <w:rsid w:val="00224B29"/>
    <w:rsid w:val="00224EF7"/>
    <w:rsid w:val="00224F8A"/>
    <w:rsid w:val="00226C9D"/>
    <w:rsid w:val="00227065"/>
    <w:rsid w:val="002334FB"/>
    <w:rsid w:val="00235F4F"/>
    <w:rsid w:val="00241454"/>
    <w:rsid w:val="00241924"/>
    <w:rsid w:val="0024215A"/>
    <w:rsid w:val="0024316C"/>
    <w:rsid w:val="00243A43"/>
    <w:rsid w:val="00243A44"/>
    <w:rsid w:val="0024448B"/>
    <w:rsid w:val="00246D76"/>
    <w:rsid w:val="002479CA"/>
    <w:rsid w:val="002505BB"/>
    <w:rsid w:val="002508FF"/>
    <w:rsid w:val="00250BBC"/>
    <w:rsid w:val="0025266C"/>
    <w:rsid w:val="002548E9"/>
    <w:rsid w:val="002613B0"/>
    <w:rsid w:val="002616C6"/>
    <w:rsid w:val="00264A1F"/>
    <w:rsid w:val="00264FB1"/>
    <w:rsid w:val="002675A2"/>
    <w:rsid w:val="00267E7C"/>
    <w:rsid w:val="002706D7"/>
    <w:rsid w:val="00271A7D"/>
    <w:rsid w:val="00272C6E"/>
    <w:rsid w:val="00272D93"/>
    <w:rsid w:val="00275B94"/>
    <w:rsid w:val="00275F3C"/>
    <w:rsid w:val="002804FD"/>
    <w:rsid w:val="0028544D"/>
    <w:rsid w:val="00287072"/>
    <w:rsid w:val="0029097E"/>
    <w:rsid w:val="00290A41"/>
    <w:rsid w:val="00291183"/>
    <w:rsid w:val="00293BAA"/>
    <w:rsid w:val="00294870"/>
    <w:rsid w:val="0029521F"/>
    <w:rsid w:val="002953AA"/>
    <w:rsid w:val="002A07D2"/>
    <w:rsid w:val="002A3611"/>
    <w:rsid w:val="002A52CC"/>
    <w:rsid w:val="002A564F"/>
    <w:rsid w:val="002A5CBB"/>
    <w:rsid w:val="002B3119"/>
    <w:rsid w:val="002B3801"/>
    <w:rsid w:val="002B527E"/>
    <w:rsid w:val="002B5442"/>
    <w:rsid w:val="002B75BE"/>
    <w:rsid w:val="002C05BE"/>
    <w:rsid w:val="002C1077"/>
    <w:rsid w:val="002C7200"/>
    <w:rsid w:val="002C7331"/>
    <w:rsid w:val="002C7D96"/>
    <w:rsid w:val="002D0141"/>
    <w:rsid w:val="002D2A49"/>
    <w:rsid w:val="002D426E"/>
    <w:rsid w:val="002D6941"/>
    <w:rsid w:val="002D7220"/>
    <w:rsid w:val="002D7CAB"/>
    <w:rsid w:val="002E0C29"/>
    <w:rsid w:val="002E11AE"/>
    <w:rsid w:val="002E1727"/>
    <w:rsid w:val="002E1910"/>
    <w:rsid w:val="002E1D94"/>
    <w:rsid w:val="002E48FE"/>
    <w:rsid w:val="002E7ACE"/>
    <w:rsid w:val="002F015A"/>
    <w:rsid w:val="002F0578"/>
    <w:rsid w:val="002F37E1"/>
    <w:rsid w:val="002F41B8"/>
    <w:rsid w:val="002F4F62"/>
    <w:rsid w:val="002F6736"/>
    <w:rsid w:val="002F7FC1"/>
    <w:rsid w:val="00300CAF"/>
    <w:rsid w:val="00301273"/>
    <w:rsid w:val="00310037"/>
    <w:rsid w:val="0031107C"/>
    <w:rsid w:val="00311231"/>
    <w:rsid w:val="00321064"/>
    <w:rsid w:val="0032754A"/>
    <w:rsid w:val="0033460B"/>
    <w:rsid w:val="00334661"/>
    <w:rsid w:val="00336C56"/>
    <w:rsid w:val="00336D98"/>
    <w:rsid w:val="00341BE1"/>
    <w:rsid w:val="00341DF2"/>
    <w:rsid w:val="00342A7C"/>
    <w:rsid w:val="00342BFE"/>
    <w:rsid w:val="0034333C"/>
    <w:rsid w:val="00344D65"/>
    <w:rsid w:val="00344E14"/>
    <w:rsid w:val="00351FB3"/>
    <w:rsid w:val="003546A4"/>
    <w:rsid w:val="00361D47"/>
    <w:rsid w:val="003629D2"/>
    <w:rsid w:val="003672CB"/>
    <w:rsid w:val="003677C6"/>
    <w:rsid w:val="00370031"/>
    <w:rsid w:val="0037118C"/>
    <w:rsid w:val="0037350E"/>
    <w:rsid w:val="00381D74"/>
    <w:rsid w:val="003860A6"/>
    <w:rsid w:val="00386377"/>
    <w:rsid w:val="00387FA5"/>
    <w:rsid w:val="00390A4F"/>
    <w:rsid w:val="00391481"/>
    <w:rsid w:val="00391E62"/>
    <w:rsid w:val="00393EE9"/>
    <w:rsid w:val="003961EC"/>
    <w:rsid w:val="003963EB"/>
    <w:rsid w:val="003A1B23"/>
    <w:rsid w:val="003A36C1"/>
    <w:rsid w:val="003A3708"/>
    <w:rsid w:val="003B025F"/>
    <w:rsid w:val="003B3459"/>
    <w:rsid w:val="003B3568"/>
    <w:rsid w:val="003B436E"/>
    <w:rsid w:val="003B5D5D"/>
    <w:rsid w:val="003C07E6"/>
    <w:rsid w:val="003C2F19"/>
    <w:rsid w:val="003C33D0"/>
    <w:rsid w:val="003C50DB"/>
    <w:rsid w:val="003C5AC7"/>
    <w:rsid w:val="003C6545"/>
    <w:rsid w:val="003C6760"/>
    <w:rsid w:val="003C6FDB"/>
    <w:rsid w:val="003C78A1"/>
    <w:rsid w:val="003D002A"/>
    <w:rsid w:val="003D11A9"/>
    <w:rsid w:val="003D25D9"/>
    <w:rsid w:val="003D3A5A"/>
    <w:rsid w:val="003D75C2"/>
    <w:rsid w:val="003D7B76"/>
    <w:rsid w:val="003D7FC5"/>
    <w:rsid w:val="003E26A0"/>
    <w:rsid w:val="003E358D"/>
    <w:rsid w:val="003E6D7D"/>
    <w:rsid w:val="003E6D9A"/>
    <w:rsid w:val="003E7F0D"/>
    <w:rsid w:val="003F2EF2"/>
    <w:rsid w:val="003F3676"/>
    <w:rsid w:val="003F428E"/>
    <w:rsid w:val="003F5475"/>
    <w:rsid w:val="003F5D01"/>
    <w:rsid w:val="003F7EC6"/>
    <w:rsid w:val="0040125A"/>
    <w:rsid w:val="00401F3A"/>
    <w:rsid w:val="004025E6"/>
    <w:rsid w:val="0040441C"/>
    <w:rsid w:val="00410A63"/>
    <w:rsid w:val="00412CEA"/>
    <w:rsid w:val="00412FD9"/>
    <w:rsid w:val="004141D0"/>
    <w:rsid w:val="00414594"/>
    <w:rsid w:val="00414F5A"/>
    <w:rsid w:val="00415127"/>
    <w:rsid w:val="00415F1C"/>
    <w:rsid w:val="004160D8"/>
    <w:rsid w:val="0041637B"/>
    <w:rsid w:val="00416524"/>
    <w:rsid w:val="00416D32"/>
    <w:rsid w:val="0041729E"/>
    <w:rsid w:val="00417AA6"/>
    <w:rsid w:val="004213B2"/>
    <w:rsid w:val="004218C5"/>
    <w:rsid w:val="00426B81"/>
    <w:rsid w:val="004271B3"/>
    <w:rsid w:val="004305AA"/>
    <w:rsid w:val="00434C82"/>
    <w:rsid w:val="004416E2"/>
    <w:rsid w:val="00441C95"/>
    <w:rsid w:val="00444442"/>
    <w:rsid w:val="0044564A"/>
    <w:rsid w:val="00446BFD"/>
    <w:rsid w:val="0044731D"/>
    <w:rsid w:val="00450B9C"/>
    <w:rsid w:val="00450BCA"/>
    <w:rsid w:val="00451A57"/>
    <w:rsid w:val="004544EA"/>
    <w:rsid w:val="00454D8B"/>
    <w:rsid w:val="00456C6E"/>
    <w:rsid w:val="00457733"/>
    <w:rsid w:val="004613E3"/>
    <w:rsid w:val="00461878"/>
    <w:rsid w:val="00461921"/>
    <w:rsid w:val="00462403"/>
    <w:rsid w:val="004641F8"/>
    <w:rsid w:val="0046731B"/>
    <w:rsid w:val="004675BE"/>
    <w:rsid w:val="0047100C"/>
    <w:rsid w:val="004714C6"/>
    <w:rsid w:val="00471E33"/>
    <w:rsid w:val="004720F9"/>
    <w:rsid w:val="00473580"/>
    <w:rsid w:val="00474586"/>
    <w:rsid w:val="004758D2"/>
    <w:rsid w:val="00477406"/>
    <w:rsid w:val="004775BD"/>
    <w:rsid w:val="00477B5A"/>
    <w:rsid w:val="00480AF7"/>
    <w:rsid w:val="004816A7"/>
    <w:rsid w:val="00483669"/>
    <w:rsid w:val="004875A5"/>
    <w:rsid w:val="004878AD"/>
    <w:rsid w:val="00490F8A"/>
    <w:rsid w:val="00493494"/>
    <w:rsid w:val="00496502"/>
    <w:rsid w:val="00497C78"/>
    <w:rsid w:val="004A321F"/>
    <w:rsid w:val="004A3929"/>
    <w:rsid w:val="004A4409"/>
    <w:rsid w:val="004A608B"/>
    <w:rsid w:val="004A7752"/>
    <w:rsid w:val="004B051A"/>
    <w:rsid w:val="004B5039"/>
    <w:rsid w:val="004B52C4"/>
    <w:rsid w:val="004B717F"/>
    <w:rsid w:val="004C0B95"/>
    <w:rsid w:val="004C1F07"/>
    <w:rsid w:val="004C2028"/>
    <w:rsid w:val="004C2778"/>
    <w:rsid w:val="004C524F"/>
    <w:rsid w:val="004C5EF1"/>
    <w:rsid w:val="004C6032"/>
    <w:rsid w:val="004C739F"/>
    <w:rsid w:val="004D0329"/>
    <w:rsid w:val="004D1427"/>
    <w:rsid w:val="004D2607"/>
    <w:rsid w:val="004D2751"/>
    <w:rsid w:val="004D4D35"/>
    <w:rsid w:val="004D50E9"/>
    <w:rsid w:val="004D73F7"/>
    <w:rsid w:val="004D7905"/>
    <w:rsid w:val="004E4B65"/>
    <w:rsid w:val="004E4C54"/>
    <w:rsid w:val="004E5E5D"/>
    <w:rsid w:val="004E64E2"/>
    <w:rsid w:val="004E7E06"/>
    <w:rsid w:val="004F00B6"/>
    <w:rsid w:val="004F194D"/>
    <w:rsid w:val="004F30BF"/>
    <w:rsid w:val="004F3E62"/>
    <w:rsid w:val="004F51F2"/>
    <w:rsid w:val="0050116F"/>
    <w:rsid w:val="00504D4E"/>
    <w:rsid w:val="00507228"/>
    <w:rsid w:val="00510CEA"/>
    <w:rsid w:val="00510DFC"/>
    <w:rsid w:val="00510E54"/>
    <w:rsid w:val="00511C6A"/>
    <w:rsid w:val="00513425"/>
    <w:rsid w:val="00514071"/>
    <w:rsid w:val="00517032"/>
    <w:rsid w:val="005214FE"/>
    <w:rsid w:val="005237A5"/>
    <w:rsid w:val="0052609C"/>
    <w:rsid w:val="00526430"/>
    <w:rsid w:val="00530B22"/>
    <w:rsid w:val="00537346"/>
    <w:rsid w:val="0054060D"/>
    <w:rsid w:val="0054117F"/>
    <w:rsid w:val="00542717"/>
    <w:rsid w:val="0054280C"/>
    <w:rsid w:val="00545918"/>
    <w:rsid w:val="0055535E"/>
    <w:rsid w:val="0055668A"/>
    <w:rsid w:val="00560E89"/>
    <w:rsid w:val="00562169"/>
    <w:rsid w:val="00562322"/>
    <w:rsid w:val="005637CC"/>
    <w:rsid w:val="005669A4"/>
    <w:rsid w:val="005702F1"/>
    <w:rsid w:val="00572946"/>
    <w:rsid w:val="00572BA2"/>
    <w:rsid w:val="005739A0"/>
    <w:rsid w:val="005858F9"/>
    <w:rsid w:val="005866DF"/>
    <w:rsid w:val="005924AA"/>
    <w:rsid w:val="005929DD"/>
    <w:rsid w:val="00594C80"/>
    <w:rsid w:val="0059647B"/>
    <w:rsid w:val="005A0605"/>
    <w:rsid w:val="005A225B"/>
    <w:rsid w:val="005A3F85"/>
    <w:rsid w:val="005A6AFB"/>
    <w:rsid w:val="005A6E03"/>
    <w:rsid w:val="005A7DCA"/>
    <w:rsid w:val="005B6311"/>
    <w:rsid w:val="005C3D40"/>
    <w:rsid w:val="005C40A0"/>
    <w:rsid w:val="005C5A2B"/>
    <w:rsid w:val="005C6952"/>
    <w:rsid w:val="005D1C55"/>
    <w:rsid w:val="005D2198"/>
    <w:rsid w:val="005D345A"/>
    <w:rsid w:val="005D3FCF"/>
    <w:rsid w:val="005D49B8"/>
    <w:rsid w:val="005D6FB4"/>
    <w:rsid w:val="005E360F"/>
    <w:rsid w:val="005E4584"/>
    <w:rsid w:val="005E5704"/>
    <w:rsid w:val="005E7BE9"/>
    <w:rsid w:val="005F043E"/>
    <w:rsid w:val="005F1DA6"/>
    <w:rsid w:val="005F4057"/>
    <w:rsid w:val="005F423F"/>
    <w:rsid w:val="00601234"/>
    <w:rsid w:val="00603339"/>
    <w:rsid w:val="00603E4B"/>
    <w:rsid w:val="006046B7"/>
    <w:rsid w:val="006058D8"/>
    <w:rsid w:val="00606191"/>
    <w:rsid w:val="0060690D"/>
    <w:rsid w:val="0060699B"/>
    <w:rsid w:val="00607139"/>
    <w:rsid w:val="00615599"/>
    <w:rsid w:val="00617D5E"/>
    <w:rsid w:val="00621E29"/>
    <w:rsid w:val="00624B6E"/>
    <w:rsid w:val="00634B19"/>
    <w:rsid w:val="00641589"/>
    <w:rsid w:val="00645BF6"/>
    <w:rsid w:val="00646D39"/>
    <w:rsid w:val="00647EEA"/>
    <w:rsid w:val="00652F0C"/>
    <w:rsid w:val="00653B24"/>
    <w:rsid w:val="00654EED"/>
    <w:rsid w:val="00656D58"/>
    <w:rsid w:val="006572CF"/>
    <w:rsid w:val="00664EEA"/>
    <w:rsid w:val="006663D9"/>
    <w:rsid w:val="0066710E"/>
    <w:rsid w:val="00667932"/>
    <w:rsid w:val="00670A2E"/>
    <w:rsid w:val="00670FB8"/>
    <w:rsid w:val="00671E66"/>
    <w:rsid w:val="00672CCD"/>
    <w:rsid w:val="00677877"/>
    <w:rsid w:val="00677F61"/>
    <w:rsid w:val="00684E07"/>
    <w:rsid w:val="0068503A"/>
    <w:rsid w:val="006859E1"/>
    <w:rsid w:val="00686D08"/>
    <w:rsid w:val="006875E5"/>
    <w:rsid w:val="00691827"/>
    <w:rsid w:val="00693787"/>
    <w:rsid w:val="00694982"/>
    <w:rsid w:val="0069685C"/>
    <w:rsid w:val="00697DBA"/>
    <w:rsid w:val="006A0294"/>
    <w:rsid w:val="006A1725"/>
    <w:rsid w:val="006A3772"/>
    <w:rsid w:val="006A3B44"/>
    <w:rsid w:val="006A7521"/>
    <w:rsid w:val="006B18FF"/>
    <w:rsid w:val="006B245E"/>
    <w:rsid w:val="006B26BF"/>
    <w:rsid w:val="006C0A8A"/>
    <w:rsid w:val="006C33E2"/>
    <w:rsid w:val="006C3F82"/>
    <w:rsid w:val="006C50FC"/>
    <w:rsid w:val="006C5BF6"/>
    <w:rsid w:val="006D0FD3"/>
    <w:rsid w:val="006D112A"/>
    <w:rsid w:val="006D2116"/>
    <w:rsid w:val="006D2BCC"/>
    <w:rsid w:val="006D37AE"/>
    <w:rsid w:val="006D4BDE"/>
    <w:rsid w:val="006D7D35"/>
    <w:rsid w:val="006E06EC"/>
    <w:rsid w:val="006E1F87"/>
    <w:rsid w:val="006E427F"/>
    <w:rsid w:val="006E4A73"/>
    <w:rsid w:val="006E5F18"/>
    <w:rsid w:val="006E683D"/>
    <w:rsid w:val="006F719E"/>
    <w:rsid w:val="006F7668"/>
    <w:rsid w:val="00700B2D"/>
    <w:rsid w:val="00702470"/>
    <w:rsid w:val="00703507"/>
    <w:rsid w:val="00703990"/>
    <w:rsid w:val="00703EA1"/>
    <w:rsid w:val="0070432B"/>
    <w:rsid w:val="00705B19"/>
    <w:rsid w:val="00706458"/>
    <w:rsid w:val="00710972"/>
    <w:rsid w:val="00710D49"/>
    <w:rsid w:val="007114FB"/>
    <w:rsid w:val="00713624"/>
    <w:rsid w:val="00713B49"/>
    <w:rsid w:val="00715964"/>
    <w:rsid w:val="00720E91"/>
    <w:rsid w:val="0072141F"/>
    <w:rsid w:val="00722BC5"/>
    <w:rsid w:val="007246C9"/>
    <w:rsid w:val="00724FD5"/>
    <w:rsid w:val="00725087"/>
    <w:rsid w:val="00727F00"/>
    <w:rsid w:val="00731F57"/>
    <w:rsid w:val="00732D58"/>
    <w:rsid w:val="0073448E"/>
    <w:rsid w:val="00734FF4"/>
    <w:rsid w:val="00737CDB"/>
    <w:rsid w:val="007411C4"/>
    <w:rsid w:val="00743D0C"/>
    <w:rsid w:val="00744679"/>
    <w:rsid w:val="00747C28"/>
    <w:rsid w:val="007504AE"/>
    <w:rsid w:val="0075373E"/>
    <w:rsid w:val="007559A0"/>
    <w:rsid w:val="00756AD0"/>
    <w:rsid w:val="00757341"/>
    <w:rsid w:val="00757889"/>
    <w:rsid w:val="00760A68"/>
    <w:rsid w:val="00760B9D"/>
    <w:rsid w:val="00761DF7"/>
    <w:rsid w:val="007634FD"/>
    <w:rsid w:val="007636B1"/>
    <w:rsid w:val="00763D7B"/>
    <w:rsid w:val="00764281"/>
    <w:rsid w:val="0076568D"/>
    <w:rsid w:val="007704CD"/>
    <w:rsid w:val="00775AF0"/>
    <w:rsid w:val="007779C1"/>
    <w:rsid w:val="007805CD"/>
    <w:rsid w:val="00782927"/>
    <w:rsid w:val="007905C5"/>
    <w:rsid w:val="007914AB"/>
    <w:rsid w:val="00793723"/>
    <w:rsid w:val="007941A5"/>
    <w:rsid w:val="007943F6"/>
    <w:rsid w:val="007970D7"/>
    <w:rsid w:val="007A18E8"/>
    <w:rsid w:val="007A3AAC"/>
    <w:rsid w:val="007A511A"/>
    <w:rsid w:val="007A796E"/>
    <w:rsid w:val="007B1259"/>
    <w:rsid w:val="007B1C61"/>
    <w:rsid w:val="007B20FA"/>
    <w:rsid w:val="007B30AC"/>
    <w:rsid w:val="007B77F7"/>
    <w:rsid w:val="007C0658"/>
    <w:rsid w:val="007C5A7B"/>
    <w:rsid w:val="007D0813"/>
    <w:rsid w:val="007D2ACC"/>
    <w:rsid w:val="007D31CB"/>
    <w:rsid w:val="007D430D"/>
    <w:rsid w:val="007D77EF"/>
    <w:rsid w:val="007E1265"/>
    <w:rsid w:val="007E4C88"/>
    <w:rsid w:val="007E570B"/>
    <w:rsid w:val="007E6711"/>
    <w:rsid w:val="007F17C5"/>
    <w:rsid w:val="007F1ABD"/>
    <w:rsid w:val="007F2257"/>
    <w:rsid w:val="007F3726"/>
    <w:rsid w:val="007F3F7E"/>
    <w:rsid w:val="007F64DE"/>
    <w:rsid w:val="007F7DE1"/>
    <w:rsid w:val="008027BE"/>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30689"/>
    <w:rsid w:val="00830C4B"/>
    <w:rsid w:val="008324B1"/>
    <w:rsid w:val="00832AFB"/>
    <w:rsid w:val="00834104"/>
    <w:rsid w:val="0083516A"/>
    <w:rsid w:val="008400A0"/>
    <w:rsid w:val="00841205"/>
    <w:rsid w:val="00841F2D"/>
    <w:rsid w:val="0084325B"/>
    <w:rsid w:val="008446CA"/>
    <w:rsid w:val="00844AE0"/>
    <w:rsid w:val="00846464"/>
    <w:rsid w:val="008509DF"/>
    <w:rsid w:val="00850BE5"/>
    <w:rsid w:val="008511A3"/>
    <w:rsid w:val="00852666"/>
    <w:rsid w:val="00852EF3"/>
    <w:rsid w:val="00854AC1"/>
    <w:rsid w:val="00855F9B"/>
    <w:rsid w:val="00856953"/>
    <w:rsid w:val="00857300"/>
    <w:rsid w:val="00857D10"/>
    <w:rsid w:val="00860042"/>
    <w:rsid w:val="00861516"/>
    <w:rsid w:val="00862047"/>
    <w:rsid w:val="00865125"/>
    <w:rsid w:val="00866BD6"/>
    <w:rsid w:val="00866E8B"/>
    <w:rsid w:val="00870461"/>
    <w:rsid w:val="008719C9"/>
    <w:rsid w:val="00872B06"/>
    <w:rsid w:val="008749A5"/>
    <w:rsid w:val="008759BE"/>
    <w:rsid w:val="0087738B"/>
    <w:rsid w:val="008829B8"/>
    <w:rsid w:val="00883993"/>
    <w:rsid w:val="00883DCA"/>
    <w:rsid w:val="008843B8"/>
    <w:rsid w:val="00884B10"/>
    <w:rsid w:val="0088508E"/>
    <w:rsid w:val="00885906"/>
    <w:rsid w:val="008859A2"/>
    <w:rsid w:val="00886541"/>
    <w:rsid w:val="0088751A"/>
    <w:rsid w:val="00887F1B"/>
    <w:rsid w:val="00890F07"/>
    <w:rsid w:val="00894FFC"/>
    <w:rsid w:val="008968ED"/>
    <w:rsid w:val="00896C74"/>
    <w:rsid w:val="00897031"/>
    <w:rsid w:val="008A0FE1"/>
    <w:rsid w:val="008A11FB"/>
    <w:rsid w:val="008A1B72"/>
    <w:rsid w:val="008A3170"/>
    <w:rsid w:val="008A4760"/>
    <w:rsid w:val="008A6980"/>
    <w:rsid w:val="008A797C"/>
    <w:rsid w:val="008A7B13"/>
    <w:rsid w:val="008B4443"/>
    <w:rsid w:val="008B6CF0"/>
    <w:rsid w:val="008B6D89"/>
    <w:rsid w:val="008B73E6"/>
    <w:rsid w:val="008C00A3"/>
    <w:rsid w:val="008C12D8"/>
    <w:rsid w:val="008C397C"/>
    <w:rsid w:val="008C3A91"/>
    <w:rsid w:val="008C4BD7"/>
    <w:rsid w:val="008C50DA"/>
    <w:rsid w:val="008C6495"/>
    <w:rsid w:val="008D1588"/>
    <w:rsid w:val="008D2260"/>
    <w:rsid w:val="008D2940"/>
    <w:rsid w:val="008D3FC0"/>
    <w:rsid w:val="008D5BEC"/>
    <w:rsid w:val="008D6A51"/>
    <w:rsid w:val="008D7683"/>
    <w:rsid w:val="008E70C0"/>
    <w:rsid w:val="008E7604"/>
    <w:rsid w:val="008E7C39"/>
    <w:rsid w:val="008E7F17"/>
    <w:rsid w:val="008F07E3"/>
    <w:rsid w:val="008F1336"/>
    <w:rsid w:val="008F194F"/>
    <w:rsid w:val="008F2B5B"/>
    <w:rsid w:val="008F2B99"/>
    <w:rsid w:val="008F55DE"/>
    <w:rsid w:val="008F74DF"/>
    <w:rsid w:val="00903350"/>
    <w:rsid w:val="00903F42"/>
    <w:rsid w:val="00903F5B"/>
    <w:rsid w:val="009076E3"/>
    <w:rsid w:val="00911397"/>
    <w:rsid w:val="00911B88"/>
    <w:rsid w:val="009156EC"/>
    <w:rsid w:val="00920057"/>
    <w:rsid w:val="00920D7D"/>
    <w:rsid w:val="00921018"/>
    <w:rsid w:val="00921B0E"/>
    <w:rsid w:val="00922123"/>
    <w:rsid w:val="00922C56"/>
    <w:rsid w:val="00925715"/>
    <w:rsid w:val="0092687E"/>
    <w:rsid w:val="009304B4"/>
    <w:rsid w:val="00930EB3"/>
    <w:rsid w:val="00935552"/>
    <w:rsid w:val="009372A6"/>
    <w:rsid w:val="00937BE0"/>
    <w:rsid w:val="00941B6B"/>
    <w:rsid w:val="00942488"/>
    <w:rsid w:val="00942D2C"/>
    <w:rsid w:val="009438A1"/>
    <w:rsid w:val="00943FA9"/>
    <w:rsid w:val="00944FA6"/>
    <w:rsid w:val="0095195D"/>
    <w:rsid w:val="00952105"/>
    <w:rsid w:val="009564FC"/>
    <w:rsid w:val="0095727C"/>
    <w:rsid w:val="0096008A"/>
    <w:rsid w:val="009604C2"/>
    <w:rsid w:val="00964B5A"/>
    <w:rsid w:val="00966EC8"/>
    <w:rsid w:val="009710BF"/>
    <w:rsid w:val="00972583"/>
    <w:rsid w:val="009726BD"/>
    <w:rsid w:val="009745F9"/>
    <w:rsid w:val="009821B9"/>
    <w:rsid w:val="00982ED3"/>
    <w:rsid w:val="009838DA"/>
    <w:rsid w:val="00985C1B"/>
    <w:rsid w:val="00992E56"/>
    <w:rsid w:val="00996767"/>
    <w:rsid w:val="0099685B"/>
    <w:rsid w:val="009A165A"/>
    <w:rsid w:val="009A2207"/>
    <w:rsid w:val="009A49D7"/>
    <w:rsid w:val="009A5D85"/>
    <w:rsid w:val="009B145F"/>
    <w:rsid w:val="009B1E70"/>
    <w:rsid w:val="009B4930"/>
    <w:rsid w:val="009B5AB0"/>
    <w:rsid w:val="009B7AD1"/>
    <w:rsid w:val="009B7BC8"/>
    <w:rsid w:val="009C054D"/>
    <w:rsid w:val="009C0964"/>
    <w:rsid w:val="009C2001"/>
    <w:rsid w:val="009C2376"/>
    <w:rsid w:val="009C2450"/>
    <w:rsid w:val="009C3453"/>
    <w:rsid w:val="009C402C"/>
    <w:rsid w:val="009C5158"/>
    <w:rsid w:val="009C76E5"/>
    <w:rsid w:val="009C78DE"/>
    <w:rsid w:val="009D1EF0"/>
    <w:rsid w:val="009D2CE0"/>
    <w:rsid w:val="009D5429"/>
    <w:rsid w:val="009D56EF"/>
    <w:rsid w:val="009D6025"/>
    <w:rsid w:val="009D769C"/>
    <w:rsid w:val="009E0D0E"/>
    <w:rsid w:val="009E1B2D"/>
    <w:rsid w:val="009E2280"/>
    <w:rsid w:val="009E293B"/>
    <w:rsid w:val="009E50D0"/>
    <w:rsid w:val="009F158D"/>
    <w:rsid w:val="009F15A6"/>
    <w:rsid w:val="009F1A91"/>
    <w:rsid w:val="009F2733"/>
    <w:rsid w:val="009F3508"/>
    <w:rsid w:val="009F6FF7"/>
    <w:rsid w:val="009F7287"/>
    <w:rsid w:val="009F7462"/>
    <w:rsid w:val="00A01B72"/>
    <w:rsid w:val="00A057ED"/>
    <w:rsid w:val="00A07AC6"/>
    <w:rsid w:val="00A1129F"/>
    <w:rsid w:val="00A1228E"/>
    <w:rsid w:val="00A142F7"/>
    <w:rsid w:val="00A14CEB"/>
    <w:rsid w:val="00A16056"/>
    <w:rsid w:val="00A1612A"/>
    <w:rsid w:val="00A1732A"/>
    <w:rsid w:val="00A17E4D"/>
    <w:rsid w:val="00A21D79"/>
    <w:rsid w:val="00A232A3"/>
    <w:rsid w:val="00A246BE"/>
    <w:rsid w:val="00A24C91"/>
    <w:rsid w:val="00A2545D"/>
    <w:rsid w:val="00A30CA0"/>
    <w:rsid w:val="00A324A2"/>
    <w:rsid w:val="00A369DD"/>
    <w:rsid w:val="00A3776A"/>
    <w:rsid w:val="00A379EA"/>
    <w:rsid w:val="00A40A4C"/>
    <w:rsid w:val="00A4138B"/>
    <w:rsid w:val="00A422BA"/>
    <w:rsid w:val="00A44F74"/>
    <w:rsid w:val="00A455B6"/>
    <w:rsid w:val="00A467DF"/>
    <w:rsid w:val="00A46C98"/>
    <w:rsid w:val="00A501BE"/>
    <w:rsid w:val="00A51895"/>
    <w:rsid w:val="00A51F5C"/>
    <w:rsid w:val="00A52A3F"/>
    <w:rsid w:val="00A54990"/>
    <w:rsid w:val="00A56E0B"/>
    <w:rsid w:val="00A60CFB"/>
    <w:rsid w:val="00A62111"/>
    <w:rsid w:val="00A63B0F"/>
    <w:rsid w:val="00A64373"/>
    <w:rsid w:val="00A67887"/>
    <w:rsid w:val="00A7139E"/>
    <w:rsid w:val="00A7151A"/>
    <w:rsid w:val="00A71D0F"/>
    <w:rsid w:val="00A77877"/>
    <w:rsid w:val="00A80F6F"/>
    <w:rsid w:val="00A81BE4"/>
    <w:rsid w:val="00A85DE5"/>
    <w:rsid w:val="00A8755F"/>
    <w:rsid w:val="00A87951"/>
    <w:rsid w:val="00A91C21"/>
    <w:rsid w:val="00A94213"/>
    <w:rsid w:val="00A94BE8"/>
    <w:rsid w:val="00A94D79"/>
    <w:rsid w:val="00A95BB7"/>
    <w:rsid w:val="00A96D58"/>
    <w:rsid w:val="00A97740"/>
    <w:rsid w:val="00AA0689"/>
    <w:rsid w:val="00AA0C25"/>
    <w:rsid w:val="00AA21AE"/>
    <w:rsid w:val="00AA292C"/>
    <w:rsid w:val="00AA37AD"/>
    <w:rsid w:val="00AA3E1A"/>
    <w:rsid w:val="00AA6498"/>
    <w:rsid w:val="00AA768F"/>
    <w:rsid w:val="00AA792A"/>
    <w:rsid w:val="00AB035A"/>
    <w:rsid w:val="00AB23A0"/>
    <w:rsid w:val="00AB2E6C"/>
    <w:rsid w:val="00AB3BD7"/>
    <w:rsid w:val="00AB4F1B"/>
    <w:rsid w:val="00AB5223"/>
    <w:rsid w:val="00AB5AEE"/>
    <w:rsid w:val="00AB5F79"/>
    <w:rsid w:val="00AB6617"/>
    <w:rsid w:val="00AB7A0C"/>
    <w:rsid w:val="00AC05EC"/>
    <w:rsid w:val="00AC0D37"/>
    <w:rsid w:val="00AC1237"/>
    <w:rsid w:val="00AC403D"/>
    <w:rsid w:val="00AC4BB0"/>
    <w:rsid w:val="00AC6801"/>
    <w:rsid w:val="00AD04A2"/>
    <w:rsid w:val="00AD49C5"/>
    <w:rsid w:val="00AD709C"/>
    <w:rsid w:val="00AD76DC"/>
    <w:rsid w:val="00AD7A5F"/>
    <w:rsid w:val="00AE144E"/>
    <w:rsid w:val="00AE3159"/>
    <w:rsid w:val="00AE3962"/>
    <w:rsid w:val="00AE475C"/>
    <w:rsid w:val="00AE4CE2"/>
    <w:rsid w:val="00AE4E45"/>
    <w:rsid w:val="00AE6F0C"/>
    <w:rsid w:val="00AF0BC2"/>
    <w:rsid w:val="00AF269E"/>
    <w:rsid w:val="00AF4F8C"/>
    <w:rsid w:val="00AF5974"/>
    <w:rsid w:val="00B012C3"/>
    <w:rsid w:val="00B01E0E"/>
    <w:rsid w:val="00B03BF7"/>
    <w:rsid w:val="00B04710"/>
    <w:rsid w:val="00B0523F"/>
    <w:rsid w:val="00B1195A"/>
    <w:rsid w:val="00B13C17"/>
    <w:rsid w:val="00B14DED"/>
    <w:rsid w:val="00B1538F"/>
    <w:rsid w:val="00B15C81"/>
    <w:rsid w:val="00B17901"/>
    <w:rsid w:val="00B203E8"/>
    <w:rsid w:val="00B27138"/>
    <w:rsid w:val="00B300E4"/>
    <w:rsid w:val="00B3251E"/>
    <w:rsid w:val="00B32D8F"/>
    <w:rsid w:val="00B338D3"/>
    <w:rsid w:val="00B340E9"/>
    <w:rsid w:val="00B36C4B"/>
    <w:rsid w:val="00B36FDC"/>
    <w:rsid w:val="00B40844"/>
    <w:rsid w:val="00B41018"/>
    <w:rsid w:val="00B44B04"/>
    <w:rsid w:val="00B45DE2"/>
    <w:rsid w:val="00B45FB6"/>
    <w:rsid w:val="00B51299"/>
    <w:rsid w:val="00B52CBF"/>
    <w:rsid w:val="00B541D8"/>
    <w:rsid w:val="00B5433E"/>
    <w:rsid w:val="00B5465D"/>
    <w:rsid w:val="00B54720"/>
    <w:rsid w:val="00B54CD9"/>
    <w:rsid w:val="00B55270"/>
    <w:rsid w:val="00B55A8F"/>
    <w:rsid w:val="00B57899"/>
    <w:rsid w:val="00B60365"/>
    <w:rsid w:val="00B62159"/>
    <w:rsid w:val="00B62985"/>
    <w:rsid w:val="00B62D18"/>
    <w:rsid w:val="00B62D83"/>
    <w:rsid w:val="00B64B5C"/>
    <w:rsid w:val="00B65016"/>
    <w:rsid w:val="00B655A3"/>
    <w:rsid w:val="00B6700A"/>
    <w:rsid w:val="00B71921"/>
    <w:rsid w:val="00B71A0F"/>
    <w:rsid w:val="00B72562"/>
    <w:rsid w:val="00B72BDD"/>
    <w:rsid w:val="00B738C8"/>
    <w:rsid w:val="00B74169"/>
    <w:rsid w:val="00B82BAF"/>
    <w:rsid w:val="00B83979"/>
    <w:rsid w:val="00B86386"/>
    <w:rsid w:val="00B87012"/>
    <w:rsid w:val="00B90AE6"/>
    <w:rsid w:val="00B92212"/>
    <w:rsid w:val="00B932DF"/>
    <w:rsid w:val="00B94590"/>
    <w:rsid w:val="00BA0264"/>
    <w:rsid w:val="00BA030C"/>
    <w:rsid w:val="00BA266F"/>
    <w:rsid w:val="00BA438A"/>
    <w:rsid w:val="00BA46FD"/>
    <w:rsid w:val="00BA5903"/>
    <w:rsid w:val="00BA6345"/>
    <w:rsid w:val="00BA6E4B"/>
    <w:rsid w:val="00BA7E01"/>
    <w:rsid w:val="00BB0DE4"/>
    <w:rsid w:val="00BB2586"/>
    <w:rsid w:val="00BB615E"/>
    <w:rsid w:val="00BB6A18"/>
    <w:rsid w:val="00BB74C7"/>
    <w:rsid w:val="00BC224D"/>
    <w:rsid w:val="00BC2BEB"/>
    <w:rsid w:val="00BC32B2"/>
    <w:rsid w:val="00BC35F6"/>
    <w:rsid w:val="00BC3EF6"/>
    <w:rsid w:val="00BD21B4"/>
    <w:rsid w:val="00BD2793"/>
    <w:rsid w:val="00BD6543"/>
    <w:rsid w:val="00BD76B6"/>
    <w:rsid w:val="00BD7FA2"/>
    <w:rsid w:val="00BD7FC5"/>
    <w:rsid w:val="00BE0D75"/>
    <w:rsid w:val="00BE0FE7"/>
    <w:rsid w:val="00BE2BD3"/>
    <w:rsid w:val="00BE5472"/>
    <w:rsid w:val="00BE54A1"/>
    <w:rsid w:val="00BE648C"/>
    <w:rsid w:val="00BE6580"/>
    <w:rsid w:val="00BE7168"/>
    <w:rsid w:val="00BE71F0"/>
    <w:rsid w:val="00BF3FCD"/>
    <w:rsid w:val="00BF5626"/>
    <w:rsid w:val="00BF5638"/>
    <w:rsid w:val="00BF6F41"/>
    <w:rsid w:val="00BF736E"/>
    <w:rsid w:val="00C01BEA"/>
    <w:rsid w:val="00C05441"/>
    <w:rsid w:val="00C069BE"/>
    <w:rsid w:val="00C06D1F"/>
    <w:rsid w:val="00C108FF"/>
    <w:rsid w:val="00C11257"/>
    <w:rsid w:val="00C14F0A"/>
    <w:rsid w:val="00C1613D"/>
    <w:rsid w:val="00C26C43"/>
    <w:rsid w:val="00C33404"/>
    <w:rsid w:val="00C33E0C"/>
    <w:rsid w:val="00C34DDC"/>
    <w:rsid w:val="00C352DD"/>
    <w:rsid w:val="00C35592"/>
    <w:rsid w:val="00C35795"/>
    <w:rsid w:val="00C358C6"/>
    <w:rsid w:val="00C40775"/>
    <w:rsid w:val="00C467C8"/>
    <w:rsid w:val="00C467F6"/>
    <w:rsid w:val="00C469B7"/>
    <w:rsid w:val="00C5074C"/>
    <w:rsid w:val="00C5372D"/>
    <w:rsid w:val="00C55B7E"/>
    <w:rsid w:val="00C57B2C"/>
    <w:rsid w:val="00C607DF"/>
    <w:rsid w:val="00C637DC"/>
    <w:rsid w:val="00C644F5"/>
    <w:rsid w:val="00C64C6C"/>
    <w:rsid w:val="00C67164"/>
    <w:rsid w:val="00C704A4"/>
    <w:rsid w:val="00C71C61"/>
    <w:rsid w:val="00C727C1"/>
    <w:rsid w:val="00C7482F"/>
    <w:rsid w:val="00C755A2"/>
    <w:rsid w:val="00C75882"/>
    <w:rsid w:val="00C76935"/>
    <w:rsid w:val="00C76DBD"/>
    <w:rsid w:val="00C80A1A"/>
    <w:rsid w:val="00C80BE2"/>
    <w:rsid w:val="00C8334E"/>
    <w:rsid w:val="00C858A6"/>
    <w:rsid w:val="00C8616B"/>
    <w:rsid w:val="00C900D1"/>
    <w:rsid w:val="00C92DBB"/>
    <w:rsid w:val="00C92E9B"/>
    <w:rsid w:val="00C931C2"/>
    <w:rsid w:val="00C93929"/>
    <w:rsid w:val="00C95E20"/>
    <w:rsid w:val="00CA02DD"/>
    <w:rsid w:val="00CA44E1"/>
    <w:rsid w:val="00CA4862"/>
    <w:rsid w:val="00CA5B8C"/>
    <w:rsid w:val="00CA695D"/>
    <w:rsid w:val="00CB0120"/>
    <w:rsid w:val="00CB1ACC"/>
    <w:rsid w:val="00CB35C9"/>
    <w:rsid w:val="00CB3911"/>
    <w:rsid w:val="00CB3942"/>
    <w:rsid w:val="00CB6567"/>
    <w:rsid w:val="00CB7202"/>
    <w:rsid w:val="00CB783A"/>
    <w:rsid w:val="00CB7E62"/>
    <w:rsid w:val="00CC228E"/>
    <w:rsid w:val="00CC2DBB"/>
    <w:rsid w:val="00CC31CE"/>
    <w:rsid w:val="00CC3B0A"/>
    <w:rsid w:val="00CC3CB9"/>
    <w:rsid w:val="00CC44A0"/>
    <w:rsid w:val="00CD0BC6"/>
    <w:rsid w:val="00CD3381"/>
    <w:rsid w:val="00CD4399"/>
    <w:rsid w:val="00CD4FE1"/>
    <w:rsid w:val="00CD57AA"/>
    <w:rsid w:val="00CD5D0E"/>
    <w:rsid w:val="00CE13AC"/>
    <w:rsid w:val="00CE22E6"/>
    <w:rsid w:val="00CE2C6F"/>
    <w:rsid w:val="00CE357F"/>
    <w:rsid w:val="00CE4699"/>
    <w:rsid w:val="00CE777E"/>
    <w:rsid w:val="00CE7B9D"/>
    <w:rsid w:val="00CE7D6F"/>
    <w:rsid w:val="00CF049B"/>
    <w:rsid w:val="00CF07B2"/>
    <w:rsid w:val="00CF10DB"/>
    <w:rsid w:val="00CF1A05"/>
    <w:rsid w:val="00CF2C12"/>
    <w:rsid w:val="00CF6476"/>
    <w:rsid w:val="00CF6D1F"/>
    <w:rsid w:val="00CF7897"/>
    <w:rsid w:val="00D013EC"/>
    <w:rsid w:val="00D02B74"/>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5749"/>
    <w:rsid w:val="00D36533"/>
    <w:rsid w:val="00D42EFE"/>
    <w:rsid w:val="00D440B9"/>
    <w:rsid w:val="00D45892"/>
    <w:rsid w:val="00D47D8A"/>
    <w:rsid w:val="00D512E5"/>
    <w:rsid w:val="00D60674"/>
    <w:rsid w:val="00D61C32"/>
    <w:rsid w:val="00D65E92"/>
    <w:rsid w:val="00D65EAA"/>
    <w:rsid w:val="00D67866"/>
    <w:rsid w:val="00D67AF5"/>
    <w:rsid w:val="00D70554"/>
    <w:rsid w:val="00D70B27"/>
    <w:rsid w:val="00D70B9F"/>
    <w:rsid w:val="00D72F86"/>
    <w:rsid w:val="00D74400"/>
    <w:rsid w:val="00D756DB"/>
    <w:rsid w:val="00D7576E"/>
    <w:rsid w:val="00D767BD"/>
    <w:rsid w:val="00D8208F"/>
    <w:rsid w:val="00D8252D"/>
    <w:rsid w:val="00D83528"/>
    <w:rsid w:val="00D85987"/>
    <w:rsid w:val="00D87E35"/>
    <w:rsid w:val="00D911F0"/>
    <w:rsid w:val="00D944F9"/>
    <w:rsid w:val="00D954F8"/>
    <w:rsid w:val="00D95D9D"/>
    <w:rsid w:val="00DA1F66"/>
    <w:rsid w:val="00DA24EC"/>
    <w:rsid w:val="00DA5B8B"/>
    <w:rsid w:val="00DB04D4"/>
    <w:rsid w:val="00DB3FA8"/>
    <w:rsid w:val="00DC01B5"/>
    <w:rsid w:val="00DC25F5"/>
    <w:rsid w:val="00DC4F8C"/>
    <w:rsid w:val="00DD2C03"/>
    <w:rsid w:val="00DD5171"/>
    <w:rsid w:val="00DD5283"/>
    <w:rsid w:val="00DD5861"/>
    <w:rsid w:val="00DD590E"/>
    <w:rsid w:val="00DD5E1C"/>
    <w:rsid w:val="00DD78A9"/>
    <w:rsid w:val="00DE01E0"/>
    <w:rsid w:val="00DE0E51"/>
    <w:rsid w:val="00DE1B2D"/>
    <w:rsid w:val="00DE3FC0"/>
    <w:rsid w:val="00DE54B0"/>
    <w:rsid w:val="00DE6351"/>
    <w:rsid w:val="00DF059C"/>
    <w:rsid w:val="00DF2735"/>
    <w:rsid w:val="00DF28F5"/>
    <w:rsid w:val="00DF5AE1"/>
    <w:rsid w:val="00DF6F0D"/>
    <w:rsid w:val="00E00951"/>
    <w:rsid w:val="00E017BB"/>
    <w:rsid w:val="00E0243A"/>
    <w:rsid w:val="00E032E5"/>
    <w:rsid w:val="00E077AC"/>
    <w:rsid w:val="00E13CF4"/>
    <w:rsid w:val="00E15BBC"/>
    <w:rsid w:val="00E219D3"/>
    <w:rsid w:val="00E22EAE"/>
    <w:rsid w:val="00E23226"/>
    <w:rsid w:val="00E2537D"/>
    <w:rsid w:val="00E26CEB"/>
    <w:rsid w:val="00E2742B"/>
    <w:rsid w:val="00E2774D"/>
    <w:rsid w:val="00E27DC8"/>
    <w:rsid w:val="00E30683"/>
    <w:rsid w:val="00E310E1"/>
    <w:rsid w:val="00E314AD"/>
    <w:rsid w:val="00E31A98"/>
    <w:rsid w:val="00E31E3F"/>
    <w:rsid w:val="00E33D4F"/>
    <w:rsid w:val="00E34201"/>
    <w:rsid w:val="00E36A77"/>
    <w:rsid w:val="00E404A8"/>
    <w:rsid w:val="00E40A35"/>
    <w:rsid w:val="00E43F78"/>
    <w:rsid w:val="00E44495"/>
    <w:rsid w:val="00E45BD4"/>
    <w:rsid w:val="00E465F9"/>
    <w:rsid w:val="00E469B6"/>
    <w:rsid w:val="00E47F12"/>
    <w:rsid w:val="00E5228B"/>
    <w:rsid w:val="00E52BEC"/>
    <w:rsid w:val="00E57A0D"/>
    <w:rsid w:val="00E62AAB"/>
    <w:rsid w:val="00E63D94"/>
    <w:rsid w:val="00E651CF"/>
    <w:rsid w:val="00E65C25"/>
    <w:rsid w:val="00E66E4F"/>
    <w:rsid w:val="00E71094"/>
    <w:rsid w:val="00E7378B"/>
    <w:rsid w:val="00E7421C"/>
    <w:rsid w:val="00E749C1"/>
    <w:rsid w:val="00E74BE8"/>
    <w:rsid w:val="00E765DA"/>
    <w:rsid w:val="00E76707"/>
    <w:rsid w:val="00E8088A"/>
    <w:rsid w:val="00E82381"/>
    <w:rsid w:val="00E8284E"/>
    <w:rsid w:val="00E83401"/>
    <w:rsid w:val="00E83755"/>
    <w:rsid w:val="00E84EF7"/>
    <w:rsid w:val="00E8567D"/>
    <w:rsid w:val="00E863FE"/>
    <w:rsid w:val="00E90A4F"/>
    <w:rsid w:val="00E915D8"/>
    <w:rsid w:val="00E94D0E"/>
    <w:rsid w:val="00E94DBA"/>
    <w:rsid w:val="00E955F2"/>
    <w:rsid w:val="00E95CD8"/>
    <w:rsid w:val="00E973AD"/>
    <w:rsid w:val="00EA2233"/>
    <w:rsid w:val="00EA308F"/>
    <w:rsid w:val="00EA57EA"/>
    <w:rsid w:val="00EA6860"/>
    <w:rsid w:val="00EA7865"/>
    <w:rsid w:val="00EA7B8A"/>
    <w:rsid w:val="00EA7D4E"/>
    <w:rsid w:val="00EB0A78"/>
    <w:rsid w:val="00EB16A1"/>
    <w:rsid w:val="00EB3EF9"/>
    <w:rsid w:val="00EB516B"/>
    <w:rsid w:val="00EB6237"/>
    <w:rsid w:val="00EB688F"/>
    <w:rsid w:val="00EC0512"/>
    <w:rsid w:val="00EC089E"/>
    <w:rsid w:val="00EC17A9"/>
    <w:rsid w:val="00EC28BC"/>
    <w:rsid w:val="00EC3B2D"/>
    <w:rsid w:val="00ED1E50"/>
    <w:rsid w:val="00ED54DE"/>
    <w:rsid w:val="00ED69F5"/>
    <w:rsid w:val="00ED7A6C"/>
    <w:rsid w:val="00ED7B33"/>
    <w:rsid w:val="00EE1328"/>
    <w:rsid w:val="00EE1DA5"/>
    <w:rsid w:val="00EE26D4"/>
    <w:rsid w:val="00EE2D82"/>
    <w:rsid w:val="00EE44EA"/>
    <w:rsid w:val="00EE6E60"/>
    <w:rsid w:val="00EF3982"/>
    <w:rsid w:val="00EF619B"/>
    <w:rsid w:val="00F00A51"/>
    <w:rsid w:val="00F022A3"/>
    <w:rsid w:val="00F03EA9"/>
    <w:rsid w:val="00F05652"/>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30F22"/>
    <w:rsid w:val="00F32E36"/>
    <w:rsid w:val="00F35A3D"/>
    <w:rsid w:val="00F40B46"/>
    <w:rsid w:val="00F42540"/>
    <w:rsid w:val="00F43F17"/>
    <w:rsid w:val="00F44BF4"/>
    <w:rsid w:val="00F45C6D"/>
    <w:rsid w:val="00F47A86"/>
    <w:rsid w:val="00F50121"/>
    <w:rsid w:val="00F5200E"/>
    <w:rsid w:val="00F52EE5"/>
    <w:rsid w:val="00F538F4"/>
    <w:rsid w:val="00F54327"/>
    <w:rsid w:val="00F55CFA"/>
    <w:rsid w:val="00F56FF3"/>
    <w:rsid w:val="00F57A51"/>
    <w:rsid w:val="00F63164"/>
    <w:rsid w:val="00F668DE"/>
    <w:rsid w:val="00F72AEA"/>
    <w:rsid w:val="00F77B05"/>
    <w:rsid w:val="00F77B5E"/>
    <w:rsid w:val="00F77C02"/>
    <w:rsid w:val="00F77C03"/>
    <w:rsid w:val="00F77D41"/>
    <w:rsid w:val="00F82625"/>
    <w:rsid w:val="00F8488D"/>
    <w:rsid w:val="00F85E74"/>
    <w:rsid w:val="00F86880"/>
    <w:rsid w:val="00F86FB6"/>
    <w:rsid w:val="00F87040"/>
    <w:rsid w:val="00F87C3D"/>
    <w:rsid w:val="00F901BB"/>
    <w:rsid w:val="00F921F4"/>
    <w:rsid w:val="00F94013"/>
    <w:rsid w:val="00F953B4"/>
    <w:rsid w:val="00F95765"/>
    <w:rsid w:val="00F95D92"/>
    <w:rsid w:val="00FA2C3E"/>
    <w:rsid w:val="00FA33E0"/>
    <w:rsid w:val="00FA3600"/>
    <w:rsid w:val="00FA36FD"/>
    <w:rsid w:val="00FB037F"/>
    <w:rsid w:val="00FB11E2"/>
    <w:rsid w:val="00FB13C0"/>
    <w:rsid w:val="00FB2802"/>
    <w:rsid w:val="00FB4B6F"/>
    <w:rsid w:val="00FB7958"/>
    <w:rsid w:val="00FC085C"/>
    <w:rsid w:val="00FC150E"/>
    <w:rsid w:val="00FC1D8A"/>
    <w:rsid w:val="00FC39B8"/>
    <w:rsid w:val="00FC423A"/>
    <w:rsid w:val="00FC5D77"/>
    <w:rsid w:val="00FD367D"/>
    <w:rsid w:val="00FD58BA"/>
    <w:rsid w:val="00FD7498"/>
    <w:rsid w:val="00FE10CC"/>
    <w:rsid w:val="00FE2008"/>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6E639"/>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basedOn w:val="a"/>
    <w:uiPriority w:val="99"/>
    <w:semiHidden/>
    <w:unhideWhenUsed/>
    <w:rsid w:val="00A7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rsid w:val="00AE6F0C"/>
    <w:rPr>
      <w:color w:val="0000FF"/>
      <w:u w:val="single"/>
    </w:rPr>
  </w:style>
  <w:style w:type="paragraph" w:customStyle="1" w:styleId="Default">
    <w:name w:val="Default"/>
    <w:rsid w:val="00725087"/>
    <w:pPr>
      <w:autoSpaceDE w:val="0"/>
      <w:autoSpaceDN w:val="0"/>
      <w:adjustRightInd w:val="0"/>
      <w:spacing w:after="0" w:line="240" w:lineRule="auto"/>
      <w:jc w:val="both"/>
    </w:pPr>
    <w:rPr>
      <w:rFonts w:ascii="Calibri" w:eastAsia="Calibri" w:hAnsi="Calibri" w:cs="Calibri"/>
      <w:color w:val="000000"/>
      <w:sz w:val="24"/>
      <w:szCs w:val="24"/>
    </w:rPr>
  </w:style>
  <w:style w:type="character" w:customStyle="1" w:styleId="a6">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5"/>
    <w:uiPriority w:val="34"/>
    <w:qFormat/>
    <w:rsid w:val="00F8688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762982">
      <w:bodyDiv w:val="1"/>
      <w:marLeft w:val="0"/>
      <w:marRight w:val="0"/>
      <w:marTop w:val="0"/>
      <w:marBottom w:val="0"/>
      <w:divBdr>
        <w:top w:val="none" w:sz="0" w:space="0" w:color="auto"/>
        <w:left w:val="none" w:sz="0" w:space="0" w:color="auto"/>
        <w:bottom w:val="none" w:sz="0" w:space="0" w:color="auto"/>
        <w:right w:val="none" w:sz="0" w:space="0" w:color="auto"/>
      </w:divBdr>
    </w:div>
    <w:div w:id="869729289">
      <w:bodyDiv w:val="1"/>
      <w:marLeft w:val="0"/>
      <w:marRight w:val="0"/>
      <w:marTop w:val="0"/>
      <w:marBottom w:val="0"/>
      <w:divBdr>
        <w:top w:val="none" w:sz="0" w:space="0" w:color="auto"/>
        <w:left w:val="none" w:sz="0" w:space="0" w:color="auto"/>
        <w:bottom w:val="none" w:sz="0" w:space="0" w:color="auto"/>
        <w:right w:val="none" w:sz="0" w:space="0" w:color="auto"/>
      </w:divBdr>
    </w:div>
    <w:div w:id="899289890">
      <w:bodyDiv w:val="1"/>
      <w:marLeft w:val="0"/>
      <w:marRight w:val="0"/>
      <w:marTop w:val="0"/>
      <w:marBottom w:val="0"/>
      <w:divBdr>
        <w:top w:val="none" w:sz="0" w:space="0" w:color="auto"/>
        <w:left w:val="none" w:sz="0" w:space="0" w:color="auto"/>
        <w:bottom w:val="none" w:sz="0" w:space="0" w:color="auto"/>
        <w:right w:val="none" w:sz="0" w:space="0" w:color="auto"/>
      </w:divBdr>
    </w:div>
    <w:div w:id="1297301215">
      <w:bodyDiv w:val="1"/>
      <w:marLeft w:val="0"/>
      <w:marRight w:val="0"/>
      <w:marTop w:val="0"/>
      <w:marBottom w:val="0"/>
      <w:divBdr>
        <w:top w:val="none" w:sz="0" w:space="0" w:color="auto"/>
        <w:left w:val="none" w:sz="0" w:space="0" w:color="auto"/>
        <w:bottom w:val="none" w:sz="0" w:space="0" w:color="auto"/>
        <w:right w:val="none" w:sz="0" w:space="0" w:color="auto"/>
      </w:divBdr>
    </w:div>
    <w:div w:id="14011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6F2F-F9FF-4C71-AB92-14DB9479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19</Pages>
  <Words>7934</Words>
  <Characters>45228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Гончаров Никита Александрович</cp:lastModifiedBy>
  <cp:revision>11</cp:revision>
  <cp:lastPrinted>2019-10-21T13:14:00Z</cp:lastPrinted>
  <dcterms:created xsi:type="dcterms:W3CDTF">2020-11-05T11:45:00Z</dcterms:created>
  <dcterms:modified xsi:type="dcterms:W3CDTF">2025-05-16T07:32:00Z</dcterms:modified>
</cp:coreProperties>
</file>