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94" w:rsidRPr="00CE78AF" w:rsidRDefault="004F1394" w:rsidP="004F1394">
      <w:pPr>
        <w:jc w:val="both"/>
        <w:rPr>
          <w:color w:val="auto"/>
          <w:sz w:val="20"/>
          <w:szCs w:val="20"/>
        </w:rPr>
      </w:pPr>
      <w:r w:rsidRPr="00CE78AF">
        <w:rPr>
          <w:color w:val="auto"/>
          <w:sz w:val="20"/>
          <w:szCs w:val="20"/>
        </w:rPr>
        <w:t xml:space="preserve">1. </w:t>
      </w:r>
      <w:proofErr w:type="gramStart"/>
      <w:r w:rsidRPr="00CE78AF">
        <w:rPr>
          <w:color w:val="auto"/>
          <w:sz w:val="20"/>
          <w:szCs w:val="20"/>
        </w:rPr>
        <w:t>Право пользования недрами с целью разведки и добычи нефти на Ново-Серебрянском месторождении (лицензия на право пользования недрами серия КЛГ №10863 НЭ.</w:t>
      </w:r>
      <w:proofErr w:type="gramEnd"/>
      <w:r w:rsidRPr="00CE78AF">
        <w:rPr>
          <w:color w:val="auto"/>
          <w:sz w:val="20"/>
          <w:szCs w:val="20"/>
        </w:rPr>
        <w:t xml:space="preserve"> </w:t>
      </w:r>
      <w:proofErr w:type="gramStart"/>
      <w:r w:rsidRPr="00CE78AF">
        <w:rPr>
          <w:color w:val="auto"/>
          <w:sz w:val="20"/>
          <w:szCs w:val="20"/>
        </w:rPr>
        <w:t>Срок окончания действия лицензии: до 31.12.2029 года);</w:t>
      </w:r>
      <w:proofErr w:type="gramEnd"/>
    </w:p>
    <w:p w:rsidR="004F1394" w:rsidRPr="00CE78AF" w:rsidRDefault="004F1394" w:rsidP="004F1394">
      <w:pPr>
        <w:jc w:val="both"/>
        <w:rPr>
          <w:color w:val="auto"/>
          <w:sz w:val="20"/>
          <w:szCs w:val="20"/>
        </w:rPr>
      </w:pPr>
      <w:r w:rsidRPr="00CE78AF">
        <w:rPr>
          <w:color w:val="auto"/>
          <w:sz w:val="20"/>
          <w:szCs w:val="20"/>
        </w:rPr>
        <w:t xml:space="preserve">2. </w:t>
      </w:r>
      <w:proofErr w:type="gramStart"/>
      <w:r w:rsidRPr="00CE78AF">
        <w:rPr>
          <w:color w:val="auto"/>
          <w:sz w:val="20"/>
          <w:szCs w:val="20"/>
        </w:rPr>
        <w:t>Право пользования недрами с целью разведки и добычи нефти на Веселовском месторождении (лицензия на право пользования недрами серия КЛГ №10862 НЭ.</w:t>
      </w:r>
      <w:proofErr w:type="gramEnd"/>
      <w:r w:rsidRPr="00CE78AF">
        <w:rPr>
          <w:color w:val="auto"/>
          <w:sz w:val="20"/>
          <w:szCs w:val="20"/>
        </w:rPr>
        <w:t xml:space="preserve"> </w:t>
      </w:r>
      <w:proofErr w:type="gramStart"/>
      <w:r w:rsidRPr="00CE78AF">
        <w:rPr>
          <w:color w:val="auto"/>
          <w:sz w:val="20"/>
          <w:szCs w:val="20"/>
        </w:rPr>
        <w:t>Срок окончания действия лицензии: до 31.12.2053 года);</w:t>
      </w:r>
      <w:proofErr w:type="gramEnd"/>
    </w:p>
    <w:p w:rsidR="004F1394" w:rsidRPr="00CE78AF" w:rsidRDefault="004F1394" w:rsidP="004F1394">
      <w:pPr>
        <w:jc w:val="both"/>
        <w:rPr>
          <w:color w:val="auto"/>
          <w:sz w:val="20"/>
          <w:szCs w:val="20"/>
        </w:rPr>
      </w:pPr>
      <w:r w:rsidRPr="00CE78AF">
        <w:rPr>
          <w:color w:val="auto"/>
          <w:sz w:val="20"/>
          <w:szCs w:val="20"/>
        </w:rPr>
        <w:t xml:space="preserve">3. здание, кадастровый номер: 39:18:030003:51; назначение объекта: Здание нежилое; площадь: 188,6 кв.м.; адрес: Калининградская </w:t>
      </w:r>
      <w:proofErr w:type="spellStart"/>
      <w:proofErr w:type="gramStart"/>
      <w:r w:rsidRPr="00CE78AF">
        <w:rPr>
          <w:color w:val="auto"/>
          <w:sz w:val="20"/>
          <w:szCs w:val="20"/>
        </w:rPr>
        <w:t>обл</w:t>
      </w:r>
      <w:proofErr w:type="spellEnd"/>
      <w:proofErr w:type="gramEnd"/>
      <w:r w:rsidRPr="00CE78AF">
        <w:rPr>
          <w:color w:val="auto"/>
          <w:sz w:val="20"/>
          <w:szCs w:val="20"/>
        </w:rPr>
        <w:t xml:space="preserve">, г. Светлый, п. </w:t>
      </w:r>
      <w:proofErr w:type="spellStart"/>
      <w:r w:rsidRPr="00CE78AF">
        <w:rPr>
          <w:color w:val="auto"/>
          <w:sz w:val="20"/>
          <w:szCs w:val="20"/>
        </w:rPr>
        <w:t>Люблино</w:t>
      </w:r>
      <w:proofErr w:type="spellEnd"/>
      <w:r w:rsidRPr="00CE78AF">
        <w:rPr>
          <w:color w:val="auto"/>
          <w:sz w:val="20"/>
          <w:szCs w:val="20"/>
        </w:rPr>
        <w:t xml:space="preserve">; </w:t>
      </w:r>
    </w:p>
    <w:p w:rsidR="004F1394" w:rsidRPr="00CE78AF" w:rsidRDefault="004F1394" w:rsidP="004F1394">
      <w:pPr>
        <w:jc w:val="both"/>
        <w:rPr>
          <w:color w:val="auto"/>
          <w:sz w:val="20"/>
          <w:szCs w:val="20"/>
        </w:rPr>
      </w:pPr>
      <w:r w:rsidRPr="00CE78AF">
        <w:rPr>
          <w:color w:val="auto"/>
          <w:sz w:val="20"/>
          <w:szCs w:val="20"/>
        </w:rPr>
        <w:t>4. Земельный участок, кадастровый номер: 39:06:050008:4; площадь: 12048 кв. м.; адрес: Калининградская область, Краснознаменский район, Добровольский сельский округ; Виды разрешенного использования объекта недвижимости: для эксплуатации нефтяных скважин № 12, № 14, № 15.</w:t>
      </w:r>
    </w:p>
    <w:p w:rsidR="004F1394" w:rsidRPr="00CE78AF" w:rsidRDefault="004F1394" w:rsidP="004F1394">
      <w:pPr>
        <w:jc w:val="both"/>
        <w:rPr>
          <w:color w:val="auto"/>
          <w:sz w:val="20"/>
          <w:szCs w:val="20"/>
        </w:rPr>
      </w:pPr>
      <w:r w:rsidRPr="00CE78AF">
        <w:rPr>
          <w:color w:val="auto"/>
          <w:sz w:val="20"/>
          <w:szCs w:val="20"/>
        </w:rPr>
        <w:t xml:space="preserve">5. Земельный участок, кадастровый номер: 39:05:061130:9; назначение объекта: Земельный участок; площадь: 21780 кв. м.; адрес: Калининградская область, р-н Зеленоградский, в районе </w:t>
      </w:r>
      <w:proofErr w:type="spellStart"/>
      <w:proofErr w:type="gramStart"/>
      <w:r w:rsidRPr="00CE78AF">
        <w:rPr>
          <w:color w:val="auto"/>
          <w:sz w:val="20"/>
          <w:szCs w:val="20"/>
        </w:rPr>
        <w:t>п</w:t>
      </w:r>
      <w:proofErr w:type="spellEnd"/>
      <w:proofErr w:type="gramEnd"/>
      <w:r w:rsidRPr="00CE78AF">
        <w:rPr>
          <w:color w:val="auto"/>
          <w:sz w:val="20"/>
          <w:szCs w:val="20"/>
        </w:rPr>
        <w:t xml:space="preserve"> </w:t>
      </w:r>
      <w:proofErr w:type="spellStart"/>
      <w:r w:rsidRPr="00CE78AF">
        <w:rPr>
          <w:color w:val="auto"/>
          <w:sz w:val="20"/>
          <w:szCs w:val="20"/>
        </w:rPr>
        <w:t>Люблино</w:t>
      </w:r>
      <w:proofErr w:type="spellEnd"/>
      <w:r w:rsidRPr="00CE78AF">
        <w:rPr>
          <w:color w:val="auto"/>
          <w:sz w:val="20"/>
          <w:szCs w:val="20"/>
        </w:rPr>
        <w:t>; разрешенное использование: под существующие скважины №4, №13 и подъездную дорогу между ними для опытно-промышленной эксплуатации нефтяного месторождения.</w:t>
      </w:r>
    </w:p>
    <w:p w:rsidR="004F1394" w:rsidRPr="00CE78AF" w:rsidRDefault="004F1394" w:rsidP="004F1394">
      <w:pPr>
        <w:jc w:val="both"/>
        <w:rPr>
          <w:color w:val="auto"/>
          <w:sz w:val="20"/>
          <w:szCs w:val="20"/>
        </w:rPr>
      </w:pPr>
      <w:r w:rsidRPr="00CE78AF">
        <w:rPr>
          <w:color w:val="auto"/>
          <w:sz w:val="20"/>
          <w:szCs w:val="20"/>
        </w:rPr>
        <w:t xml:space="preserve">6. Земельный участок, кадастровый номер: 39:06:050008:1; назначение объекта: Земельный участок; площадь: 3600 кв.м.; адрес: </w:t>
      </w:r>
      <w:proofErr w:type="gramStart"/>
      <w:r w:rsidRPr="00CE78AF">
        <w:rPr>
          <w:color w:val="auto"/>
          <w:sz w:val="20"/>
          <w:szCs w:val="20"/>
        </w:rPr>
        <w:t>Калининградская</w:t>
      </w:r>
      <w:proofErr w:type="gramEnd"/>
      <w:r w:rsidRPr="00CE78AF">
        <w:rPr>
          <w:color w:val="auto"/>
          <w:sz w:val="20"/>
          <w:szCs w:val="20"/>
        </w:rPr>
        <w:t xml:space="preserve"> обл., р-н Краснознаменский, Добровольский сельский округ; Виды разрешенного использования объекта недвижимости: для эксплуатации скважины № 11 Ново-Серебрянского нефтяного месторождения.</w:t>
      </w:r>
    </w:p>
    <w:p w:rsidR="004F1394" w:rsidRPr="00CE78AF" w:rsidRDefault="004F1394" w:rsidP="004F1394">
      <w:pPr>
        <w:jc w:val="both"/>
        <w:rPr>
          <w:color w:val="auto"/>
          <w:sz w:val="20"/>
          <w:szCs w:val="20"/>
        </w:rPr>
      </w:pPr>
      <w:r w:rsidRPr="00CE78AF">
        <w:rPr>
          <w:color w:val="auto"/>
          <w:sz w:val="20"/>
          <w:szCs w:val="20"/>
        </w:rPr>
        <w:t xml:space="preserve">7. земельный участок, кадастровый номер: 39:05:061123:20; назначение объекта: Земельный участок для размещения объектов иного назначения; площадь: 28000 кв.м.; адрес: Калининградская область, р-н Зеленоградский, в районе </w:t>
      </w:r>
      <w:proofErr w:type="spellStart"/>
      <w:proofErr w:type="gramStart"/>
      <w:r w:rsidRPr="00CE78AF">
        <w:rPr>
          <w:color w:val="auto"/>
          <w:sz w:val="20"/>
          <w:szCs w:val="20"/>
        </w:rPr>
        <w:t>п</w:t>
      </w:r>
      <w:proofErr w:type="spellEnd"/>
      <w:proofErr w:type="gramEnd"/>
      <w:r w:rsidRPr="00CE78AF">
        <w:rPr>
          <w:color w:val="auto"/>
          <w:sz w:val="20"/>
          <w:szCs w:val="20"/>
        </w:rPr>
        <w:t xml:space="preserve"> </w:t>
      </w:r>
      <w:proofErr w:type="spellStart"/>
      <w:r w:rsidRPr="00CE78AF">
        <w:rPr>
          <w:color w:val="auto"/>
          <w:sz w:val="20"/>
          <w:szCs w:val="20"/>
        </w:rPr>
        <w:t>Люблино</w:t>
      </w:r>
      <w:proofErr w:type="spellEnd"/>
      <w:r w:rsidRPr="00CE78AF">
        <w:rPr>
          <w:color w:val="auto"/>
          <w:sz w:val="20"/>
          <w:szCs w:val="20"/>
        </w:rPr>
        <w:t>.</w:t>
      </w:r>
    </w:p>
    <w:p w:rsidR="004F1394" w:rsidRPr="00CE78AF" w:rsidRDefault="004F1394" w:rsidP="004F1394">
      <w:pPr>
        <w:jc w:val="both"/>
        <w:rPr>
          <w:color w:val="auto"/>
          <w:sz w:val="20"/>
          <w:szCs w:val="20"/>
        </w:rPr>
      </w:pPr>
      <w:r w:rsidRPr="00CE78AF">
        <w:rPr>
          <w:color w:val="auto"/>
          <w:sz w:val="20"/>
          <w:szCs w:val="20"/>
        </w:rPr>
        <w:t>8. Земельный участок, кадастровый номер: 39:06:050008:2; назначение объекта: Земельный участок; площадь: 4300 кв.м.; адрес: Калининградская область, Краснознаменский район, Добровольский сельский округ; Виды разрешенного использования объекта недвижимости: под подъездную дорогу к скважине № 11.</w:t>
      </w:r>
    </w:p>
    <w:p w:rsidR="004F1394" w:rsidRPr="00CE78AF" w:rsidRDefault="004F1394" w:rsidP="004F1394">
      <w:pPr>
        <w:jc w:val="both"/>
        <w:rPr>
          <w:color w:val="auto"/>
          <w:sz w:val="20"/>
          <w:szCs w:val="20"/>
        </w:rPr>
      </w:pPr>
      <w:r w:rsidRPr="00CE78AF">
        <w:rPr>
          <w:color w:val="auto"/>
          <w:sz w:val="20"/>
          <w:szCs w:val="20"/>
        </w:rPr>
        <w:t xml:space="preserve">9. Земельный участок, кадастровый номер: 39:06:050008:5; назначение объекта: Земельный участок; площадь: 5691 кв. м.; адрес: Калининградская </w:t>
      </w:r>
      <w:proofErr w:type="spellStart"/>
      <w:proofErr w:type="gramStart"/>
      <w:r w:rsidRPr="00CE78AF">
        <w:rPr>
          <w:color w:val="auto"/>
          <w:sz w:val="20"/>
          <w:szCs w:val="20"/>
        </w:rPr>
        <w:t>обл</w:t>
      </w:r>
      <w:proofErr w:type="spellEnd"/>
      <w:proofErr w:type="gramEnd"/>
      <w:r w:rsidRPr="00CE78AF">
        <w:rPr>
          <w:color w:val="auto"/>
          <w:sz w:val="20"/>
          <w:szCs w:val="20"/>
        </w:rPr>
        <w:t xml:space="preserve">, р-н Краснознаменский, Добровольский сельский округ, </w:t>
      </w:r>
      <w:proofErr w:type="spellStart"/>
      <w:r w:rsidRPr="00CE78AF">
        <w:rPr>
          <w:color w:val="auto"/>
          <w:sz w:val="20"/>
          <w:szCs w:val="20"/>
        </w:rPr>
        <w:t>НовоСеребрянское</w:t>
      </w:r>
      <w:proofErr w:type="spellEnd"/>
      <w:r w:rsidRPr="00CE78AF">
        <w:rPr>
          <w:color w:val="auto"/>
          <w:sz w:val="20"/>
          <w:szCs w:val="20"/>
        </w:rPr>
        <w:t xml:space="preserve"> нефтяное месторождение; Виды разрешенного использования объекта недвижимости: для эксплуатации куста нефтяных скважин № 17, № 18.</w:t>
      </w:r>
    </w:p>
    <w:p w:rsidR="004F1394" w:rsidRPr="00CE78AF" w:rsidRDefault="004F1394" w:rsidP="004F1394">
      <w:pPr>
        <w:jc w:val="both"/>
        <w:rPr>
          <w:color w:val="auto"/>
          <w:sz w:val="20"/>
          <w:szCs w:val="20"/>
        </w:rPr>
      </w:pPr>
      <w:r w:rsidRPr="00CE78AF">
        <w:rPr>
          <w:color w:val="auto"/>
          <w:sz w:val="20"/>
          <w:szCs w:val="20"/>
        </w:rPr>
        <w:t xml:space="preserve">11. Скважина, кадастровый номер: 39:05:061123:342; назначение объекта: Сооружение; адрес: Калининградская область, р-н Зеленоградский, в районе пос. </w:t>
      </w:r>
      <w:proofErr w:type="spellStart"/>
      <w:r w:rsidRPr="00CE78AF">
        <w:rPr>
          <w:color w:val="auto"/>
          <w:sz w:val="20"/>
          <w:szCs w:val="20"/>
        </w:rPr>
        <w:t>Люблино</w:t>
      </w:r>
      <w:proofErr w:type="spellEnd"/>
      <w:r w:rsidRPr="00CE78AF">
        <w:rPr>
          <w:color w:val="auto"/>
          <w:sz w:val="20"/>
          <w:szCs w:val="20"/>
        </w:rPr>
        <w:t>; Глубина 2712 м.</w:t>
      </w:r>
    </w:p>
    <w:p w:rsidR="004F1394" w:rsidRPr="00CE78AF" w:rsidRDefault="004F1394" w:rsidP="004F1394">
      <w:pPr>
        <w:jc w:val="both"/>
        <w:rPr>
          <w:color w:val="auto"/>
          <w:sz w:val="20"/>
          <w:szCs w:val="20"/>
        </w:rPr>
      </w:pPr>
      <w:r w:rsidRPr="00CE78AF">
        <w:rPr>
          <w:color w:val="auto"/>
          <w:sz w:val="20"/>
          <w:szCs w:val="20"/>
        </w:rPr>
        <w:t xml:space="preserve">12. Сооружение, кадастровый номер: 39:06:050008:49; назначение объекта: Сооружение; адрес: Калининградская область, Краснознаменский район, ориентир пос. </w:t>
      </w:r>
      <w:proofErr w:type="gramStart"/>
      <w:r w:rsidRPr="00CE78AF">
        <w:rPr>
          <w:color w:val="auto"/>
          <w:sz w:val="20"/>
          <w:szCs w:val="20"/>
        </w:rPr>
        <w:t>Февральское</w:t>
      </w:r>
      <w:proofErr w:type="gramEnd"/>
      <w:r w:rsidRPr="00CE78AF">
        <w:rPr>
          <w:color w:val="auto"/>
          <w:sz w:val="20"/>
          <w:szCs w:val="20"/>
        </w:rPr>
        <w:t>; Глубина 1850 м.</w:t>
      </w:r>
    </w:p>
    <w:p w:rsidR="004F1394" w:rsidRPr="00CE78AF" w:rsidRDefault="004F1394" w:rsidP="004F1394">
      <w:pPr>
        <w:jc w:val="both"/>
        <w:rPr>
          <w:color w:val="auto"/>
          <w:sz w:val="20"/>
          <w:szCs w:val="20"/>
        </w:rPr>
      </w:pPr>
      <w:r w:rsidRPr="00CE78AF">
        <w:rPr>
          <w:color w:val="auto"/>
          <w:sz w:val="20"/>
          <w:szCs w:val="20"/>
        </w:rPr>
        <w:t xml:space="preserve">13. Сооружение, кадастровый номер: 39:06:050008:50; назначение объекта: Сооружение; адрес: Калининградская область, Краснознаменский район, ориентир пос. </w:t>
      </w:r>
      <w:proofErr w:type="gramStart"/>
      <w:r w:rsidRPr="00CE78AF">
        <w:rPr>
          <w:color w:val="auto"/>
          <w:sz w:val="20"/>
          <w:szCs w:val="20"/>
        </w:rPr>
        <w:t>Февральское</w:t>
      </w:r>
      <w:proofErr w:type="gramEnd"/>
      <w:r w:rsidRPr="00CE78AF">
        <w:rPr>
          <w:color w:val="auto"/>
          <w:sz w:val="20"/>
          <w:szCs w:val="20"/>
        </w:rPr>
        <w:t>; Глубина 1780 м.</w:t>
      </w:r>
    </w:p>
    <w:p w:rsidR="004F1394" w:rsidRPr="00CE78AF" w:rsidRDefault="004F1394" w:rsidP="004F1394">
      <w:pPr>
        <w:jc w:val="both"/>
        <w:rPr>
          <w:color w:val="auto"/>
          <w:sz w:val="20"/>
          <w:szCs w:val="20"/>
        </w:rPr>
      </w:pPr>
      <w:r w:rsidRPr="00CE78AF">
        <w:rPr>
          <w:color w:val="auto"/>
          <w:sz w:val="20"/>
          <w:szCs w:val="20"/>
        </w:rPr>
        <w:t xml:space="preserve">14. Сооружение, кадастровый номер: 39:06:050008:51; назначение объекта: Сооружение; адрес: Калининградская область, р-н Краснознаменский, </w:t>
      </w:r>
      <w:proofErr w:type="gramStart"/>
      <w:r w:rsidRPr="00CE78AF">
        <w:rPr>
          <w:color w:val="auto"/>
          <w:sz w:val="20"/>
          <w:szCs w:val="20"/>
        </w:rPr>
        <w:t>г</w:t>
      </w:r>
      <w:proofErr w:type="gramEnd"/>
      <w:r w:rsidRPr="00CE78AF">
        <w:rPr>
          <w:color w:val="auto"/>
          <w:sz w:val="20"/>
          <w:szCs w:val="20"/>
        </w:rPr>
        <w:t xml:space="preserve"> Краснознаменск, </w:t>
      </w:r>
      <w:proofErr w:type="spellStart"/>
      <w:r w:rsidRPr="00CE78AF">
        <w:rPr>
          <w:color w:val="auto"/>
          <w:sz w:val="20"/>
          <w:szCs w:val="20"/>
        </w:rPr>
        <w:t>НовоСеребрянское</w:t>
      </w:r>
      <w:proofErr w:type="spellEnd"/>
      <w:r w:rsidRPr="00CE78AF">
        <w:rPr>
          <w:color w:val="auto"/>
          <w:sz w:val="20"/>
          <w:szCs w:val="20"/>
        </w:rPr>
        <w:t xml:space="preserve"> нефтяное месторождение, скважина № 3; Глубина 1600 м.</w:t>
      </w:r>
    </w:p>
    <w:p w:rsidR="004F1394" w:rsidRPr="00CE78AF" w:rsidRDefault="004F1394" w:rsidP="004F1394">
      <w:pPr>
        <w:jc w:val="both"/>
        <w:rPr>
          <w:color w:val="auto"/>
          <w:sz w:val="20"/>
          <w:szCs w:val="20"/>
        </w:rPr>
      </w:pPr>
      <w:r w:rsidRPr="00CE78AF">
        <w:rPr>
          <w:color w:val="auto"/>
          <w:sz w:val="20"/>
          <w:szCs w:val="20"/>
        </w:rPr>
        <w:t xml:space="preserve">15. сооружение, кадастровый номер: 39:06:000000:390; назначение объекта: Сооружение; адрес: Калининградская область, р-н Краснознаменский, </w:t>
      </w:r>
      <w:proofErr w:type="gramStart"/>
      <w:r w:rsidRPr="00CE78AF">
        <w:rPr>
          <w:color w:val="auto"/>
          <w:sz w:val="20"/>
          <w:szCs w:val="20"/>
        </w:rPr>
        <w:t>г</w:t>
      </w:r>
      <w:proofErr w:type="gramEnd"/>
      <w:r w:rsidRPr="00CE78AF">
        <w:rPr>
          <w:color w:val="auto"/>
          <w:sz w:val="20"/>
          <w:szCs w:val="20"/>
        </w:rPr>
        <w:t xml:space="preserve"> Краснознаменск, Ориентир п. </w:t>
      </w:r>
      <w:proofErr w:type="spellStart"/>
      <w:r w:rsidRPr="00CE78AF">
        <w:rPr>
          <w:color w:val="auto"/>
          <w:sz w:val="20"/>
          <w:szCs w:val="20"/>
        </w:rPr>
        <w:t>Куприно</w:t>
      </w:r>
      <w:proofErr w:type="spellEnd"/>
      <w:r w:rsidRPr="00CE78AF">
        <w:rPr>
          <w:color w:val="auto"/>
          <w:sz w:val="20"/>
          <w:szCs w:val="20"/>
        </w:rPr>
        <w:t xml:space="preserve">, </w:t>
      </w:r>
      <w:proofErr w:type="spellStart"/>
      <w:r w:rsidRPr="00CE78AF">
        <w:rPr>
          <w:color w:val="auto"/>
          <w:sz w:val="20"/>
          <w:szCs w:val="20"/>
        </w:rPr>
        <w:t>Ново-Серебрянское</w:t>
      </w:r>
      <w:proofErr w:type="spellEnd"/>
      <w:r w:rsidRPr="00CE78AF">
        <w:rPr>
          <w:color w:val="auto"/>
          <w:sz w:val="20"/>
          <w:szCs w:val="20"/>
        </w:rPr>
        <w:t xml:space="preserve"> нефтяное месторождение; Протяженность 1617 м.</w:t>
      </w:r>
    </w:p>
    <w:p w:rsidR="004F1394" w:rsidRPr="00CE78AF" w:rsidRDefault="004F1394" w:rsidP="004F1394">
      <w:pPr>
        <w:jc w:val="both"/>
        <w:rPr>
          <w:color w:val="auto"/>
          <w:sz w:val="20"/>
          <w:szCs w:val="20"/>
        </w:rPr>
      </w:pPr>
      <w:r w:rsidRPr="00CE78AF">
        <w:rPr>
          <w:color w:val="auto"/>
          <w:sz w:val="20"/>
          <w:szCs w:val="20"/>
        </w:rPr>
        <w:t xml:space="preserve">16. сооружение, кадастровый номер: 39:06:000000:388; адрес: Калининградская область, Краснознаменский район, ориентир пос. </w:t>
      </w:r>
      <w:proofErr w:type="gramStart"/>
      <w:r w:rsidRPr="00CE78AF">
        <w:rPr>
          <w:color w:val="auto"/>
          <w:sz w:val="20"/>
          <w:szCs w:val="20"/>
        </w:rPr>
        <w:t>Февральское</w:t>
      </w:r>
      <w:proofErr w:type="gramEnd"/>
      <w:r w:rsidRPr="00CE78AF">
        <w:rPr>
          <w:color w:val="auto"/>
          <w:sz w:val="20"/>
          <w:szCs w:val="20"/>
        </w:rPr>
        <w:t>; Протяженность 1920 м.</w:t>
      </w:r>
    </w:p>
    <w:p w:rsidR="004F1394" w:rsidRPr="00CE78AF" w:rsidRDefault="004F1394" w:rsidP="004F1394">
      <w:pPr>
        <w:jc w:val="both"/>
        <w:rPr>
          <w:color w:val="auto"/>
          <w:sz w:val="20"/>
          <w:szCs w:val="20"/>
        </w:rPr>
      </w:pPr>
      <w:r w:rsidRPr="00CE78AF">
        <w:rPr>
          <w:color w:val="auto"/>
          <w:sz w:val="20"/>
          <w:szCs w:val="20"/>
        </w:rPr>
        <w:t xml:space="preserve">17. Сооружение, кадастровый номер: 39:06:000000:384; назначение объекта: Сооружение; адрес: Калининградская область, Краснознаменский район, ориентир пос. </w:t>
      </w:r>
      <w:proofErr w:type="gramStart"/>
      <w:r w:rsidRPr="00CE78AF">
        <w:rPr>
          <w:color w:val="auto"/>
          <w:sz w:val="20"/>
          <w:szCs w:val="20"/>
        </w:rPr>
        <w:t>Февральское</w:t>
      </w:r>
      <w:proofErr w:type="gramEnd"/>
      <w:r w:rsidRPr="00CE78AF">
        <w:rPr>
          <w:color w:val="auto"/>
          <w:sz w:val="20"/>
          <w:szCs w:val="20"/>
        </w:rPr>
        <w:t>; Протяженность 1793 м.</w:t>
      </w:r>
    </w:p>
    <w:p w:rsidR="004F1394" w:rsidRPr="00CE78AF" w:rsidRDefault="004F1394" w:rsidP="004F1394">
      <w:pPr>
        <w:jc w:val="both"/>
        <w:rPr>
          <w:color w:val="auto"/>
          <w:sz w:val="20"/>
          <w:szCs w:val="20"/>
        </w:rPr>
      </w:pPr>
      <w:r w:rsidRPr="00CE78AF">
        <w:rPr>
          <w:color w:val="auto"/>
          <w:sz w:val="20"/>
          <w:szCs w:val="20"/>
        </w:rPr>
        <w:t xml:space="preserve">18. Сооружение, кадастровый номер: 39:06:050008:48; назначение объекта: Сооружение; адрес: Калининградская область, р-н Краснознаменский, ориентир </w:t>
      </w:r>
      <w:proofErr w:type="spellStart"/>
      <w:proofErr w:type="gramStart"/>
      <w:r w:rsidRPr="00CE78AF">
        <w:rPr>
          <w:color w:val="auto"/>
          <w:sz w:val="20"/>
          <w:szCs w:val="20"/>
        </w:rPr>
        <w:t>пос</w:t>
      </w:r>
      <w:proofErr w:type="spellEnd"/>
      <w:proofErr w:type="gramEnd"/>
      <w:r w:rsidRPr="00CE78AF">
        <w:rPr>
          <w:color w:val="auto"/>
          <w:sz w:val="20"/>
          <w:szCs w:val="20"/>
        </w:rPr>
        <w:t xml:space="preserve"> Февральское ; Глубина 1822 м.</w:t>
      </w:r>
    </w:p>
    <w:p w:rsidR="004F1394" w:rsidRPr="00CE78AF" w:rsidRDefault="004F1394" w:rsidP="004F1394">
      <w:pPr>
        <w:jc w:val="both"/>
        <w:rPr>
          <w:b/>
          <w:color w:val="auto"/>
          <w:sz w:val="20"/>
          <w:szCs w:val="20"/>
        </w:rPr>
      </w:pPr>
      <w:r w:rsidRPr="00CE78AF">
        <w:rPr>
          <w:color w:val="auto"/>
          <w:sz w:val="20"/>
          <w:szCs w:val="20"/>
        </w:rPr>
        <w:t xml:space="preserve">19. </w:t>
      </w:r>
      <w:r w:rsidRPr="00CE78AF">
        <w:rPr>
          <w:b/>
          <w:i/>
          <w:color w:val="auto"/>
          <w:sz w:val="20"/>
          <w:szCs w:val="20"/>
        </w:rPr>
        <w:t>ТЕХНОЛОГИЧЕСКОЕ (И ПРОЧЕЕ) ОБОРУДОВАНИЕ В СОСТАВЕ: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b/>
          <w:sz w:val="20"/>
          <w:szCs w:val="20"/>
        </w:rPr>
      </w:pPr>
      <w:proofErr w:type="spellStart"/>
      <w:r w:rsidRPr="00CE78AF">
        <w:rPr>
          <w:rFonts w:ascii="Times New Roman" w:hAnsi="Times New Roman"/>
          <w:b/>
          <w:sz w:val="20"/>
          <w:szCs w:val="20"/>
        </w:rPr>
        <w:t>Ново-Серебрянское</w:t>
      </w:r>
      <w:proofErr w:type="spellEnd"/>
      <w:r w:rsidRPr="00CE78AF">
        <w:rPr>
          <w:rFonts w:ascii="Times New Roman" w:hAnsi="Times New Roman"/>
          <w:b/>
          <w:sz w:val="20"/>
          <w:szCs w:val="20"/>
        </w:rPr>
        <w:t xml:space="preserve"> нефтяное месторождение: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  <w:u w:val="single"/>
        </w:rPr>
      </w:pPr>
      <w:r w:rsidRPr="00CE78AF">
        <w:rPr>
          <w:rFonts w:ascii="Times New Roman" w:hAnsi="Times New Roman"/>
          <w:sz w:val="20"/>
          <w:szCs w:val="20"/>
          <w:u w:val="single"/>
          <w:lang w:val="en-US"/>
        </w:rPr>
        <w:t>I</w:t>
      </w:r>
      <w:r w:rsidRPr="00CE78AF">
        <w:rPr>
          <w:rFonts w:ascii="Times New Roman" w:hAnsi="Times New Roman"/>
          <w:sz w:val="20"/>
          <w:szCs w:val="20"/>
          <w:u w:val="single"/>
        </w:rPr>
        <w:t>. Фонд скважин: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i/>
          <w:sz w:val="20"/>
          <w:szCs w:val="20"/>
          <w:lang w:val="en-US"/>
        </w:rPr>
      </w:pPr>
      <w:r w:rsidRPr="00CE78AF">
        <w:rPr>
          <w:rFonts w:ascii="Times New Roman" w:hAnsi="Times New Roman"/>
          <w:i/>
          <w:sz w:val="20"/>
          <w:szCs w:val="20"/>
        </w:rPr>
        <w:t>Скважина 3</w:t>
      </w:r>
      <w:r w:rsidRPr="00CE78AF">
        <w:rPr>
          <w:rFonts w:ascii="Times New Roman" w:hAnsi="Times New Roman"/>
          <w:i/>
          <w:sz w:val="20"/>
          <w:szCs w:val="20"/>
          <w:lang w:val="en-US"/>
        </w:rPr>
        <w:t>:</w:t>
      </w:r>
    </w:p>
    <w:p w:rsidR="004F1394" w:rsidRPr="00CE78AF" w:rsidRDefault="004F1394" w:rsidP="004F1394">
      <w:pPr>
        <w:pStyle w:val="a4"/>
        <w:numPr>
          <w:ilvl w:val="0"/>
          <w:numId w:val="3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Станок-качалка ПШГНТ-4-1,5</w:t>
      </w:r>
    </w:p>
    <w:p w:rsidR="004F1394" w:rsidRPr="00CE78AF" w:rsidRDefault="004F1394" w:rsidP="004F1394">
      <w:pPr>
        <w:pStyle w:val="a4"/>
        <w:numPr>
          <w:ilvl w:val="0"/>
          <w:numId w:val="3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Эксплуатационная колонна диаметр 146мм длина 1592м</w:t>
      </w:r>
    </w:p>
    <w:p w:rsidR="004F1394" w:rsidRPr="00CE78AF" w:rsidRDefault="004F1394" w:rsidP="004F1394">
      <w:pPr>
        <w:pStyle w:val="a4"/>
        <w:numPr>
          <w:ilvl w:val="0"/>
          <w:numId w:val="3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Устьевая арматура СУСГ 1 СУ-32х73</w:t>
      </w:r>
    </w:p>
    <w:p w:rsidR="004F1394" w:rsidRPr="00CE78AF" w:rsidRDefault="004F1394" w:rsidP="004F1394">
      <w:pPr>
        <w:pStyle w:val="a4"/>
        <w:numPr>
          <w:ilvl w:val="0"/>
          <w:numId w:val="3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Колонная головка ОКК1-210-324х245х146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i/>
          <w:sz w:val="20"/>
          <w:szCs w:val="20"/>
        </w:rPr>
      </w:pPr>
      <w:r w:rsidRPr="00CE78AF">
        <w:rPr>
          <w:rFonts w:ascii="Times New Roman" w:hAnsi="Times New Roman"/>
          <w:i/>
          <w:sz w:val="20"/>
          <w:szCs w:val="20"/>
        </w:rPr>
        <w:t>Скважина 11:</w:t>
      </w:r>
    </w:p>
    <w:p w:rsidR="004F1394" w:rsidRPr="00CE78AF" w:rsidRDefault="004F1394" w:rsidP="004F1394">
      <w:pPr>
        <w:pStyle w:val="a4"/>
        <w:numPr>
          <w:ilvl w:val="0"/>
          <w:numId w:val="4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Станок-качалка ПШГНТ-4-1,5</w:t>
      </w:r>
    </w:p>
    <w:p w:rsidR="004F1394" w:rsidRPr="00CE78AF" w:rsidRDefault="004F1394" w:rsidP="004F1394">
      <w:pPr>
        <w:pStyle w:val="a4"/>
        <w:numPr>
          <w:ilvl w:val="0"/>
          <w:numId w:val="4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Эксплуатационная колонна диаметр 146мм длина 1566,6м</w:t>
      </w:r>
    </w:p>
    <w:p w:rsidR="004F1394" w:rsidRPr="00CE78AF" w:rsidRDefault="004F1394" w:rsidP="004F1394">
      <w:pPr>
        <w:pStyle w:val="a4"/>
        <w:numPr>
          <w:ilvl w:val="0"/>
          <w:numId w:val="4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Устьевая арматура СУСГ 1 СУ-32х73</w:t>
      </w:r>
    </w:p>
    <w:p w:rsidR="004F1394" w:rsidRPr="00CE78AF" w:rsidRDefault="004F1394" w:rsidP="004F1394">
      <w:pPr>
        <w:pStyle w:val="a4"/>
        <w:numPr>
          <w:ilvl w:val="0"/>
          <w:numId w:val="4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Колонная головка ОКК1-210-245х178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i/>
          <w:sz w:val="20"/>
          <w:szCs w:val="20"/>
        </w:rPr>
      </w:pPr>
      <w:r w:rsidRPr="00CE78AF">
        <w:rPr>
          <w:rFonts w:ascii="Times New Roman" w:hAnsi="Times New Roman"/>
          <w:i/>
          <w:sz w:val="20"/>
          <w:szCs w:val="20"/>
        </w:rPr>
        <w:t>Скважина 12:</w:t>
      </w:r>
    </w:p>
    <w:p w:rsidR="004F1394" w:rsidRPr="00CE78AF" w:rsidRDefault="004F1394" w:rsidP="004F1394">
      <w:pPr>
        <w:pStyle w:val="a4"/>
        <w:numPr>
          <w:ilvl w:val="0"/>
          <w:numId w:val="5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Станок-качалка ПШГНТ-8-3-5500</w:t>
      </w:r>
    </w:p>
    <w:p w:rsidR="004F1394" w:rsidRPr="00CE78AF" w:rsidRDefault="004F1394" w:rsidP="004F1394">
      <w:pPr>
        <w:pStyle w:val="a4"/>
        <w:numPr>
          <w:ilvl w:val="0"/>
          <w:numId w:val="5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lastRenderedPageBreak/>
        <w:t>Эксплуатационная колонна диаметр 177,8мм длина 1775м</w:t>
      </w:r>
    </w:p>
    <w:p w:rsidR="004F1394" w:rsidRPr="00CE78AF" w:rsidRDefault="004F1394" w:rsidP="004F1394">
      <w:pPr>
        <w:pStyle w:val="a4"/>
        <w:numPr>
          <w:ilvl w:val="0"/>
          <w:numId w:val="5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Устьевая арматура АФК-1-65х21</w:t>
      </w:r>
    </w:p>
    <w:p w:rsidR="004F1394" w:rsidRPr="00CE78AF" w:rsidRDefault="004F1394" w:rsidP="004F1394">
      <w:pPr>
        <w:pStyle w:val="a4"/>
        <w:numPr>
          <w:ilvl w:val="0"/>
          <w:numId w:val="5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Колонная головка ОКК1-210х245х178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i/>
          <w:sz w:val="20"/>
          <w:szCs w:val="20"/>
        </w:rPr>
      </w:pPr>
      <w:r w:rsidRPr="00CE78AF">
        <w:rPr>
          <w:rFonts w:ascii="Times New Roman" w:hAnsi="Times New Roman"/>
          <w:i/>
          <w:sz w:val="20"/>
          <w:szCs w:val="20"/>
        </w:rPr>
        <w:t>Скважина 14:</w:t>
      </w:r>
    </w:p>
    <w:p w:rsidR="004F1394" w:rsidRPr="00CE78AF" w:rsidRDefault="004F1394" w:rsidP="004F1394">
      <w:pPr>
        <w:pStyle w:val="a4"/>
        <w:numPr>
          <w:ilvl w:val="0"/>
          <w:numId w:val="6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Станок-качалка ПШГНТ-8-3-5500</w:t>
      </w:r>
    </w:p>
    <w:p w:rsidR="004F1394" w:rsidRPr="00CE78AF" w:rsidRDefault="004F1394" w:rsidP="004F1394">
      <w:pPr>
        <w:pStyle w:val="a4"/>
        <w:numPr>
          <w:ilvl w:val="0"/>
          <w:numId w:val="6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Эксплуатационная колонна диаметр 177,8мм длина 1705</w:t>
      </w:r>
    </w:p>
    <w:p w:rsidR="004F1394" w:rsidRPr="00CE78AF" w:rsidRDefault="004F1394" w:rsidP="004F1394">
      <w:pPr>
        <w:pStyle w:val="a4"/>
        <w:numPr>
          <w:ilvl w:val="0"/>
          <w:numId w:val="6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Устьевая арматура АФК-1-65х21</w:t>
      </w:r>
    </w:p>
    <w:p w:rsidR="004F1394" w:rsidRPr="00CE78AF" w:rsidRDefault="004F1394" w:rsidP="004F1394">
      <w:pPr>
        <w:pStyle w:val="a4"/>
        <w:numPr>
          <w:ilvl w:val="0"/>
          <w:numId w:val="6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Колонная головка ОКК1-210х245х178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i/>
          <w:sz w:val="20"/>
          <w:szCs w:val="20"/>
        </w:rPr>
      </w:pPr>
      <w:r w:rsidRPr="00CE78AF">
        <w:rPr>
          <w:rFonts w:ascii="Times New Roman" w:hAnsi="Times New Roman"/>
          <w:i/>
          <w:sz w:val="20"/>
          <w:szCs w:val="20"/>
        </w:rPr>
        <w:t>Скважина 15:</w:t>
      </w:r>
    </w:p>
    <w:p w:rsidR="004F1394" w:rsidRPr="00CE78AF" w:rsidRDefault="004F1394" w:rsidP="004F1394">
      <w:pPr>
        <w:pStyle w:val="a4"/>
        <w:numPr>
          <w:ilvl w:val="0"/>
          <w:numId w:val="7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Станок-качалка ПШГНО 6-2500</w:t>
      </w:r>
    </w:p>
    <w:p w:rsidR="004F1394" w:rsidRPr="00CE78AF" w:rsidRDefault="004F1394" w:rsidP="004F1394">
      <w:pPr>
        <w:pStyle w:val="a4"/>
        <w:numPr>
          <w:ilvl w:val="0"/>
          <w:numId w:val="7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Эксплуатационная колонна диаметр 177,8мм длина 1691м</w:t>
      </w:r>
    </w:p>
    <w:p w:rsidR="004F1394" w:rsidRPr="00CE78AF" w:rsidRDefault="004F1394" w:rsidP="004F1394">
      <w:pPr>
        <w:pStyle w:val="a4"/>
        <w:numPr>
          <w:ilvl w:val="0"/>
          <w:numId w:val="7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Устьевая арматура АФК-1-65х21</w:t>
      </w:r>
    </w:p>
    <w:p w:rsidR="004F1394" w:rsidRPr="00CE78AF" w:rsidRDefault="004F1394" w:rsidP="004F1394">
      <w:pPr>
        <w:pStyle w:val="a4"/>
        <w:numPr>
          <w:ilvl w:val="0"/>
          <w:numId w:val="7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Колонная головка ОКК1-210х245х178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i/>
          <w:sz w:val="20"/>
          <w:szCs w:val="20"/>
        </w:rPr>
      </w:pPr>
      <w:r w:rsidRPr="00CE78AF">
        <w:rPr>
          <w:rFonts w:ascii="Times New Roman" w:hAnsi="Times New Roman"/>
          <w:i/>
          <w:sz w:val="20"/>
          <w:szCs w:val="20"/>
        </w:rPr>
        <w:t>Скважина 17:</w:t>
      </w:r>
    </w:p>
    <w:p w:rsidR="004F1394" w:rsidRPr="00CE78AF" w:rsidRDefault="004F1394" w:rsidP="004F1394">
      <w:pPr>
        <w:pStyle w:val="a4"/>
        <w:numPr>
          <w:ilvl w:val="0"/>
          <w:numId w:val="8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Станок-качалка ПШГНТ 4-1500</w:t>
      </w:r>
    </w:p>
    <w:p w:rsidR="004F1394" w:rsidRPr="00CE78AF" w:rsidRDefault="004F1394" w:rsidP="004F1394">
      <w:pPr>
        <w:pStyle w:val="a4"/>
        <w:numPr>
          <w:ilvl w:val="0"/>
          <w:numId w:val="8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Эксплуатационная колонна диаметр 177,8мм длина 1741м</w:t>
      </w:r>
    </w:p>
    <w:p w:rsidR="004F1394" w:rsidRPr="00CE78AF" w:rsidRDefault="004F1394" w:rsidP="004F1394">
      <w:pPr>
        <w:pStyle w:val="a4"/>
        <w:numPr>
          <w:ilvl w:val="0"/>
          <w:numId w:val="8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Устьевая арматура АФК-1-65х21</w:t>
      </w:r>
    </w:p>
    <w:p w:rsidR="004F1394" w:rsidRPr="00CE78AF" w:rsidRDefault="004F1394" w:rsidP="004F1394">
      <w:pPr>
        <w:pStyle w:val="a4"/>
        <w:numPr>
          <w:ilvl w:val="0"/>
          <w:numId w:val="8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Колонная головка ОКК2-210х245х178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i/>
          <w:sz w:val="20"/>
          <w:szCs w:val="20"/>
        </w:rPr>
      </w:pPr>
      <w:r w:rsidRPr="00CE78AF">
        <w:rPr>
          <w:rFonts w:ascii="Times New Roman" w:hAnsi="Times New Roman"/>
          <w:i/>
          <w:sz w:val="20"/>
          <w:szCs w:val="20"/>
        </w:rPr>
        <w:t>Скважина 18:</w:t>
      </w:r>
    </w:p>
    <w:p w:rsidR="004F1394" w:rsidRPr="00CE78AF" w:rsidRDefault="004F1394" w:rsidP="004F1394">
      <w:pPr>
        <w:pStyle w:val="a4"/>
        <w:numPr>
          <w:ilvl w:val="0"/>
          <w:numId w:val="9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Поглотительная скважина</w:t>
      </w:r>
    </w:p>
    <w:p w:rsidR="004F1394" w:rsidRPr="00CE78AF" w:rsidRDefault="004F1394" w:rsidP="004F1394">
      <w:pPr>
        <w:pStyle w:val="a4"/>
        <w:numPr>
          <w:ilvl w:val="0"/>
          <w:numId w:val="9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Эксплуатационная колонна диаметр 177,8мм длина 1741м</w:t>
      </w:r>
    </w:p>
    <w:p w:rsidR="004F1394" w:rsidRPr="00CE78AF" w:rsidRDefault="004F1394" w:rsidP="004F1394">
      <w:pPr>
        <w:pStyle w:val="a4"/>
        <w:numPr>
          <w:ilvl w:val="0"/>
          <w:numId w:val="9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Устьевая арматура АФК-1-65х21</w:t>
      </w:r>
    </w:p>
    <w:p w:rsidR="004F1394" w:rsidRPr="00CE78AF" w:rsidRDefault="004F1394" w:rsidP="004F1394">
      <w:pPr>
        <w:pStyle w:val="a4"/>
        <w:numPr>
          <w:ilvl w:val="0"/>
          <w:numId w:val="9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Колонная головка ОКК</w:t>
      </w:r>
      <w:proofErr w:type="gramStart"/>
      <w:r w:rsidRPr="00CE78AF">
        <w:rPr>
          <w:rFonts w:ascii="Times New Roman" w:hAnsi="Times New Roman"/>
          <w:sz w:val="20"/>
          <w:szCs w:val="20"/>
        </w:rPr>
        <w:t>1</w:t>
      </w:r>
      <w:proofErr w:type="gramEnd"/>
      <w:r w:rsidRPr="00CE78AF">
        <w:rPr>
          <w:rFonts w:ascii="Times New Roman" w:hAnsi="Times New Roman"/>
          <w:sz w:val="20"/>
          <w:szCs w:val="20"/>
        </w:rPr>
        <w:t xml:space="preserve"> 210х245х178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  <w:u w:val="single"/>
        </w:rPr>
      </w:pPr>
      <w:r w:rsidRPr="00CE78AF">
        <w:rPr>
          <w:rFonts w:ascii="Times New Roman" w:hAnsi="Times New Roman"/>
          <w:sz w:val="20"/>
          <w:szCs w:val="20"/>
          <w:u w:val="single"/>
          <w:lang w:val="en-US"/>
        </w:rPr>
        <w:t>II</w:t>
      </w:r>
      <w:r w:rsidRPr="00CE78AF">
        <w:rPr>
          <w:rFonts w:ascii="Times New Roman" w:hAnsi="Times New Roman"/>
          <w:sz w:val="20"/>
          <w:szCs w:val="20"/>
          <w:u w:val="single"/>
        </w:rPr>
        <w:t>. Участок предварительной подготовки нефти:</w:t>
      </w:r>
    </w:p>
    <w:p w:rsidR="004F1394" w:rsidRPr="00CE78AF" w:rsidRDefault="004F1394" w:rsidP="004F1394">
      <w:pPr>
        <w:pStyle w:val="a4"/>
        <w:numPr>
          <w:ilvl w:val="0"/>
          <w:numId w:val="2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Сепаратор нефтегазовый НГСВ 1-0,6-1600-1</w:t>
      </w:r>
    </w:p>
    <w:p w:rsidR="004F1394" w:rsidRPr="00CE78AF" w:rsidRDefault="004F1394" w:rsidP="004F1394">
      <w:pPr>
        <w:pStyle w:val="a4"/>
        <w:numPr>
          <w:ilvl w:val="0"/>
          <w:numId w:val="2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Емкость технологическая РГС-50 – 2 шт.</w:t>
      </w:r>
    </w:p>
    <w:p w:rsidR="004F1394" w:rsidRPr="00CE78AF" w:rsidRDefault="004F1394" w:rsidP="004F1394">
      <w:pPr>
        <w:pStyle w:val="a4"/>
        <w:numPr>
          <w:ilvl w:val="0"/>
          <w:numId w:val="2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Резервуар для пластовой воды РГС-60 – 4 шт.</w:t>
      </w:r>
    </w:p>
    <w:p w:rsidR="004F1394" w:rsidRPr="00CE78AF" w:rsidRDefault="004F1394" w:rsidP="004F1394">
      <w:pPr>
        <w:pStyle w:val="a4"/>
        <w:numPr>
          <w:ilvl w:val="0"/>
          <w:numId w:val="2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Резервуар для сбора нефти РГС-60 – 2 шт.</w:t>
      </w:r>
    </w:p>
    <w:p w:rsidR="004F1394" w:rsidRPr="00CE78AF" w:rsidRDefault="004F1394" w:rsidP="004F1394">
      <w:pPr>
        <w:pStyle w:val="a4"/>
        <w:numPr>
          <w:ilvl w:val="0"/>
          <w:numId w:val="2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Насос КМ-100-80-170 – 3 шт.</w:t>
      </w:r>
    </w:p>
    <w:p w:rsidR="004F1394" w:rsidRPr="00CE78AF" w:rsidRDefault="004F1394" w:rsidP="004F1394">
      <w:pPr>
        <w:pStyle w:val="a4"/>
        <w:numPr>
          <w:ilvl w:val="0"/>
          <w:numId w:val="2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Насос для закачки пластовой воды ЦНПЗГ5А-400-600</w:t>
      </w:r>
    </w:p>
    <w:p w:rsidR="004F1394" w:rsidRPr="00CE78AF" w:rsidRDefault="004F1394" w:rsidP="004F1394">
      <w:pPr>
        <w:pStyle w:val="a4"/>
        <w:numPr>
          <w:ilvl w:val="0"/>
          <w:numId w:val="2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Стояк налива автоцистерн АСН</w:t>
      </w:r>
    </w:p>
    <w:p w:rsidR="004F1394" w:rsidRPr="00CE78AF" w:rsidRDefault="004F1394" w:rsidP="004F1394">
      <w:pPr>
        <w:pStyle w:val="a4"/>
        <w:numPr>
          <w:ilvl w:val="0"/>
          <w:numId w:val="2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Вышка осветительная с 2 прожекторами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b/>
          <w:sz w:val="20"/>
          <w:szCs w:val="20"/>
        </w:rPr>
      </w:pPr>
      <w:r w:rsidRPr="00CE78AF">
        <w:rPr>
          <w:rFonts w:ascii="Times New Roman" w:hAnsi="Times New Roman"/>
          <w:b/>
          <w:sz w:val="20"/>
          <w:szCs w:val="20"/>
        </w:rPr>
        <w:t>Веселовское нефтяное месторождение: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  <w:u w:val="single"/>
        </w:rPr>
      </w:pPr>
      <w:r w:rsidRPr="00CE78AF">
        <w:rPr>
          <w:rFonts w:ascii="Times New Roman" w:hAnsi="Times New Roman"/>
          <w:sz w:val="20"/>
          <w:szCs w:val="20"/>
          <w:u w:val="single"/>
          <w:lang w:val="en-US"/>
        </w:rPr>
        <w:t>I</w:t>
      </w:r>
      <w:r w:rsidRPr="00CE78AF">
        <w:rPr>
          <w:rFonts w:ascii="Times New Roman" w:hAnsi="Times New Roman"/>
          <w:sz w:val="20"/>
          <w:szCs w:val="20"/>
          <w:u w:val="single"/>
        </w:rPr>
        <w:t>.Фонд скважин: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i/>
          <w:sz w:val="20"/>
          <w:szCs w:val="20"/>
          <w:lang w:val="en-US"/>
        </w:rPr>
      </w:pPr>
      <w:r w:rsidRPr="00CE78AF">
        <w:rPr>
          <w:rFonts w:ascii="Times New Roman" w:hAnsi="Times New Roman"/>
          <w:i/>
          <w:sz w:val="20"/>
          <w:szCs w:val="20"/>
        </w:rPr>
        <w:t>Скважина 2</w:t>
      </w:r>
      <w:r w:rsidRPr="00CE78AF">
        <w:rPr>
          <w:rFonts w:ascii="Times New Roman" w:hAnsi="Times New Roman"/>
          <w:i/>
          <w:sz w:val="20"/>
          <w:szCs w:val="20"/>
          <w:lang w:val="en-US"/>
        </w:rPr>
        <w:t>:</w:t>
      </w:r>
    </w:p>
    <w:p w:rsidR="004F1394" w:rsidRPr="00CE78AF" w:rsidRDefault="004F1394" w:rsidP="004F1394">
      <w:pPr>
        <w:pStyle w:val="a4"/>
        <w:numPr>
          <w:ilvl w:val="0"/>
          <w:numId w:val="10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Станок-качалка ПШГНТ-8-3-5500</w:t>
      </w:r>
    </w:p>
    <w:p w:rsidR="004F1394" w:rsidRPr="00CE78AF" w:rsidRDefault="004F1394" w:rsidP="004F1394">
      <w:pPr>
        <w:pStyle w:val="a4"/>
        <w:numPr>
          <w:ilvl w:val="0"/>
          <w:numId w:val="10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Эксплуатационная колонна диаметр 127мм длина 2551м</w:t>
      </w:r>
    </w:p>
    <w:p w:rsidR="004F1394" w:rsidRPr="00CE78AF" w:rsidRDefault="004F1394" w:rsidP="004F1394">
      <w:pPr>
        <w:pStyle w:val="a4"/>
        <w:numPr>
          <w:ilvl w:val="0"/>
          <w:numId w:val="10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Устьевая арматура СУС 1 СУ-32х73</w:t>
      </w:r>
    </w:p>
    <w:p w:rsidR="004F1394" w:rsidRPr="00CE78AF" w:rsidRDefault="004F1394" w:rsidP="004F1394">
      <w:pPr>
        <w:pStyle w:val="a4"/>
        <w:numPr>
          <w:ilvl w:val="0"/>
          <w:numId w:val="10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Колонная головка ОКК2-210-324х245х146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i/>
          <w:sz w:val="20"/>
          <w:szCs w:val="20"/>
          <w:lang w:val="en-US"/>
        </w:rPr>
      </w:pPr>
      <w:r w:rsidRPr="00CE78AF">
        <w:rPr>
          <w:rFonts w:ascii="Times New Roman" w:hAnsi="Times New Roman"/>
          <w:i/>
          <w:sz w:val="20"/>
          <w:szCs w:val="20"/>
        </w:rPr>
        <w:t>Скважина 3</w:t>
      </w:r>
      <w:r w:rsidRPr="00CE78AF">
        <w:rPr>
          <w:rFonts w:ascii="Times New Roman" w:hAnsi="Times New Roman"/>
          <w:i/>
          <w:sz w:val="20"/>
          <w:szCs w:val="20"/>
          <w:lang w:val="en-US"/>
        </w:rPr>
        <w:t>:</w:t>
      </w:r>
    </w:p>
    <w:p w:rsidR="004F1394" w:rsidRPr="00CE78AF" w:rsidRDefault="004F1394" w:rsidP="004F1394">
      <w:pPr>
        <w:pStyle w:val="a4"/>
        <w:numPr>
          <w:ilvl w:val="0"/>
          <w:numId w:val="11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Станок-качалка ПШГНТ-8-3-5500</w:t>
      </w:r>
    </w:p>
    <w:p w:rsidR="004F1394" w:rsidRPr="00CE78AF" w:rsidRDefault="004F1394" w:rsidP="004F1394">
      <w:pPr>
        <w:pStyle w:val="a4"/>
        <w:numPr>
          <w:ilvl w:val="0"/>
          <w:numId w:val="11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Эксплуатационная колонна диаметр 127мм длина 2551м</w:t>
      </w:r>
    </w:p>
    <w:p w:rsidR="004F1394" w:rsidRPr="00CE78AF" w:rsidRDefault="004F1394" w:rsidP="004F1394">
      <w:pPr>
        <w:pStyle w:val="a4"/>
        <w:numPr>
          <w:ilvl w:val="0"/>
          <w:numId w:val="11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Устьевая арматура СУС 1 СУ-32х73</w:t>
      </w:r>
    </w:p>
    <w:p w:rsidR="004F1394" w:rsidRPr="00CE78AF" w:rsidRDefault="004F1394" w:rsidP="004F1394">
      <w:pPr>
        <w:pStyle w:val="a4"/>
        <w:numPr>
          <w:ilvl w:val="0"/>
          <w:numId w:val="11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Колонная головка ОКК2-210-324х245х146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i/>
          <w:sz w:val="20"/>
          <w:szCs w:val="20"/>
        </w:rPr>
      </w:pPr>
      <w:r w:rsidRPr="00CE78AF">
        <w:rPr>
          <w:rFonts w:ascii="Times New Roman" w:hAnsi="Times New Roman"/>
          <w:i/>
          <w:sz w:val="20"/>
          <w:szCs w:val="20"/>
        </w:rPr>
        <w:t>Скважина 4 (в консервации с 2008 г.):</w:t>
      </w:r>
    </w:p>
    <w:p w:rsidR="004F1394" w:rsidRPr="00CE78AF" w:rsidRDefault="004F1394" w:rsidP="004F1394">
      <w:pPr>
        <w:pStyle w:val="a4"/>
        <w:numPr>
          <w:ilvl w:val="0"/>
          <w:numId w:val="12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Эксплуатационная колонна диаметр 127мм длина 2551м</w:t>
      </w:r>
    </w:p>
    <w:p w:rsidR="004F1394" w:rsidRPr="00CE78AF" w:rsidRDefault="004F1394" w:rsidP="004F1394">
      <w:pPr>
        <w:pStyle w:val="a4"/>
        <w:numPr>
          <w:ilvl w:val="0"/>
          <w:numId w:val="12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Устьевая арматура СУС 1 СУ-32х73</w:t>
      </w:r>
    </w:p>
    <w:p w:rsidR="004F1394" w:rsidRPr="00CE78AF" w:rsidRDefault="004F1394" w:rsidP="004F1394">
      <w:pPr>
        <w:pStyle w:val="a4"/>
        <w:numPr>
          <w:ilvl w:val="0"/>
          <w:numId w:val="12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Колонная головка ОКК2-210-324х245х146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i/>
          <w:sz w:val="20"/>
          <w:szCs w:val="20"/>
        </w:rPr>
      </w:pPr>
      <w:r w:rsidRPr="00CE78AF">
        <w:rPr>
          <w:rFonts w:ascii="Times New Roman" w:hAnsi="Times New Roman"/>
          <w:i/>
          <w:sz w:val="20"/>
          <w:szCs w:val="20"/>
        </w:rPr>
        <w:t>Скважина 11 (исследовательская):</w:t>
      </w:r>
    </w:p>
    <w:p w:rsidR="004F1394" w:rsidRPr="00CE78AF" w:rsidRDefault="004F1394" w:rsidP="004F1394">
      <w:pPr>
        <w:pStyle w:val="a4"/>
        <w:numPr>
          <w:ilvl w:val="0"/>
          <w:numId w:val="13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Эксплуатационная колонна диаметр 178мм длина 2637м</w:t>
      </w:r>
    </w:p>
    <w:p w:rsidR="004F1394" w:rsidRPr="00CE78AF" w:rsidRDefault="004F1394" w:rsidP="004F1394">
      <w:pPr>
        <w:pStyle w:val="a4"/>
        <w:numPr>
          <w:ilvl w:val="0"/>
          <w:numId w:val="13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Устьевая арматура СУС 1 СУ-32х73</w:t>
      </w:r>
    </w:p>
    <w:p w:rsidR="004F1394" w:rsidRPr="00CE78AF" w:rsidRDefault="004F1394" w:rsidP="004F1394">
      <w:pPr>
        <w:pStyle w:val="a4"/>
        <w:numPr>
          <w:ilvl w:val="0"/>
          <w:numId w:val="13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Колонная головка ОКК2-210-324х245х178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i/>
          <w:sz w:val="20"/>
          <w:szCs w:val="20"/>
        </w:rPr>
      </w:pPr>
      <w:r w:rsidRPr="00CE78AF">
        <w:rPr>
          <w:rFonts w:ascii="Times New Roman" w:hAnsi="Times New Roman"/>
          <w:i/>
          <w:sz w:val="20"/>
          <w:szCs w:val="20"/>
        </w:rPr>
        <w:t>Скважина 13 (в консервации с 2011 г.)</w:t>
      </w:r>
    </w:p>
    <w:p w:rsidR="004F1394" w:rsidRPr="00CE78AF" w:rsidRDefault="004F1394" w:rsidP="004F1394">
      <w:pPr>
        <w:pStyle w:val="a4"/>
        <w:numPr>
          <w:ilvl w:val="0"/>
          <w:numId w:val="14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Эксплуатационная колонна диаметр 139,7мм длина 2597м</w:t>
      </w:r>
    </w:p>
    <w:p w:rsidR="004F1394" w:rsidRPr="00CE78AF" w:rsidRDefault="004F1394" w:rsidP="004F1394">
      <w:pPr>
        <w:pStyle w:val="a4"/>
        <w:numPr>
          <w:ilvl w:val="0"/>
          <w:numId w:val="14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Устьевая арматура СУС 1 СУ-32х73</w:t>
      </w:r>
    </w:p>
    <w:p w:rsidR="004F1394" w:rsidRPr="00CE78AF" w:rsidRDefault="004F1394" w:rsidP="004F1394">
      <w:pPr>
        <w:pStyle w:val="a4"/>
        <w:numPr>
          <w:ilvl w:val="0"/>
          <w:numId w:val="14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Колонная головка ПК 204х195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  <w:u w:val="single"/>
          <w:lang w:val="en-US"/>
        </w:rPr>
        <w:t>II</w:t>
      </w:r>
      <w:r w:rsidRPr="00CE78AF">
        <w:rPr>
          <w:rFonts w:ascii="Times New Roman" w:hAnsi="Times New Roman"/>
          <w:sz w:val="20"/>
          <w:szCs w:val="20"/>
          <w:u w:val="single"/>
        </w:rPr>
        <w:t>. Участок предварительной подготовки нефти:</w:t>
      </w:r>
      <w:r w:rsidRPr="00CE78AF">
        <w:rPr>
          <w:rFonts w:ascii="Times New Roman" w:hAnsi="Times New Roman"/>
          <w:sz w:val="20"/>
          <w:szCs w:val="20"/>
        </w:rPr>
        <w:t xml:space="preserve"> 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i/>
          <w:sz w:val="20"/>
          <w:szCs w:val="20"/>
        </w:rPr>
      </w:pPr>
      <w:r w:rsidRPr="00CE78AF">
        <w:rPr>
          <w:rFonts w:ascii="Times New Roman" w:hAnsi="Times New Roman"/>
          <w:i/>
          <w:sz w:val="20"/>
          <w:szCs w:val="20"/>
        </w:rPr>
        <w:t>Скважина № 2:</w:t>
      </w:r>
    </w:p>
    <w:p w:rsidR="004F1394" w:rsidRPr="00CE78AF" w:rsidRDefault="004F1394" w:rsidP="004F1394">
      <w:pPr>
        <w:pStyle w:val="a4"/>
        <w:numPr>
          <w:ilvl w:val="0"/>
          <w:numId w:val="15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Сепаратор нефтегазовый НГСВ 1-0,6-1600-1</w:t>
      </w:r>
    </w:p>
    <w:p w:rsidR="004F1394" w:rsidRPr="00CE78AF" w:rsidRDefault="004F1394" w:rsidP="004F1394">
      <w:pPr>
        <w:pStyle w:val="a4"/>
        <w:numPr>
          <w:ilvl w:val="0"/>
          <w:numId w:val="15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 xml:space="preserve">Емкость технологическая РГС-50 </w:t>
      </w:r>
    </w:p>
    <w:p w:rsidR="004F1394" w:rsidRPr="00CE78AF" w:rsidRDefault="004F1394" w:rsidP="004F1394">
      <w:pPr>
        <w:pStyle w:val="a4"/>
        <w:numPr>
          <w:ilvl w:val="0"/>
          <w:numId w:val="15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lastRenderedPageBreak/>
        <w:t>Резервуар для пластовой воды РГС-25</w:t>
      </w:r>
    </w:p>
    <w:p w:rsidR="004F1394" w:rsidRPr="00CE78AF" w:rsidRDefault="004F1394" w:rsidP="004F1394">
      <w:pPr>
        <w:pStyle w:val="a4"/>
        <w:numPr>
          <w:ilvl w:val="0"/>
          <w:numId w:val="15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 xml:space="preserve">Резервуар для пластовой воды РГС-50  </w:t>
      </w:r>
    </w:p>
    <w:p w:rsidR="004F1394" w:rsidRPr="00CE78AF" w:rsidRDefault="004F1394" w:rsidP="004F1394">
      <w:pPr>
        <w:pStyle w:val="a4"/>
        <w:numPr>
          <w:ilvl w:val="0"/>
          <w:numId w:val="15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 xml:space="preserve">Резервуар для сбора нефти РГС-60 </w:t>
      </w:r>
    </w:p>
    <w:p w:rsidR="004F1394" w:rsidRPr="00CE78AF" w:rsidRDefault="004F1394" w:rsidP="004F1394">
      <w:pPr>
        <w:pStyle w:val="a4"/>
        <w:numPr>
          <w:ilvl w:val="0"/>
          <w:numId w:val="15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Насос КМ-100-80-170 – 2 шт.</w:t>
      </w:r>
    </w:p>
    <w:p w:rsidR="004F1394" w:rsidRPr="00CE78AF" w:rsidRDefault="004F1394" w:rsidP="004F1394">
      <w:pPr>
        <w:pStyle w:val="a4"/>
        <w:numPr>
          <w:ilvl w:val="0"/>
          <w:numId w:val="15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 xml:space="preserve">Насос дозировочный плунжерный НД 0,4/63-К14В-УХЛ-4 </w:t>
      </w:r>
    </w:p>
    <w:p w:rsidR="004F1394" w:rsidRPr="00CE78AF" w:rsidRDefault="004F1394" w:rsidP="004F1394">
      <w:pPr>
        <w:pStyle w:val="a4"/>
        <w:numPr>
          <w:ilvl w:val="0"/>
          <w:numId w:val="15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Стояк налива автоцистерн АСН</w:t>
      </w:r>
    </w:p>
    <w:p w:rsidR="004F1394" w:rsidRPr="00CE78AF" w:rsidRDefault="004F1394" w:rsidP="004F1394">
      <w:pPr>
        <w:pStyle w:val="a4"/>
        <w:numPr>
          <w:ilvl w:val="0"/>
          <w:numId w:val="2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Вышка осветительная с 2 прожекторами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  <w:u w:val="single"/>
        </w:rPr>
      </w:pPr>
      <w:r w:rsidRPr="00CE78AF">
        <w:rPr>
          <w:rFonts w:ascii="Times New Roman" w:hAnsi="Times New Roman"/>
          <w:sz w:val="20"/>
          <w:szCs w:val="20"/>
          <w:u w:val="single"/>
          <w:lang w:val="en-US"/>
        </w:rPr>
        <w:t>III</w:t>
      </w:r>
      <w:r w:rsidRPr="00CE78AF">
        <w:rPr>
          <w:rFonts w:ascii="Times New Roman" w:hAnsi="Times New Roman"/>
          <w:sz w:val="20"/>
          <w:szCs w:val="20"/>
          <w:u w:val="single"/>
        </w:rPr>
        <w:t xml:space="preserve">. Участок предварительной подготовки нефти </w:t>
      </w:r>
    </w:p>
    <w:p w:rsidR="004F1394" w:rsidRPr="00CE78AF" w:rsidRDefault="004F1394" w:rsidP="004F1394">
      <w:pPr>
        <w:pStyle w:val="a4"/>
        <w:tabs>
          <w:tab w:val="clear" w:pos="4536"/>
          <w:tab w:val="left" w:pos="126"/>
        </w:tabs>
        <w:spacing w:before="0" w:after="0"/>
        <w:rPr>
          <w:rFonts w:ascii="Times New Roman" w:hAnsi="Times New Roman"/>
          <w:i/>
          <w:sz w:val="20"/>
          <w:szCs w:val="20"/>
        </w:rPr>
      </w:pPr>
      <w:r w:rsidRPr="00CE78AF">
        <w:rPr>
          <w:rFonts w:ascii="Times New Roman" w:hAnsi="Times New Roman"/>
          <w:i/>
          <w:sz w:val="20"/>
          <w:szCs w:val="20"/>
        </w:rPr>
        <w:t>скважина № 3:</w:t>
      </w:r>
    </w:p>
    <w:p w:rsidR="004F1394" w:rsidRPr="00CE78AF" w:rsidRDefault="004F1394" w:rsidP="004F1394">
      <w:pPr>
        <w:pStyle w:val="a4"/>
        <w:numPr>
          <w:ilvl w:val="0"/>
          <w:numId w:val="16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Сепаратор нефтегазовый НГСВ 1-0,6-1600-1</w:t>
      </w:r>
    </w:p>
    <w:p w:rsidR="004F1394" w:rsidRPr="00CE78AF" w:rsidRDefault="004F1394" w:rsidP="004F1394">
      <w:pPr>
        <w:pStyle w:val="a4"/>
        <w:numPr>
          <w:ilvl w:val="0"/>
          <w:numId w:val="16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Емкость технологическая РГС-50 – 2 шт.</w:t>
      </w:r>
    </w:p>
    <w:p w:rsidR="004F1394" w:rsidRPr="00CE78AF" w:rsidRDefault="004F1394" w:rsidP="004F1394">
      <w:pPr>
        <w:pStyle w:val="a4"/>
        <w:numPr>
          <w:ilvl w:val="0"/>
          <w:numId w:val="16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Резервуар для пластовой воды РГС-75</w:t>
      </w:r>
    </w:p>
    <w:p w:rsidR="004F1394" w:rsidRPr="00CE78AF" w:rsidRDefault="004F1394" w:rsidP="004F1394">
      <w:pPr>
        <w:pStyle w:val="a4"/>
        <w:numPr>
          <w:ilvl w:val="0"/>
          <w:numId w:val="16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 xml:space="preserve">Резервуар для сбора нефти РГС-50 </w:t>
      </w:r>
    </w:p>
    <w:p w:rsidR="004F1394" w:rsidRPr="00CE78AF" w:rsidRDefault="004F1394" w:rsidP="004F1394">
      <w:pPr>
        <w:pStyle w:val="a4"/>
        <w:numPr>
          <w:ilvl w:val="0"/>
          <w:numId w:val="16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 xml:space="preserve">Резервуар для сбора нефти РГС-60 </w:t>
      </w:r>
    </w:p>
    <w:p w:rsidR="004F1394" w:rsidRPr="00CE78AF" w:rsidRDefault="004F1394" w:rsidP="004F1394">
      <w:pPr>
        <w:pStyle w:val="a4"/>
        <w:numPr>
          <w:ilvl w:val="0"/>
          <w:numId w:val="16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Насос КМ-100-80-170 – 3 шт.</w:t>
      </w:r>
    </w:p>
    <w:p w:rsidR="004F1394" w:rsidRPr="00CE78AF" w:rsidRDefault="004F1394" w:rsidP="004F1394">
      <w:pPr>
        <w:pStyle w:val="a4"/>
        <w:numPr>
          <w:ilvl w:val="0"/>
          <w:numId w:val="16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Насос для закачки пластовой воды ЦНПЗГ5А-400-600</w:t>
      </w:r>
    </w:p>
    <w:p w:rsidR="004F1394" w:rsidRPr="00CE78AF" w:rsidRDefault="004F1394" w:rsidP="004F1394">
      <w:pPr>
        <w:pStyle w:val="a4"/>
        <w:numPr>
          <w:ilvl w:val="0"/>
          <w:numId w:val="16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 xml:space="preserve">Насос дозировочный плунжерный НД 0,4/63-К14В-УХЛ-4 </w:t>
      </w:r>
    </w:p>
    <w:p w:rsidR="004F1394" w:rsidRPr="00CE78AF" w:rsidRDefault="004F1394" w:rsidP="004F1394">
      <w:pPr>
        <w:pStyle w:val="a4"/>
        <w:numPr>
          <w:ilvl w:val="0"/>
          <w:numId w:val="16"/>
        </w:numPr>
        <w:tabs>
          <w:tab w:val="clear" w:pos="4536"/>
          <w:tab w:val="left" w:pos="126"/>
        </w:tabs>
        <w:spacing w:before="0" w:after="0"/>
        <w:rPr>
          <w:rFonts w:ascii="Times New Roman" w:hAnsi="Times New Roman"/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Стояк налива автоцистерн АСН</w:t>
      </w:r>
    </w:p>
    <w:p w:rsidR="004F1394" w:rsidRPr="00CE78AF" w:rsidRDefault="004F1394" w:rsidP="004F1394">
      <w:pPr>
        <w:pStyle w:val="a3"/>
        <w:numPr>
          <w:ilvl w:val="0"/>
          <w:numId w:val="1"/>
        </w:numPr>
        <w:tabs>
          <w:tab w:val="num" w:pos="743"/>
        </w:tabs>
        <w:ind w:left="1913" w:hanging="1595"/>
        <w:jc w:val="both"/>
        <w:rPr>
          <w:sz w:val="20"/>
          <w:szCs w:val="20"/>
        </w:rPr>
      </w:pPr>
      <w:r w:rsidRPr="00CE78AF">
        <w:rPr>
          <w:rFonts w:ascii="Times New Roman" w:hAnsi="Times New Roman"/>
          <w:sz w:val="20"/>
          <w:szCs w:val="20"/>
        </w:rPr>
        <w:t>Вышка осветительная с 2 прожекторами</w:t>
      </w:r>
    </w:p>
    <w:p w:rsidR="00484686" w:rsidRDefault="004F1394" w:rsidP="004F1394">
      <w:r>
        <w:rPr>
          <w:rFonts w:ascii="Tahoma" w:hAnsi="Tahoma" w:cs="Tahoma"/>
          <w:color w:val="333333"/>
          <w:sz w:val="14"/>
          <w:szCs w:val="14"/>
          <w:shd w:val="clear" w:color="auto" w:fill="EAF1F7"/>
        </w:rPr>
        <w:t>Объекты имеют ограничение права: аресты и запрещения на заключение сделок.</w:t>
      </w:r>
      <w:r>
        <w:rPr>
          <w:rFonts w:ascii="Tahoma" w:hAnsi="Tahoma" w:cs="Tahoma"/>
          <w:color w:val="333333"/>
          <w:sz w:val="14"/>
          <w:szCs w:val="14"/>
        </w:rPr>
        <w:br/>
      </w:r>
      <w:r>
        <w:rPr>
          <w:rFonts w:ascii="Tahoma" w:hAnsi="Tahoma" w:cs="Tahoma"/>
          <w:color w:val="333333"/>
          <w:sz w:val="14"/>
          <w:szCs w:val="14"/>
          <w:shd w:val="clear" w:color="auto" w:fill="EAF1F7"/>
        </w:rPr>
        <w:t>Работоспособность оборудования не гарантируется, продается в состоянии «как есть».</w:t>
      </w:r>
    </w:p>
    <w:sectPr w:rsidR="00484686" w:rsidSect="0048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E1A"/>
    <w:multiLevelType w:val="hybridMultilevel"/>
    <w:tmpl w:val="7DC440D4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>
    <w:nsid w:val="02C56A6C"/>
    <w:multiLevelType w:val="hybridMultilevel"/>
    <w:tmpl w:val="DAAA54DA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>
    <w:nsid w:val="04CD6E6B"/>
    <w:multiLevelType w:val="hybridMultilevel"/>
    <w:tmpl w:val="9028D53E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>
    <w:nsid w:val="0F39344A"/>
    <w:multiLevelType w:val="hybridMultilevel"/>
    <w:tmpl w:val="74A2CA10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>
    <w:nsid w:val="17821D24"/>
    <w:multiLevelType w:val="hybridMultilevel"/>
    <w:tmpl w:val="2662E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A2E83"/>
    <w:multiLevelType w:val="hybridMultilevel"/>
    <w:tmpl w:val="44CE09A8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>
    <w:nsid w:val="23355779"/>
    <w:multiLevelType w:val="hybridMultilevel"/>
    <w:tmpl w:val="110C71EA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>
    <w:nsid w:val="2F941018"/>
    <w:multiLevelType w:val="hybridMultilevel"/>
    <w:tmpl w:val="57DE4A56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>
    <w:nsid w:val="3A877FD7"/>
    <w:multiLevelType w:val="hybridMultilevel"/>
    <w:tmpl w:val="7A3606EA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>
    <w:nsid w:val="42433A88"/>
    <w:multiLevelType w:val="hybridMultilevel"/>
    <w:tmpl w:val="451818DC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>
    <w:nsid w:val="4888443F"/>
    <w:multiLevelType w:val="hybridMultilevel"/>
    <w:tmpl w:val="D89EAF3E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>
    <w:nsid w:val="4A637936"/>
    <w:multiLevelType w:val="hybridMultilevel"/>
    <w:tmpl w:val="AF0049E0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>
    <w:nsid w:val="5D97393D"/>
    <w:multiLevelType w:val="hybridMultilevel"/>
    <w:tmpl w:val="563A5D70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>
    <w:nsid w:val="6A01072A"/>
    <w:multiLevelType w:val="hybridMultilevel"/>
    <w:tmpl w:val="20B65040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>
    <w:nsid w:val="729D31A4"/>
    <w:multiLevelType w:val="hybridMultilevel"/>
    <w:tmpl w:val="19BE1050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5">
    <w:nsid w:val="770E1634"/>
    <w:multiLevelType w:val="hybridMultilevel"/>
    <w:tmpl w:val="E3E43258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3"/>
  </w:num>
  <w:num w:numId="5">
    <w:abstractNumId w:val="7"/>
  </w:num>
  <w:num w:numId="6">
    <w:abstractNumId w:val="5"/>
  </w:num>
  <w:num w:numId="7">
    <w:abstractNumId w:val="15"/>
  </w:num>
  <w:num w:numId="8">
    <w:abstractNumId w:val="13"/>
  </w:num>
  <w:num w:numId="9">
    <w:abstractNumId w:val="0"/>
  </w:num>
  <w:num w:numId="10">
    <w:abstractNumId w:val="8"/>
  </w:num>
  <w:num w:numId="11">
    <w:abstractNumId w:val="12"/>
  </w:num>
  <w:num w:numId="12">
    <w:abstractNumId w:val="2"/>
  </w:num>
  <w:num w:numId="13">
    <w:abstractNumId w:val="6"/>
  </w:num>
  <w:num w:numId="14">
    <w:abstractNumId w:val="9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394"/>
    <w:rsid w:val="000C3FDF"/>
    <w:rsid w:val="000C5CC2"/>
    <w:rsid w:val="00246BA1"/>
    <w:rsid w:val="00372117"/>
    <w:rsid w:val="003E6F9D"/>
    <w:rsid w:val="00484686"/>
    <w:rsid w:val="004F1394"/>
    <w:rsid w:val="005666BA"/>
    <w:rsid w:val="006E62AA"/>
    <w:rsid w:val="008C207E"/>
    <w:rsid w:val="009743FD"/>
    <w:rsid w:val="00A2097D"/>
    <w:rsid w:val="00A662E7"/>
    <w:rsid w:val="00C27DF6"/>
    <w:rsid w:val="00D465F9"/>
    <w:rsid w:val="00E1786F"/>
    <w:rsid w:val="00EC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9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394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4">
    <w:name w:val="Общий"/>
    <w:basedOn w:val="a"/>
    <w:link w:val="a5"/>
    <w:qFormat/>
    <w:rsid w:val="004F1394"/>
    <w:pPr>
      <w:tabs>
        <w:tab w:val="left" w:pos="4536"/>
      </w:tabs>
      <w:spacing w:before="20" w:after="20"/>
      <w:ind w:left="28" w:right="28"/>
      <w:jc w:val="both"/>
    </w:pPr>
    <w:rPr>
      <w:rFonts w:ascii="Bookman Old Style" w:eastAsia="Calibri" w:hAnsi="Bookman Old Style"/>
      <w:bCs/>
      <w:color w:val="auto"/>
      <w:sz w:val="22"/>
      <w:szCs w:val="18"/>
      <w:lang w:eastAsia="en-US"/>
    </w:rPr>
  </w:style>
  <w:style w:type="character" w:customStyle="1" w:styleId="a5">
    <w:name w:val="Общий Знак"/>
    <w:basedOn w:val="a0"/>
    <w:link w:val="a4"/>
    <w:rsid w:val="004F1394"/>
    <w:rPr>
      <w:rFonts w:ascii="Bookman Old Style" w:eastAsia="Calibri" w:hAnsi="Bookman Old Style" w:cs="Times New Roman"/>
      <w:bCs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1095</Words>
  <Characters>6247</Characters>
  <Application>Microsoft Office Word</Application>
  <DocSecurity>0</DocSecurity>
  <Lines>52</Lines>
  <Paragraphs>14</Paragraphs>
  <ScaleCrop>false</ScaleCrop>
  <Company>Microsoft</Company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3</cp:revision>
  <dcterms:created xsi:type="dcterms:W3CDTF">2024-11-25T07:42:00Z</dcterms:created>
  <dcterms:modified xsi:type="dcterms:W3CDTF">2025-05-09T12:37:00Z</dcterms:modified>
</cp:coreProperties>
</file>