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A1BD6" w:rsidP="00D713A2">
      <w:pPr>
        <w:pStyle w:val="a3"/>
        <w:ind w:left="118" w:right="104" w:firstLine="283"/>
        <w:jc w:val="both"/>
      </w:pPr>
      <w:r w:rsidRPr="00EA1BD6">
        <w:t>Шуклина Ирина Ивановна (дата рождения: 11.03.1985 г., место рождения: пос. Целина Целинского района Ростовской области, СНИЛС 110-219-209 85, ИНН 613603563234, адрес регистрации по месту жительства: 347760, Ростовская область, поселок Целина, ул 8-я линия, 186)</w:t>
      </w:r>
      <w:r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EA1BD6">
        <w:t>Определения Арбитражного суда Ростовской области от 30.07.2024 г. по делу № А53-34403/2022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EA1BD6">
      <w:pPr>
        <w:pStyle w:val="a3"/>
        <w:spacing w:before="2"/>
        <w:ind w:left="118"/>
      </w:pPr>
      <w:r w:rsidRPr="00EA1BD6">
        <w:t>Шуклина Ирина Ивановна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EA1BD6" w:rsidRPr="00EA1BD6">
        <w:t>Шуклина Ирина Ивановна, ИНН 613603563234 Банк получателя: ФИЛИАЛ "ЦЕНТРАЛЬНЫЙ" ПАО "СОВКОМБАНК"(БЕРДСК), БИК: 045004763, ИНН банка 4401116480, к/с 30101810150040000763, кпп: 544543</w:t>
      </w:r>
      <w:r w:rsidR="00EA1BD6">
        <w:t>001, р/с № 40817810150167774348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A1BD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A1BD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  <w:rsid w:val="00EA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2025-03-25T08:07:00Z</dcterms:created>
  <dcterms:modified xsi:type="dcterms:W3CDTF">2025-03-25T08:07:00Z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