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8B5734" w14:textId="77777777" w:rsidR="00414779" w:rsidRPr="00301744" w:rsidRDefault="00414779" w:rsidP="00414779">
      <w:pPr>
        <w:widowControl/>
        <w:suppressAutoHyphens w:val="0"/>
        <w:autoSpaceDE w:val="0"/>
        <w:autoSpaceDN w:val="0"/>
        <w:adjustRightInd w:val="0"/>
        <w:spacing w:line="200" w:lineRule="atLeast"/>
        <w:jc w:val="center"/>
        <w:textAlignment w:val="center"/>
        <w:rPr>
          <w:rFonts w:eastAsia="Times New Roman" w:cs="Times New Roman"/>
          <w:b/>
          <w:kern w:val="0"/>
          <w:lang w:eastAsia="ru-RU" w:bidi="ar-SA"/>
        </w:rPr>
      </w:pPr>
      <w:r w:rsidRPr="00301744">
        <w:rPr>
          <w:rFonts w:eastAsia="Times New Roman" w:cs="Times New Roman"/>
          <w:b/>
          <w:kern w:val="0"/>
          <w:lang w:eastAsia="ru-RU" w:bidi="ar-SA"/>
        </w:rPr>
        <w:t>Порядок проведения электронного аукциона и оформление его результатов</w:t>
      </w:r>
    </w:p>
    <w:p w14:paraId="6B9D3DC7" w14:textId="77777777" w:rsidR="00414779" w:rsidRPr="00301744" w:rsidRDefault="00414779" w:rsidP="00414779">
      <w:pPr>
        <w:widowControl/>
        <w:suppressAutoHyphens w:val="0"/>
        <w:autoSpaceDE w:val="0"/>
        <w:autoSpaceDN w:val="0"/>
        <w:adjustRightInd w:val="0"/>
        <w:spacing w:line="200" w:lineRule="atLeast"/>
        <w:ind w:firstLine="709"/>
        <w:jc w:val="both"/>
        <w:textAlignment w:val="center"/>
        <w:rPr>
          <w:rFonts w:eastAsia="Times New Roman" w:cs="Times New Roman"/>
          <w:kern w:val="0"/>
          <w:lang w:eastAsia="ru-RU" w:bidi="ar-SA"/>
        </w:rPr>
      </w:pPr>
    </w:p>
    <w:p w14:paraId="0A57FDF9" w14:textId="215B0BE1" w:rsidR="00414779" w:rsidRPr="00072E86" w:rsidRDefault="00414779" w:rsidP="00414779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072E86">
        <w:rPr>
          <w:rFonts w:eastAsia="Times New Roman" w:cs="Times New Roman"/>
          <w:kern w:val="0"/>
          <w:lang w:eastAsia="ru-RU" w:bidi="ar-SA"/>
        </w:rPr>
        <w:t>Участники аукциона, проводимого в электронн</w:t>
      </w:r>
      <w:r w:rsidR="00C03319">
        <w:rPr>
          <w:rFonts w:eastAsia="Times New Roman" w:cs="Times New Roman"/>
          <w:kern w:val="0"/>
          <w:lang w:eastAsia="ru-RU" w:bidi="ar-SA"/>
        </w:rPr>
        <w:t xml:space="preserve">ой форме, участвуют в аукционе под соответствующими </w:t>
      </w:r>
      <w:r w:rsidRPr="00072E86">
        <w:rPr>
          <w:rFonts w:eastAsia="Times New Roman" w:cs="Times New Roman"/>
          <w:kern w:val="0"/>
          <w:lang w:eastAsia="ru-RU" w:bidi="ar-SA"/>
        </w:rPr>
        <w:t xml:space="preserve">номерами, присвоенными Организатором </w:t>
      </w:r>
      <w:r w:rsidR="004D69CA">
        <w:rPr>
          <w:rFonts w:eastAsia="Times New Roman" w:cs="Times New Roman"/>
          <w:kern w:val="0"/>
          <w:lang w:eastAsia="ru-RU" w:bidi="ar-SA"/>
        </w:rPr>
        <w:t>торгов</w:t>
      </w:r>
      <w:r w:rsidR="004D69CA" w:rsidRPr="00072E86">
        <w:rPr>
          <w:rFonts w:eastAsia="Times New Roman" w:cs="Times New Roman"/>
          <w:kern w:val="0"/>
          <w:lang w:eastAsia="ru-RU" w:bidi="ar-SA"/>
        </w:rPr>
        <w:t xml:space="preserve"> </w:t>
      </w:r>
      <w:r w:rsidRPr="00072E86">
        <w:rPr>
          <w:rFonts w:eastAsia="Times New Roman" w:cs="Times New Roman"/>
          <w:kern w:val="0"/>
          <w:lang w:eastAsia="ru-RU" w:bidi="ar-SA"/>
        </w:rPr>
        <w:t>при регистрации заявки.</w:t>
      </w:r>
    </w:p>
    <w:p w14:paraId="6CB6E48A" w14:textId="77777777" w:rsidR="00414779" w:rsidRPr="00072E86" w:rsidRDefault="00414779" w:rsidP="00414779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072E86">
        <w:rPr>
          <w:rFonts w:eastAsia="Times New Roman" w:cs="Times New Roman"/>
          <w:kern w:val="0"/>
          <w:lang w:eastAsia="ru-RU" w:bidi="ar-SA"/>
        </w:rPr>
        <w:t>Электронный аукцион пров</w:t>
      </w:r>
      <w:r w:rsidR="009E2E5E">
        <w:rPr>
          <w:rFonts w:eastAsia="Times New Roman" w:cs="Times New Roman"/>
          <w:kern w:val="0"/>
          <w:lang w:eastAsia="ru-RU" w:bidi="ar-SA"/>
        </w:rPr>
        <w:t xml:space="preserve">одится на электронной площадке </w:t>
      </w:r>
      <w:r w:rsidRPr="00072E86">
        <w:rPr>
          <w:rFonts w:eastAsia="Times New Roman" w:cs="Times New Roman"/>
          <w:kern w:val="0"/>
          <w:lang w:eastAsia="ru-RU" w:bidi="ar-SA"/>
        </w:rPr>
        <w:t>АО «Российский аукционный дом» в д</w:t>
      </w:r>
      <w:r w:rsidR="00C03319">
        <w:rPr>
          <w:rFonts w:eastAsia="Times New Roman" w:cs="Times New Roman"/>
          <w:kern w:val="0"/>
          <w:lang w:eastAsia="ru-RU" w:bidi="ar-SA"/>
        </w:rPr>
        <w:t>ень и время, указанные в данном</w:t>
      </w:r>
      <w:r w:rsidRPr="00072E86">
        <w:rPr>
          <w:rFonts w:eastAsia="Times New Roman" w:cs="Times New Roman"/>
          <w:kern w:val="0"/>
          <w:lang w:eastAsia="ru-RU" w:bidi="ar-SA"/>
        </w:rPr>
        <w:t xml:space="preserve"> информационном сообщении о проведении аукциона.</w:t>
      </w:r>
    </w:p>
    <w:p w14:paraId="3F6A6CFB" w14:textId="723EF177" w:rsidR="00414779" w:rsidRPr="00072E86" w:rsidRDefault="00414779" w:rsidP="00414779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072E86">
        <w:rPr>
          <w:rFonts w:eastAsia="Times New Roman" w:cs="Times New Roman"/>
          <w:kern w:val="0"/>
          <w:lang w:eastAsia="ru-RU" w:bidi="ar-SA"/>
        </w:rPr>
        <w:t xml:space="preserve"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</w:t>
      </w:r>
      <w:r w:rsidR="009136AE">
        <w:rPr>
          <w:rFonts w:eastAsia="Times New Roman" w:cs="Times New Roman"/>
          <w:kern w:val="0"/>
          <w:lang w:eastAsia="ru-RU" w:bidi="ar-SA"/>
        </w:rPr>
        <w:t>Лота</w:t>
      </w:r>
      <w:r w:rsidRPr="00072E86">
        <w:rPr>
          <w:rFonts w:eastAsia="Times New Roman" w:cs="Times New Roman"/>
          <w:kern w:val="0"/>
          <w:lang w:eastAsia="ru-RU" w:bidi="ar-SA"/>
        </w:rPr>
        <w:t>.</w:t>
      </w:r>
    </w:p>
    <w:p w14:paraId="70E3B3EB" w14:textId="77777777" w:rsidR="00414779" w:rsidRPr="00072E86" w:rsidRDefault="00414779" w:rsidP="00414779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072E86">
        <w:rPr>
          <w:rFonts w:eastAsia="Times New Roman" w:cs="Times New Roman"/>
          <w:kern w:val="0"/>
          <w:lang w:eastAsia="ru-RU" w:bidi="ar-SA"/>
        </w:rPr>
        <w:t>Электронный аукцион проводится в режиме реа</w:t>
      </w:r>
      <w:r w:rsidR="00C03319">
        <w:rPr>
          <w:rFonts w:eastAsia="Times New Roman" w:cs="Times New Roman"/>
          <w:kern w:val="0"/>
          <w:lang w:eastAsia="ru-RU" w:bidi="ar-SA"/>
        </w:rPr>
        <w:t xml:space="preserve">льного времени путем повышения </w:t>
      </w:r>
      <w:r w:rsidRPr="00072E86">
        <w:rPr>
          <w:rFonts w:eastAsia="Times New Roman" w:cs="Times New Roman"/>
          <w:kern w:val="0"/>
          <w:lang w:eastAsia="ru-RU" w:bidi="ar-SA"/>
        </w:rPr>
        <w:t xml:space="preserve">при помощи программно-технических средств электронной площадки цены первоначального предложения на «шаг </w:t>
      </w:r>
      <w:r w:rsidR="00D314B1">
        <w:rPr>
          <w:rFonts w:eastAsia="Times New Roman" w:cs="Times New Roman"/>
          <w:kern w:val="0"/>
          <w:lang w:eastAsia="ru-RU" w:bidi="ar-SA"/>
        </w:rPr>
        <w:t>аукциона</w:t>
      </w:r>
      <w:r w:rsidRPr="00072E86">
        <w:rPr>
          <w:rFonts w:eastAsia="Times New Roman" w:cs="Times New Roman"/>
          <w:kern w:val="0"/>
          <w:lang w:eastAsia="ru-RU" w:bidi="ar-SA"/>
        </w:rPr>
        <w:t>».</w:t>
      </w:r>
    </w:p>
    <w:p w14:paraId="6A7A3D4C" w14:textId="005BAFB3" w:rsidR="00414779" w:rsidRPr="00072E86" w:rsidRDefault="00414779" w:rsidP="00414779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072E86">
        <w:rPr>
          <w:rFonts w:eastAsia="Times New Roman" w:cs="Times New Roman"/>
          <w:kern w:val="0"/>
          <w:lang w:eastAsia="ru-RU" w:bidi="ar-SA"/>
        </w:rPr>
        <w:t>Операт</w:t>
      </w:r>
      <w:r w:rsidR="00C03319">
        <w:rPr>
          <w:rFonts w:eastAsia="Times New Roman" w:cs="Times New Roman"/>
          <w:kern w:val="0"/>
          <w:lang w:eastAsia="ru-RU" w:bidi="ar-SA"/>
        </w:rPr>
        <w:t>ор электронной площадки исключае</w:t>
      </w:r>
      <w:r w:rsidRPr="00072E86">
        <w:rPr>
          <w:rFonts w:eastAsia="Times New Roman" w:cs="Times New Roman"/>
          <w:kern w:val="0"/>
          <w:lang w:eastAsia="ru-RU" w:bidi="ar-SA"/>
        </w:rPr>
        <w:t xml:space="preserve">т возможность представления Участником аукциона двух и более одинаковых предложений о цене </w:t>
      </w:r>
      <w:r w:rsidR="00331767">
        <w:rPr>
          <w:rFonts w:eastAsia="Times New Roman" w:cs="Times New Roman"/>
          <w:kern w:val="0"/>
          <w:lang w:eastAsia="ru-RU" w:bidi="ar-SA"/>
        </w:rPr>
        <w:t>Лота</w:t>
      </w:r>
      <w:r w:rsidRPr="00072E86">
        <w:rPr>
          <w:rFonts w:eastAsia="Times New Roman" w:cs="Times New Roman"/>
          <w:kern w:val="0"/>
          <w:lang w:eastAsia="ru-RU" w:bidi="ar-SA"/>
        </w:rPr>
        <w:t xml:space="preserve">, а также предложения по цене </w:t>
      </w:r>
      <w:r w:rsidR="00331767">
        <w:rPr>
          <w:rFonts w:eastAsia="Times New Roman" w:cs="Times New Roman"/>
          <w:kern w:val="0"/>
          <w:lang w:eastAsia="ru-RU" w:bidi="ar-SA"/>
        </w:rPr>
        <w:t>Лота</w:t>
      </w:r>
      <w:r w:rsidRPr="00072E86">
        <w:rPr>
          <w:rFonts w:eastAsia="Times New Roman" w:cs="Times New Roman"/>
          <w:kern w:val="0"/>
          <w:lang w:eastAsia="ru-RU" w:bidi="ar-SA"/>
        </w:rPr>
        <w:t>, которое не соответствует текущему предложению по цене.</w:t>
      </w:r>
    </w:p>
    <w:p w14:paraId="6E8E816C" w14:textId="6CA61ACA" w:rsidR="00414779" w:rsidRPr="00072E86" w:rsidRDefault="00414779" w:rsidP="00414779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072E86">
        <w:rPr>
          <w:rFonts w:eastAsia="Times New Roman" w:cs="Times New Roman"/>
          <w:kern w:val="0"/>
          <w:lang w:eastAsia="ru-RU" w:bidi="ar-SA"/>
        </w:rPr>
        <w:t xml:space="preserve">Время регистрации электронной площадкой предложения по цене </w:t>
      </w:r>
      <w:r w:rsidR="00331767">
        <w:rPr>
          <w:rFonts w:eastAsia="Times New Roman" w:cs="Times New Roman"/>
          <w:kern w:val="0"/>
          <w:lang w:eastAsia="ru-RU" w:bidi="ar-SA"/>
        </w:rPr>
        <w:t xml:space="preserve">Лота </w:t>
      </w:r>
      <w:r w:rsidRPr="00072E86">
        <w:rPr>
          <w:rFonts w:eastAsia="Times New Roman" w:cs="Times New Roman"/>
          <w:kern w:val="0"/>
          <w:lang w:eastAsia="ru-RU" w:bidi="ar-SA"/>
        </w:rPr>
        <w:t xml:space="preserve">определяется как время получения системой электронной площадки </w:t>
      </w:r>
      <w:r w:rsidR="00C03319" w:rsidRPr="00072E86">
        <w:rPr>
          <w:rFonts w:eastAsia="Times New Roman" w:cs="Times New Roman"/>
          <w:kern w:val="0"/>
          <w:lang w:eastAsia="ru-RU" w:bidi="ar-SA"/>
        </w:rPr>
        <w:t>соответствующего предложения</w:t>
      </w:r>
      <w:r w:rsidRPr="00072E86">
        <w:rPr>
          <w:rFonts w:eastAsia="Times New Roman" w:cs="Times New Roman"/>
          <w:kern w:val="0"/>
          <w:lang w:eastAsia="ru-RU" w:bidi="ar-SA"/>
        </w:rPr>
        <w:t xml:space="preserve">   по </w:t>
      </w:r>
      <w:r w:rsidR="00C03319" w:rsidRPr="00072E86">
        <w:rPr>
          <w:rFonts w:eastAsia="Times New Roman" w:cs="Times New Roman"/>
          <w:kern w:val="0"/>
          <w:lang w:eastAsia="ru-RU" w:bidi="ar-SA"/>
        </w:rPr>
        <w:t>цене и</w:t>
      </w:r>
      <w:r w:rsidRPr="00072E86">
        <w:rPr>
          <w:rFonts w:eastAsia="Times New Roman" w:cs="Times New Roman"/>
          <w:kern w:val="0"/>
          <w:lang w:eastAsia="ru-RU" w:bidi="ar-SA"/>
        </w:rPr>
        <w:t xml:space="preserve"> фиксируется с точностью до 1 секунды.</w:t>
      </w:r>
    </w:p>
    <w:p w14:paraId="6C07ECE4" w14:textId="715D1DC2" w:rsidR="00414779" w:rsidRPr="00072E86" w:rsidRDefault="00414779" w:rsidP="00414779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072E86">
        <w:rPr>
          <w:rFonts w:eastAsia="Times New Roman" w:cs="Times New Roman"/>
          <w:kern w:val="0"/>
          <w:lang w:eastAsia="ru-RU" w:bidi="ar-SA"/>
        </w:rPr>
        <w:t>Процедура аукциона в электронной форме проводится путем повышения начальной цены продажи на величину</w:t>
      </w:r>
      <w:r w:rsidR="00907091">
        <w:rPr>
          <w:rFonts w:eastAsia="Times New Roman" w:cs="Times New Roman"/>
          <w:kern w:val="0"/>
          <w:lang w:eastAsia="ru-RU" w:bidi="ar-SA"/>
        </w:rPr>
        <w:t xml:space="preserve"> равную либо</w:t>
      </w:r>
      <w:r w:rsidRPr="00072E86">
        <w:rPr>
          <w:rFonts w:eastAsia="Times New Roman" w:cs="Times New Roman"/>
          <w:kern w:val="0"/>
          <w:lang w:eastAsia="ru-RU" w:bidi="ar-SA"/>
        </w:rPr>
        <w:t xml:space="preserve"> кратную величине «шага </w:t>
      </w:r>
      <w:r w:rsidR="00D314B1">
        <w:rPr>
          <w:rFonts w:eastAsia="Times New Roman" w:cs="Times New Roman"/>
          <w:kern w:val="0"/>
          <w:lang w:eastAsia="ru-RU" w:bidi="ar-SA"/>
        </w:rPr>
        <w:t>аукциона</w:t>
      </w:r>
      <w:r w:rsidRPr="00072E86">
        <w:rPr>
          <w:rFonts w:eastAsia="Times New Roman" w:cs="Times New Roman"/>
          <w:kern w:val="0"/>
          <w:lang w:eastAsia="ru-RU" w:bidi="ar-SA"/>
        </w:rPr>
        <w:t>», который устанавливается Организатором аукциона в фиксируемой сумме и не изменяется в течение всего электронного аукциона.</w:t>
      </w:r>
    </w:p>
    <w:p w14:paraId="0717CCF6" w14:textId="1C4D8AAA" w:rsidR="00414779" w:rsidRPr="00072E86" w:rsidRDefault="00414779" w:rsidP="00414779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bookmarkStart w:id="0" w:name="_GoBack"/>
      <w:r w:rsidRPr="00072E86">
        <w:rPr>
          <w:rFonts w:eastAsia="Times New Roman" w:cs="Times New Roman"/>
          <w:kern w:val="0"/>
          <w:lang w:eastAsia="ru-RU" w:bidi="ar-SA"/>
        </w:rPr>
        <w:t>В течение 1 часа с момента начала проведения процедуры электронного аукциона</w:t>
      </w:r>
      <w:proofErr w:type="gramStart"/>
      <w:r w:rsidRPr="00072E86">
        <w:rPr>
          <w:rFonts w:eastAsia="Times New Roman" w:cs="Times New Roman"/>
          <w:kern w:val="0"/>
          <w:lang w:eastAsia="ru-RU" w:bidi="ar-SA"/>
        </w:rPr>
        <w:t xml:space="preserve">   (</w:t>
      </w:r>
      <w:proofErr w:type="gramEnd"/>
      <w:r w:rsidRPr="00072E86">
        <w:rPr>
          <w:rFonts w:eastAsia="Times New Roman" w:cs="Times New Roman"/>
          <w:kern w:val="0"/>
          <w:lang w:eastAsia="ru-RU" w:bidi="ar-SA"/>
        </w:rPr>
        <w:t xml:space="preserve">начала приема предложений по цене) Участникам электронного аукциона  предлагается заявить предложения о приобретении </w:t>
      </w:r>
      <w:r w:rsidR="004D69CA">
        <w:rPr>
          <w:rFonts w:eastAsia="Times New Roman" w:cs="Times New Roman"/>
          <w:kern w:val="0"/>
          <w:lang w:eastAsia="ru-RU" w:bidi="ar-SA"/>
        </w:rPr>
        <w:t xml:space="preserve">Имущества </w:t>
      </w:r>
      <w:r w:rsidR="004D69CA" w:rsidRPr="00072E86">
        <w:rPr>
          <w:rFonts w:eastAsia="Times New Roman" w:cs="Times New Roman"/>
          <w:kern w:val="0"/>
          <w:lang w:eastAsia="ru-RU" w:bidi="ar-SA"/>
        </w:rPr>
        <w:t xml:space="preserve"> </w:t>
      </w:r>
      <w:r w:rsidRPr="00072E86">
        <w:rPr>
          <w:rFonts w:eastAsia="Times New Roman" w:cs="Times New Roman"/>
          <w:kern w:val="0"/>
          <w:lang w:eastAsia="ru-RU" w:bidi="ar-SA"/>
        </w:rPr>
        <w:t>по цене первоначального предложения.</w:t>
      </w:r>
    </w:p>
    <w:p w14:paraId="371E9CA9" w14:textId="77777777" w:rsidR="00414779" w:rsidRPr="00072E86" w:rsidRDefault="00414779" w:rsidP="00414779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072E86">
        <w:rPr>
          <w:rFonts w:eastAsia="Times New Roman" w:cs="Times New Roman"/>
          <w:kern w:val="0"/>
          <w:lang w:eastAsia="ru-RU" w:bidi="ar-SA"/>
        </w:rPr>
        <w:t>В случае, если в течение указанного времени не поступит ни одного предложения по цене первоначального предложения, то электронный аукцион с помощью программно-аппаратных средств электронной площадки завершается автоматически.</w:t>
      </w:r>
    </w:p>
    <w:p w14:paraId="2C6CC814" w14:textId="77777777" w:rsidR="00414779" w:rsidRDefault="00414779" w:rsidP="00414779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072E86">
        <w:rPr>
          <w:rFonts w:eastAsia="Times New Roman" w:cs="Times New Roman"/>
          <w:kern w:val="0"/>
          <w:lang w:eastAsia="ru-RU" w:bidi="ar-SA"/>
        </w:rPr>
        <w:t>В этом случае сроком окончания представления предложений является момент завершения аукциона.</w:t>
      </w:r>
    </w:p>
    <w:p w14:paraId="64446215" w14:textId="63A5FFE6" w:rsidR="00414779" w:rsidRPr="00072E86" w:rsidRDefault="00414779" w:rsidP="00414779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В случае поступления предложений по цене </w:t>
      </w:r>
      <w:r w:rsidR="00D864CB">
        <w:rPr>
          <w:rFonts w:eastAsia="Times New Roman" w:cs="Times New Roman"/>
          <w:kern w:val="0"/>
          <w:lang w:eastAsia="ru-RU" w:bidi="ar-SA"/>
        </w:rPr>
        <w:t xml:space="preserve">Лота </w:t>
      </w:r>
      <w:r>
        <w:rPr>
          <w:rFonts w:eastAsia="Times New Roman" w:cs="Times New Roman"/>
          <w:kern w:val="0"/>
          <w:lang w:eastAsia="ru-RU" w:bidi="ar-SA"/>
        </w:rPr>
        <w:t xml:space="preserve">в </w:t>
      </w:r>
      <w:r w:rsidR="00973E75">
        <w:rPr>
          <w:rFonts w:eastAsia="Times New Roman" w:cs="Times New Roman"/>
          <w:kern w:val="0"/>
          <w:lang w:eastAsia="ru-RU" w:bidi="ar-SA"/>
        </w:rPr>
        <w:t xml:space="preserve">течение </w:t>
      </w:r>
      <w:r>
        <w:rPr>
          <w:rFonts w:eastAsia="Times New Roman" w:cs="Times New Roman"/>
          <w:kern w:val="0"/>
          <w:lang w:eastAsia="ru-RU" w:bidi="ar-SA"/>
        </w:rPr>
        <w:t xml:space="preserve">1 </w:t>
      </w:r>
      <w:r w:rsidR="00973E75">
        <w:rPr>
          <w:rFonts w:eastAsia="Times New Roman" w:cs="Times New Roman"/>
          <w:kern w:val="0"/>
          <w:lang w:eastAsia="ru-RU" w:bidi="ar-SA"/>
        </w:rPr>
        <w:t>(</w:t>
      </w:r>
      <w:r>
        <w:rPr>
          <w:rFonts w:eastAsia="Times New Roman" w:cs="Times New Roman"/>
          <w:kern w:val="0"/>
          <w:lang w:eastAsia="ru-RU" w:bidi="ar-SA"/>
        </w:rPr>
        <w:t>одного</w:t>
      </w:r>
      <w:r w:rsidR="00973E75">
        <w:rPr>
          <w:rFonts w:eastAsia="Times New Roman" w:cs="Times New Roman"/>
          <w:kern w:val="0"/>
          <w:lang w:eastAsia="ru-RU" w:bidi="ar-SA"/>
        </w:rPr>
        <w:t>)</w:t>
      </w:r>
      <w:r>
        <w:rPr>
          <w:rFonts w:eastAsia="Times New Roman" w:cs="Times New Roman"/>
          <w:kern w:val="0"/>
          <w:lang w:eastAsia="ru-RU" w:bidi="ar-SA"/>
        </w:rPr>
        <w:t xml:space="preserve"> часа с момента начала представления предложений время представления предложений о цене </w:t>
      </w:r>
      <w:r w:rsidR="00D864CB">
        <w:rPr>
          <w:rFonts w:eastAsia="Times New Roman" w:cs="Times New Roman"/>
          <w:kern w:val="0"/>
          <w:lang w:eastAsia="ru-RU" w:bidi="ar-SA"/>
        </w:rPr>
        <w:t>Лота</w:t>
      </w:r>
      <w:r>
        <w:rPr>
          <w:rFonts w:eastAsia="Times New Roman" w:cs="Times New Roman"/>
          <w:kern w:val="0"/>
          <w:lang w:eastAsia="ru-RU" w:bidi="ar-SA"/>
        </w:rPr>
        <w:t xml:space="preserve"> продлевается на </w:t>
      </w:r>
      <w:r w:rsidR="00EB3937">
        <w:rPr>
          <w:rFonts w:eastAsia="Times New Roman" w:cs="Times New Roman"/>
          <w:kern w:val="0"/>
          <w:lang w:eastAsia="ru-RU" w:bidi="ar-SA"/>
        </w:rPr>
        <w:t>15</w:t>
      </w:r>
      <w:r w:rsidR="00EB3937">
        <w:rPr>
          <w:rFonts w:eastAsia="Times New Roman" w:cs="Times New Roman"/>
          <w:kern w:val="0"/>
          <w:lang w:eastAsia="ru-RU" w:bidi="ar-SA"/>
        </w:rPr>
        <w:t xml:space="preserve"> </w:t>
      </w:r>
      <w:r>
        <w:rPr>
          <w:rFonts w:eastAsia="Times New Roman" w:cs="Times New Roman"/>
          <w:kern w:val="0"/>
          <w:lang w:eastAsia="ru-RU" w:bidi="ar-SA"/>
        </w:rPr>
        <w:t xml:space="preserve">минут с момента представления каждого из предложений. Если в течение </w:t>
      </w:r>
      <w:r w:rsidR="00EB3937">
        <w:rPr>
          <w:rFonts w:eastAsia="Times New Roman" w:cs="Times New Roman"/>
          <w:kern w:val="0"/>
          <w:lang w:eastAsia="ru-RU" w:bidi="ar-SA"/>
        </w:rPr>
        <w:t>15</w:t>
      </w:r>
      <w:r w:rsidR="00EB3937">
        <w:rPr>
          <w:rFonts w:eastAsia="Times New Roman" w:cs="Times New Roman"/>
          <w:kern w:val="0"/>
          <w:lang w:eastAsia="ru-RU" w:bidi="ar-SA"/>
        </w:rPr>
        <w:t xml:space="preserve"> </w:t>
      </w:r>
      <w:r>
        <w:rPr>
          <w:rFonts w:eastAsia="Times New Roman" w:cs="Times New Roman"/>
          <w:kern w:val="0"/>
          <w:lang w:eastAsia="ru-RU" w:bidi="ar-SA"/>
        </w:rPr>
        <w:t xml:space="preserve">минут после представления последнего предложения о цене </w:t>
      </w:r>
      <w:r w:rsidR="00D864CB">
        <w:rPr>
          <w:rFonts w:eastAsia="Times New Roman" w:cs="Times New Roman"/>
          <w:kern w:val="0"/>
          <w:lang w:eastAsia="ru-RU" w:bidi="ar-SA"/>
        </w:rPr>
        <w:t xml:space="preserve">Лота </w:t>
      </w:r>
      <w:r>
        <w:rPr>
          <w:rFonts w:eastAsia="Times New Roman" w:cs="Times New Roman"/>
          <w:kern w:val="0"/>
          <w:lang w:eastAsia="ru-RU" w:bidi="ar-SA"/>
        </w:rPr>
        <w:t xml:space="preserve">не поступило следующее предложение о цене </w:t>
      </w:r>
      <w:r w:rsidR="00D864CB">
        <w:rPr>
          <w:rFonts w:eastAsia="Times New Roman" w:cs="Times New Roman"/>
          <w:kern w:val="0"/>
          <w:lang w:eastAsia="ru-RU" w:bidi="ar-SA"/>
        </w:rPr>
        <w:t>Лота</w:t>
      </w:r>
      <w:r>
        <w:rPr>
          <w:rFonts w:eastAsia="Times New Roman" w:cs="Times New Roman"/>
          <w:kern w:val="0"/>
          <w:lang w:eastAsia="ru-RU" w:bidi="ar-SA"/>
        </w:rPr>
        <w:t>, открытые торги с помощью программно-аппаратных средств электронной площадки завершаются автоматически.</w:t>
      </w:r>
    </w:p>
    <w:p w14:paraId="2E73B006" w14:textId="77777777" w:rsidR="00414779" w:rsidRPr="00072E86" w:rsidRDefault="00414779" w:rsidP="00414779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072E86">
        <w:rPr>
          <w:rFonts w:eastAsia="Times New Roman" w:cs="Times New Roman"/>
          <w:kern w:val="0"/>
          <w:lang w:eastAsia="ru-RU" w:bidi="ar-SA"/>
        </w:rPr>
        <w:t>Ход проведения процедуры аукциона фиксируется Организатором аукциона в электронном журнале.</w:t>
      </w:r>
    </w:p>
    <w:p w14:paraId="27349B57" w14:textId="2AB2223E" w:rsidR="00414779" w:rsidRPr="00072E86" w:rsidRDefault="00414779" w:rsidP="00414779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072E86">
        <w:rPr>
          <w:rFonts w:eastAsia="Times New Roman" w:cs="Times New Roman"/>
          <w:kern w:val="0"/>
          <w:lang w:eastAsia="ru-RU" w:bidi="ar-SA"/>
        </w:rPr>
        <w:t xml:space="preserve">Во время проведения электронного аукциона Организатор аукциона отклоняет предложение о цене </w:t>
      </w:r>
      <w:r w:rsidR="00D864CB">
        <w:rPr>
          <w:rFonts w:eastAsia="Times New Roman" w:cs="Times New Roman"/>
          <w:kern w:val="0"/>
          <w:lang w:eastAsia="ru-RU" w:bidi="ar-SA"/>
        </w:rPr>
        <w:t>Лота</w:t>
      </w:r>
      <w:r w:rsidRPr="00072E86">
        <w:rPr>
          <w:rFonts w:eastAsia="Times New Roman" w:cs="Times New Roman"/>
          <w:kern w:val="0"/>
          <w:lang w:eastAsia="ru-RU" w:bidi="ar-SA"/>
        </w:rPr>
        <w:t xml:space="preserve"> в момент его поступления, направив уведомление об отказе в приеме предложения, в случае если: </w:t>
      </w:r>
    </w:p>
    <w:bookmarkEnd w:id="0"/>
    <w:p w14:paraId="2838252F" w14:textId="77777777" w:rsidR="00414779" w:rsidRPr="00072E86" w:rsidRDefault="00414779" w:rsidP="00414779">
      <w:pPr>
        <w:widowControl/>
        <w:numPr>
          <w:ilvl w:val="0"/>
          <w:numId w:val="2"/>
        </w:numPr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072E86">
        <w:rPr>
          <w:rFonts w:eastAsia="Times New Roman" w:cs="Times New Roman"/>
          <w:kern w:val="0"/>
          <w:lang w:eastAsia="ru-RU" w:bidi="ar-SA"/>
        </w:rPr>
        <w:t>предложение представлено по истечении срока окончания представления предложений;</w:t>
      </w:r>
    </w:p>
    <w:p w14:paraId="0CF747FB" w14:textId="72B19A9E" w:rsidR="00414779" w:rsidRPr="00072E86" w:rsidRDefault="00414779" w:rsidP="00414779">
      <w:pPr>
        <w:widowControl/>
        <w:numPr>
          <w:ilvl w:val="0"/>
          <w:numId w:val="2"/>
        </w:numPr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072E86">
        <w:rPr>
          <w:rFonts w:eastAsia="Times New Roman" w:cs="Times New Roman"/>
          <w:kern w:val="0"/>
          <w:lang w:eastAsia="ru-RU" w:bidi="ar-SA"/>
        </w:rPr>
        <w:t xml:space="preserve">представленное предложение о цене </w:t>
      </w:r>
      <w:r w:rsidR="00D864CB">
        <w:rPr>
          <w:rFonts w:eastAsia="Times New Roman" w:cs="Times New Roman"/>
          <w:kern w:val="0"/>
          <w:lang w:eastAsia="ru-RU" w:bidi="ar-SA"/>
        </w:rPr>
        <w:t xml:space="preserve">Лота </w:t>
      </w:r>
      <w:r w:rsidRPr="00072E86">
        <w:rPr>
          <w:rFonts w:eastAsia="Times New Roman" w:cs="Times New Roman"/>
          <w:kern w:val="0"/>
          <w:lang w:eastAsia="ru-RU" w:bidi="ar-SA"/>
        </w:rPr>
        <w:t xml:space="preserve">содержит предложение о цене, увеличенное на сумму, не кратную «шагу» аукциона или меньше ранее представленного предложения о цене </w:t>
      </w:r>
      <w:r w:rsidR="00D864CB">
        <w:rPr>
          <w:rFonts w:eastAsia="Times New Roman" w:cs="Times New Roman"/>
          <w:kern w:val="0"/>
          <w:lang w:eastAsia="ru-RU" w:bidi="ar-SA"/>
        </w:rPr>
        <w:t>Лота</w:t>
      </w:r>
      <w:r w:rsidRPr="00072E86">
        <w:rPr>
          <w:rFonts w:eastAsia="Times New Roman" w:cs="Times New Roman"/>
          <w:kern w:val="0"/>
          <w:lang w:eastAsia="ru-RU" w:bidi="ar-SA"/>
        </w:rPr>
        <w:t>.</w:t>
      </w:r>
    </w:p>
    <w:p w14:paraId="05911BBD" w14:textId="77777777" w:rsidR="00414779" w:rsidRPr="00072E86" w:rsidRDefault="00414779" w:rsidP="00414779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072E86">
        <w:rPr>
          <w:rFonts w:eastAsia="Times New Roman" w:cs="Times New Roman"/>
          <w:kern w:val="0"/>
          <w:lang w:eastAsia="ru-RU" w:bidi="ar-SA"/>
        </w:rPr>
        <w:t>Победителем аукциона признается Участник, предложивший наиболее высокую цену.</w:t>
      </w:r>
    </w:p>
    <w:p w14:paraId="2AE1D3F0" w14:textId="18617969" w:rsidR="00414779" w:rsidRPr="00072E86" w:rsidRDefault="00414779" w:rsidP="00414779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072E86">
        <w:rPr>
          <w:rFonts w:eastAsia="Times New Roman" w:cs="Times New Roman"/>
          <w:kern w:val="0"/>
          <w:lang w:eastAsia="ru-RU" w:bidi="ar-SA"/>
        </w:rPr>
        <w:t xml:space="preserve">По завершению аукциона при помощи программных средств электронной площадки формируется протокол </w:t>
      </w:r>
      <w:r w:rsidR="00907091">
        <w:rPr>
          <w:rFonts w:eastAsia="Times New Roman" w:cs="Times New Roman"/>
          <w:kern w:val="0"/>
          <w:lang w:eastAsia="ru-RU" w:bidi="ar-SA"/>
        </w:rPr>
        <w:t>об итогах</w:t>
      </w:r>
      <w:r w:rsidRPr="00072E86">
        <w:rPr>
          <w:rFonts w:eastAsia="Times New Roman" w:cs="Times New Roman"/>
          <w:kern w:val="0"/>
          <w:lang w:eastAsia="ru-RU" w:bidi="ar-SA"/>
        </w:rPr>
        <w:t xml:space="preserve"> аукциона.</w:t>
      </w:r>
    </w:p>
    <w:p w14:paraId="348C7375" w14:textId="77777777" w:rsidR="00414779" w:rsidRPr="00072E86" w:rsidRDefault="00414779" w:rsidP="00414779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072E86">
        <w:rPr>
          <w:rFonts w:eastAsia="Times New Roman" w:cs="Times New Roman"/>
          <w:kern w:val="0"/>
          <w:lang w:eastAsia="ru-RU" w:bidi="ar-SA"/>
        </w:rPr>
        <w:t xml:space="preserve">Протокол </w:t>
      </w:r>
      <w:r w:rsidR="00D314B1">
        <w:rPr>
          <w:rFonts w:eastAsia="Times New Roman" w:cs="Times New Roman"/>
          <w:kern w:val="0"/>
          <w:lang w:eastAsia="ru-RU" w:bidi="ar-SA"/>
        </w:rPr>
        <w:t>об итогах</w:t>
      </w:r>
      <w:r w:rsidRPr="00072E86">
        <w:rPr>
          <w:rFonts w:eastAsia="Times New Roman" w:cs="Times New Roman"/>
          <w:kern w:val="0"/>
          <w:lang w:eastAsia="ru-RU" w:bidi="ar-SA"/>
        </w:rPr>
        <w:t xml:space="preserve"> аукциона оформляется Организатором аукциона в день проведения электронного аукциона.</w:t>
      </w:r>
    </w:p>
    <w:p w14:paraId="0B361E1B" w14:textId="65CD5F1E" w:rsidR="00414779" w:rsidRPr="00072E86" w:rsidRDefault="00414779" w:rsidP="00414779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072E86">
        <w:rPr>
          <w:rFonts w:eastAsia="Times New Roman" w:cs="Times New Roman"/>
          <w:kern w:val="0"/>
          <w:lang w:eastAsia="ru-RU" w:bidi="ar-SA"/>
        </w:rPr>
        <w:lastRenderedPageBreak/>
        <w:t xml:space="preserve">Процедура электронного аукциона считается завершенной с момента подписания Организатором аукциона протокола об итогах электронного аукциона, содержащего: цену </w:t>
      </w:r>
      <w:r w:rsidR="00D864CB">
        <w:rPr>
          <w:rFonts w:eastAsia="Times New Roman" w:cs="Times New Roman"/>
          <w:kern w:val="0"/>
          <w:lang w:eastAsia="ru-RU" w:bidi="ar-SA"/>
        </w:rPr>
        <w:t>Лота</w:t>
      </w:r>
      <w:r w:rsidRPr="00072E86">
        <w:rPr>
          <w:rFonts w:eastAsia="Times New Roman" w:cs="Times New Roman"/>
          <w:kern w:val="0"/>
          <w:lang w:eastAsia="ru-RU" w:bidi="ar-SA"/>
        </w:rPr>
        <w:t>, предложенную победителем, и удостоверяющ</w:t>
      </w:r>
      <w:r w:rsidR="007A0007">
        <w:rPr>
          <w:rFonts w:eastAsia="Times New Roman" w:cs="Times New Roman"/>
          <w:kern w:val="0"/>
          <w:lang w:eastAsia="ru-RU" w:bidi="ar-SA"/>
        </w:rPr>
        <w:t>е</w:t>
      </w:r>
      <w:r w:rsidR="00D864CB">
        <w:rPr>
          <w:rFonts w:eastAsia="Times New Roman" w:cs="Times New Roman"/>
          <w:kern w:val="0"/>
          <w:lang w:eastAsia="ru-RU" w:bidi="ar-SA"/>
        </w:rPr>
        <w:t xml:space="preserve">го </w:t>
      </w:r>
      <w:r w:rsidRPr="00072E86">
        <w:rPr>
          <w:rFonts w:eastAsia="Times New Roman" w:cs="Times New Roman"/>
          <w:kern w:val="0"/>
          <w:lang w:eastAsia="ru-RU" w:bidi="ar-SA"/>
        </w:rPr>
        <w:t>право Победителя аукциона на заключение договор</w:t>
      </w:r>
      <w:r w:rsidR="007A0007">
        <w:rPr>
          <w:rFonts w:eastAsia="Times New Roman" w:cs="Times New Roman"/>
          <w:kern w:val="0"/>
          <w:lang w:eastAsia="ru-RU" w:bidi="ar-SA"/>
        </w:rPr>
        <w:t xml:space="preserve">ов </w:t>
      </w:r>
      <w:r w:rsidRPr="00072E86">
        <w:rPr>
          <w:rFonts w:eastAsia="Times New Roman" w:cs="Times New Roman"/>
          <w:kern w:val="0"/>
          <w:lang w:eastAsia="ru-RU" w:bidi="ar-SA"/>
        </w:rPr>
        <w:t xml:space="preserve">купли-продажи </w:t>
      </w:r>
      <w:r w:rsidR="00D864CB">
        <w:rPr>
          <w:rFonts w:eastAsia="Times New Roman" w:cs="Times New Roman"/>
          <w:kern w:val="0"/>
          <w:lang w:eastAsia="ru-RU" w:bidi="ar-SA"/>
        </w:rPr>
        <w:t>Объект</w:t>
      </w:r>
      <w:r w:rsidR="00880733">
        <w:rPr>
          <w:rFonts w:eastAsia="Times New Roman" w:cs="Times New Roman"/>
          <w:kern w:val="0"/>
          <w:lang w:eastAsia="ru-RU" w:bidi="ar-SA"/>
        </w:rPr>
        <w:t>ов</w:t>
      </w:r>
      <w:r w:rsidRPr="00072E86">
        <w:rPr>
          <w:rFonts w:eastAsia="Times New Roman" w:cs="Times New Roman"/>
          <w:kern w:val="0"/>
          <w:lang w:eastAsia="ru-RU" w:bidi="ar-SA"/>
        </w:rPr>
        <w:t>.</w:t>
      </w:r>
    </w:p>
    <w:p w14:paraId="362DBA0A" w14:textId="77777777" w:rsidR="00414779" w:rsidRDefault="00414779" w:rsidP="00414779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072E86">
        <w:rPr>
          <w:rFonts w:eastAsia="Times New Roman" w:cs="Times New Roman"/>
          <w:kern w:val="0"/>
          <w:lang w:eastAsia="ru-RU" w:bidi="ar-SA"/>
        </w:rPr>
        <w:t>После подписания протокола об итогах электронного аукциона Победителю электронного аукциона направляется электронное уведомление, а в открытой части электронной площадки размещается информация о завершении электронного аукциона.</w:t>
      </w:r>
    </w:p>
    <w:p w14:paraId="4243FAAC" w14:textId="77777777" w:rsidR="00414779" w:rsidRPr="00072E86" w:rsidRDefault="00414779" w:rsidP="00414779">
      <w:pPr>
        <w:widowControl/>
        <w:suppressAutoHyphens w:val="0"/>
        <w:ind w:firstLine="709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072E86">
        <w:rPr>
          <w:rFonts w:eastAsia="Times New Roman" w:cs="Times New Roman"/>
          <w:b/>
          <w:kern w:val="0"/>
          <w:lang w:eastAsia="ru-RU" w:bidi="ar-SA"/>
        </w:rPr>
        <w:t>Электронный аукцион признается несостоявшимся в следующих случаях:</w:t>
      </w:r>
    </w:p>
    <w:p w14:paraId="44F46729" w14:textId="77777777" w:rsidR="00414779" w:rsidRPr="00072E86" w:rsidRDefault="00414779" w:rsidP="00414779">
      <w:pPr>
        <w:widowControl/>
        <w:numPr>
          <w:ilvl w:val="0"/>
          <w:numId w:val="1"/>
        </w:numPr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072E86">
        <w:rPr>
          <w:rFonts w:eastAsia="Times New Roman" w:cs="Times New Roman"/>
          <w:kern w:val="0"/>
          <w:lang w:eastAsia="ru-RU" w:bidi="ar-SA"/>
        </w:rPr>
        <w:t>отсутствие заявок на участие в аукционе, либо ни один из Претендентов не признан участником а</w:t>
      </w:r>
      <w:r>
        <w:rPr>
          <w:rFonts w:eastAsia="Times New Roman" w:cs="Times New Roman"/>
          <w:kern w:val="0"/>
          <w:lang w:eastAsia="ru-RU" w:bidi="ar-SA"/>
        </w:rPr>
        <w:t>у</w:t>
      </w:r>
      <w:r w:rsidRPr="00072E86">
        <w:rPr>
          <w:rFonts w:eastAsia="Times New Roman" w:cs="Times New Roman"/>
          <w:kern w:val="0"/>
          <w:lang w:eastAsia="ru-RU" w:bidi="ar-SA"/>
        </w:rPr>
        <w:t>к</w:t>
      </w:r>
      <w:r>
        <w:rPr>
          <w:rFonts w:eastAsia="Times New Roman" w:cs="Times New Roman"/>
          <w:kern w:val="0"/>
          <w:lang w:eastAsia="ru-RU" w:bidi="ar-SA"/>
        </w:rPr>
        <w:t>ц</w:t>
      </w:r>
      <w:r w:rsidRPr="00072E86">
        <w:rPr>
          <w:rFonts w:eastAsia="Times New Roman" w:cs="Times New Roman"/>
          <w:kern w:val="0"/>
          <w:lang w:eastAsia="ru-RU" w:bidi="ar-SA"/>
        </w:rPr>
        <w:t>иона;</w:t>
      </w:r>
    </w:p>
    <w:p w14:paraId="6F265F17" w14:textId="77777777" w:rsidR="00414779" w:rsidRPr="00072E86" w:rsidRDefault="00414779" w:rsidP="00414779">
      <w:pPr>
        <w:widowControl/>
        <w:numPr>
          <w:ilvl w:val="0"/>
          <w:numId w:val="1"/>
        </w:numPr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072E86">
        <w:rPr>
          <w:rFonts w:eastAsia="Times New Roman" w:cs="Times New Roman"/>
          <w:kern w:val="0"/>
          <w:lang w:eastAsia="ru-RU" w:bidi="ar-SA"/>
        </w:rPr>
        <w:t>к участию в аукционе допущен только один Претендент;</w:t>
      </w:r>
    </w:p>
    <w:p w14:paraId="2E1AF556" w14:textId="623CF7F5" w:rsidR="00414779" w:rsidRPr="00072E86" w:rsidRDefault="00414779" w:rsidP="00414779">
      <w:pPr>
        <w:widowControl/>
        <w:numPr>
          <w:ilvl w:val="0"/>
          <w:numId w:val="1"/>
        </w:numPr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072E86">
        <w:rPr>
          <w:rFonts w:eastAsia="Times New Roman" w:cs="Times New Roman"/>
          <w:kern w:val="0"/>
          <w:lang w:eastAsia="ru-RU" w:bidi="ar-SA"/>
        </w:rPr>
        <w:t xml:space="preserve">ни один из участников не сделал предложения по начальной цене </w:t>
      </w:r>
      <w:r w:rsidR="00D864CB">
        <w:rPr>
          <w:rFonts w:eastAsia="Times New Roman" w:cs="Times New Roman"/>
          <w:kern w:val="0"/>
          <w:lang w:eastAsia="ru-RU" w:bidi="ar-SA"/>
        </w:rPr>
        <w:t>Лота</w:t>
      </w:r>
      <w:r w:rsidRPr="00072E86">
        <w:rPr>
          <w:rFonts w:eastAsia="Times New Roman" w:cs="Times New Roman"/>
          <w:kern w:val="0"/>
          <w:lang w:eastAsia="ru-RU" w:bidi="ar-SA"/>
        </w:rPr>
        <w:t>.</w:t>
      </w:r>
    </w:p>
    <w:p w14:paraId="5B42A102" w14:textId="77777777" w:rsidR="00414779" w:rsidRDefault="00414779" w:rsidP="00414779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072E86">
        <w:rPr>
          <w:rFonts w:eastAsia="Times New Roman" w:cs="Times New Roman"/>
          <w:kern w:val="0"/>
          <w:lang w:eastAsia="ru-RU" w:bidi="ar-SA"/>
        </w:rPr>
        <w:t>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аукциона протокола об итогах электронного аукциона.</w:t>
      </w:r>
    </w:p>
    <w:p w14:paraId="2627AF7B" w14:textId="0ED8681D" w:rsidR="00414779" w:rsidRDefault="00414779" w:rsidP="00414779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072E86">
        <w:rPr>
          <w:rFonts w:eastAsia="Times New Roman" w:cs="Times New Roman"/>
          <w:kern w:val="0"/>
          <w:lang w:eastAsia="ru-RU" w:bidi="ar-SA"/>
        </w:rPr>
        <w:t xml:space="preserve"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</w:t>
      </w:r>
      <w:hyperlink r:id="rId6" w:history="1">
        <w:r w:rsidRPr="00337B2B">
          <w:rPr>
            <w:rStyle w:val="a3"/>
            <w:rFonts w:eastAsia="Times New Roman" w:cs="Times New Roman"/>
            <w:kern w:val="0"/>
            <w:lang w:eastAsia="ru-RU" w:bidi="ar-SA"/>
          </w:rPr>
          <w:t>www.auction-house.ru</w:t>
        </w:r>
      </w:hyperlink>
      <w:r w:rsidRPr="00337B2B">
        <w:rPr>
          <w:rFonts w:eastAsia="Times New Roman" w:cs="Times New Roman"/>
          <w:kern w:val="0"/>
          <w:lang w:eastAsia="ru-RU" w:bidi="ar-SA"/>
        </w:rPr>
        <w:t xml:space="preserve"> и </w:t>
      </w:r>
      <w:hyperlink r:id="rId7" w:history="1">
        <w:r w:rsidRPr="00337B2B">
          <w:rPr>
            <w:rStyle w:val="a3"/>
            <w:rFonts w:eastAsia="Times New Roman" w:cs="Times New Roman"/>
            <w:kern w:val="0"/>
            <w:lang w:eastAsia="ru-RU" w:bidi="ar-SA"/>
          </w:rPr>
          <w:t>www.lot-online.ru</w:t>
        </w:r>
      </w:hyperlink>
      <w:r w:rsidRPr="00072E86">
        <w:rPr>
          <w:rFonts w:eastAsia="Times New Roman" w:cs="Times New Roman"/>
          <w:kern w:val="0"/>
          <w:lang w:eastAsia="ru-RU" w:bidi="ar-SA"/>
        </w:rPr>
        <w:t>.</w:t>
      </w:r>
    </w:p>
    <w:p w14:paraId="5B83CEC9" w14:textId="77777777" w:rsidR="00414779" w:rsidRPr="00072E86" w:rsidRDefault="00414779" w:rsidP="00414779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</w:p>
    <w:p w14:paraId="6AA0CB56" w14:textId="03F61199" w:rsidR="00414779" w:rsidRDefault="00414779" w:rsidP="00414779">
      <w:pPr>
        <w:widowControl/>
        <w:suppressAutoHyphens w:val="0"/>
        <w:jc w:val="center"/>
        <w:rPr>
          <w:rFonts w:eastAsia="Times New Roman" w:cs="Times New Roman"/>
          <w:color w:val="000000"/>
          <w:kern w:val="0"/>
          <w:lang w:eastAsia="ru-RU" w:bidi="ar-SA"/>
        </w:rPr>
      </w:pPr>
      <w:r w:rsidRPr="00301744">
        <w:rPr>
          <w:rFonts w:eastAsia="Times New Roman" w:cs="Times New Roman"/>
          <w:b/>
          <w:color w:val="000000"/>
          <w:kern w:val="0"/>
          <w:lang w:eastAsia="ru-RU" w:bidi="ar-SA"/>
        </w:rPr>
        <w:t>Телефоны службы технической поддержки</w:t>
      </w:r>
      <w:r w:rsidRPr="00301744">
        <w:rPr>
          <w:rFonts w:eastAsia="Times New Roman" w:cs="Times New Roman"/>
          <w:color w:val="000000"/>
          <w:kern w:val="0"/>
          <w:lang w:eastAsia="ru-RU" w:bidi="ar-SA"/>
        </w:rPr>
        <w:t xml:space="preserve"> </w:t>
      </w:r>
      <w:r w:rsidRPr="00301744">
        <w:rPr>
          <w:rFonts w:eastAsia="Times New Roman" w:cs="Times New Roman"/>
          <w:color w:val="000000"/>
          <w:kern w:val="0"/>
          <w:lang w:val="en-US" w:eastAsia="ru-RU" w:bidi="ar-SA"/>
        </w:rPr>
        <w:t>Lot</w:t>
      </w:r>
      <w:r w:rsidRPr="00301744">
        <w:rPr>
          <w:rFonts w:eastAsia="Times New Roman" w:cs="Times New Roman"/>
          <w:color w:val="000000"/>
          <w:kern w:val="0"/>
          <w:lang w:eastAsia="ru-RU" w:bidi="ar-SA"/>
        </w:rPr>
        <w:t>-</w:t>
      </w:r>
      <w:r w:rsidRPr="00301744">
        <w:rPr>
          <w:rFonts w:eastAsia="Times New Roman" w:cs="Times New Roman"/>
          <w:color w:val="000000"/>
          <w:kern w:val="0"/>
          <w:lang w:val="en-US" w:eastAsia="ru-RU" w:bidi="ar-SA"/>
        </w:rPr>
        <w:t>online</w:t>
      </w:r>
      <w:r w:rsidR="002D5AEC">
        <w:rPr>
          <w:rFonts w:eastAsia="Times New Roman" w:cs="Times New Roman"/>
          <w:color w:val="000000"/>
          <w:kern w:val="0"/>
          <w:lang w:eastAsia="ru-RU" w:bidi="ar-SA"/>
        </w:rPr>
        <w:t xml:space="preserve">: 8-800-777-57-57, доб. </w:t>
      </w:r>
      <w:r w:rsidR="00270613">
        <w:rPr>
          <w:rFonts w:eastAsia="Times New Roman" w:cs="Times New Roman"/>
          <w:color w:val="000000"/>
          <w:kern w:val="0"/>
          <w:lang w:eastAsia="ru-RU" w:bidi="ar-SA"/>
        </w:rPr>
        <w:t>236</w:t>
      </w:r>
      <w:r w:rsidRPr="00301744">
        <w:rPr>
          <w:rFonts w:eastAsia="Times New Roman" w:cs="Times New Roman"/>
          <w:color w:val="000000"/>
          <w:kern w:val="0"/>
          <w:lang w:eastAsia="ru-RU" w:bidi="ar-SA"/>
        </w:rPr>
        <w:t>.</w:t>
      </w:r>
    </w:p>
    <w:p w14:paraId="35A585AC" w14:textId="77777777" w:rsidR="00414779" w:rsidRPr="009E71D7" w:rsidRDefault="00414779" w:rsidP="00414779">
      <w:pPr>
        <w:jc w:val="both"/>
        <w:rPr>
          <w:rFonts w:cs="Times New Roman"/>
          <w:color w:val="000000"/>
          <w:shd w:val="clear" w:color="auto" w:fill="FFFFFF"/>
        </w:rPr>
      </w:pPr>
    </w:p>
    <w:p w14:paraId="2A05F2C0" w14:textId="77777777" w:rsidR="00B41BA1" w:rsidRDefault="00B41BA1" w:rsidP="00A6159C">
      <w:pPr>
        <w:ind w:firstLine="709"/>
        <w:jc w:val="both"/>
      </w:pPr>
    </w:p>
    <w:sectPr w:rsidR="00B41BA1" w:rsidSect="0041477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A3F5A"/>
    <w:multiLevelType w:val="hybridMultilevel"/>
    <w:tmpl w:val="A7BC69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4C51CF0"/>
    <w:multiLevelType w:val="hybridMultilevel"/>
    <w:tmpl w:val="766C7030"/>
    <w:lvl w:ilvl="0" w:tplc="9C1696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36E"/>
    <w:rsid w:val="00146382"/>
    <w:rsid w:val="00270613"/>
    <w:rsid w:val="002A101B"/>
    <w:rsid w:val="002D5AEC"/>
    <w:rsid w:val="002E67F4"/>
    <w:rsid w:val="00331767"/>
    <w:rsid w:val="00337B2B"/>
    <w:rsid w:val="0041321C"/>
    <w:rsid w:val="00414779"/>
    <w:rsid w:val="004A4E37"/>
    <w:rsid w:val="004D69CA"/>
    <w:rsid w:val="005900F4"/>
    <w:rsid w:val="005F1AD0"/>
    <w:rsid w:val="005F2A2C"/>
    <w:rsid w:val="00654EC9"/>
    <w:rsid w:val="0068516B"/>
    <w:rsid w:val="006A6AC8"/>
    <w:rsid w:val="006E22CE"/>
    <w:rsid w:val="00705C8C"/>
    <w:rsid w:val="00713BD4"/>
    <w:rsid w:val="007A0007"/>
    <w:rsid w:val="007D0A46"/>
    <w:rsid w:val="00826B6C"/>
    <w:rsid w:val="00834F5D"/>
    <w:rsid w:val="00880733"/>
    <w:rsid w:val="008C4448"/>
    <w:rsid w:val="00907091"/>
    <w:rsid w:val="009136AE"/>
    <w:rsid w:val="009249A4"/>
    <w:rsid w:val="009637EC"/>
    <w:rsid w:val="00973E75"/>
    <w:rsid w:val="009E2E5E"/>
    <w:rsid w:val="00A6159C"/>
    <w:rsid w:val="00A63F0F"/>
    <w:rsid w:val="00A965D7"/>
    <w:rsid w:val="00B3736E"/>
    <w:rsid w:val="00B41BA1"/>
    <w:rsid w:val="00BA08DE"/>
    <w:rsid w:val="00BC262C"/>
    <w:rsid w:val="00BF30D6"/>
    <w:rsid w:val="00C03319"/>
    <w:rsid w:val="00D314B1"/>
    <w:rsid w:val="00D864CB"/>
    <w:rsid w:val="00DC435C"/>
    <w:rsid w:val="00EB3937"/>
    <w:rsid w:val="00F548C5"/>
    <w:rsid w:val="00F6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64A12"/>
  <w15:docId w15:val="{31B6AB24-B980-4DF8-9BCD-5854CDE4E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779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14779"/>
    <w:rPr>
      <w:color w:val="000080"/>
      <w:u w:val="single"/>
    </w:rPr>
  </w:style>
  <w:style w:type="character" w:styleId="a4">
    <w:name w:val="annotation reference"/>
    <w:basedOn w:val="a0"/>
    <w:uiPriority w:val="99"/>
    <w:semiHidden/>
    <w:unhideWhenUsed/>
    <w:rsid w:val="0041321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1321C"/>
    <w:rPr>
      <w:rFonts w:cs="Mangal"/>
      <w:sz w:val="20"/>
      <w:szCs w:val="18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1321C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1321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1321C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paragraph" w:styleId="a9">
    <w:name w:val="Balloon Text"/>
    <w:basedOn w:val="a"/>
    <w:link w:val="aa"/>
    <w:uiPriority w:val="99"/>
    <w:semiHidden/>
    <w:unhideWhenUsed/>
    <w:rsid w:val="0041321C"/>
    <w:rPr>
      <w:rFonts w:ascii="Tahoma" w:hAnsi="Tahoma" w:cs="Mangal"/>
      <w:sz w:val="16"/>
      <w:szCs w:val="14"/>
    </w:rPr>
  </w:style>
  <w:style w:type="character" w:customStyle="1" w:styleId="aa">
    <w:name w:val="Текст выноски Знак"/>
    <w:basedOn w:val="a0"/>
    <w:link w:val="a9"/>
    <w:uiPriority w:val="99"/>
    <w:semiHidden/>
    <w:rsid w:val="0041321C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lot-onlin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uction-hous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FAC22-1119-4A1C-8327-9578EC9A4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Демьянова</dc:creator>
  <cp:keywords/>
  <dc:description/>
  <cp:lastModifiedBy>Ярославцева Наталия Михайловна</cp:lastModifiedBy>
  <cp:revision>36</cp:revision>
  <dcterms:created xsi:type="dcterms:W3CDTF">2015-12-08T13:57:00Z</dcterms:created>
  <dcterms:modified xsi:type="dcterms:W3CDTF">2023-02-02T11:50:00Z</dcterms:modified>
</cp:coreProperties>
</file>