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CB4C" w14:textId="77FDE922" w:rsidR="000D379B" w:rsidRPr="00EF330C" w:rsidRDefault="00BE0BB3" w:rsidP="00BE0BB3">
      <w:pPr>
        <w:spacing w:after="0" w:line="240" w:lineRule="auto"/>
        <w:jc w:val="both"/>
        <w:rPr>
          <w:rFonts w:ascii="Times New Roman" w:hAnsi="Times New Roman" w:cs="Times New Roman"/>
          <w:sz w:val="24"/>
          <w:szCs w:val="24"/>
        </w:rPr>
      </w:pPr>
      <w:r w:rsidRPr="00EF330C">
        <w:rPr>
          <w:rFonts w:ascii="Times New Roman" w:hAnsi="Times New Roman" w:cs="Times New Roman"/>
          <w:color w:val="000000"/>
          <w:sz w:val="24"/>
          <w:szCs w:val="24"/>
        </w:rPr>
        <w:t xml:space="preserve">АО «Российский аукционный дом» (ОГРН 1097847233351 ИНН 7838430413, 190000, Санкт-Петербург, </w:t>
      </w:r>
      <w:proofErr w:type="spellStart"/>
      <w:r w:rsidRPr="00EF330C">
        <w:rPr>
          <w:rFonts w:ascii="Times New Roman" w:hAnsi="Times New Roman" w:cs="Times New Roman"/>
          <w:color w:val="000000"/>
          <w:sz w:val="24"/>
          <w:szCs w:val="24"/>
        </w:rPr>
        <w:t>пер.Гривцова</w:t>
      </w:r>
      <w:proofErr w:type="spellEnd"/>
      <w:r w:rsidRPr="00EF330C">
        <w:rPr>
          <w:rFonts w:ascii="Times New Roman" w:hAnsi="Times New Roman" w:cs="Times New Roman"/>
          <w:color w:val="000000"/>
          <w:sz w:val="24"/>
          <w:szCs w:val="24"/>
        </w:rPr>
        <w:t xml:space="preserve">, д.5, </w:t>
      </w:r>
      <w:proofErr w:type="spellStart"/>
      <w:r w:rsidRPr="00EF330C">
        <w:rPr>
          <w:rFonts w:ascii="Times New Roman" w:hAnsi="Times New Roman" w:cs="Times New Roman"/>
          <w:color w:val="000000"/>
          <w:sz w:val="24"/>
          <w:szCs w:val="24"/>
        </w:rPr>
        <w:t>лит.В</w:t>
      </w:r>
      <w:proofErr w:type="spellEnd"/>
      <w:r w:rsidRPr="00EF330C">
        <w:rPr>
          <w:rFonts w:ascii="Times New Roman" w:hAnsi="Times New Roman" w:cs="Times New Roman"/>
          <w:color w:val="000000"/>
          <w:sz w:val="24"/>
          <w:szCs w:val="24"/>
        </w:rPr>
        <w:t>, (831)</w:t>
      </w:r>
      <w:r w:rsidR="004E2FB8" w:rsidRPr="00EF330C">
        <w:rPr>
          <w:rFonts w:ascii="Times New Roman" w:hAnsi="Times New Roman" w:cs="Times New Roman"/>
          <w:color w:val="000000"/>
          <w:sz w:val="24"/>
          <w:szCs w:val="24"/>
        </w:rPr>
        <w:t>2</w:t>
      </w:r>
      <w:r w:rsidRPr="00EF330C">
        <w:rPr>
          <w:rFonts w:ascii="Times New Roman" w:hAnsi="Times New Roman" w:cs="Times New Roman"/>
          <w:color w:val="000000"/>
          <w:sz w:val="24"/>
          <w:szCs w:val="24"/>
        </w:rPr>
        <w:t>19-</w:t>
      </w:r>
      <w:r w:rsidR="004E2FB8" w:rsidRPr="00EF330C">
        <w:rPr>
          <w:rFonts w:ascii="Times New Roman" w:hAnsi="Times New Roman" w:cs="Times New Roman"/>
          <w:color w:val="000000"/>
          <w:sz w:val="24"/>
          <w:szCs w:val="24"/>
        </w:rPr>
        <w:t>9</w:t>
      </w:r>
      <w:r w:rsidRPr="00EF330C">
        <w:rPr>
          <w:rFonts w:ascii="Times New Roman" w:hAnsi="Times New Roman" w:cs="Times New Roman"/>
          <w:color w:val="000000"/>
          <w:sz w:val="24"/>
          <w:szCs w:val="24"/>
        </w:rPr>
        <w:t>1-</w:t>
      </w:r>
      <w:r w:rsidR="004E2FB8" w:rsidRPr="00EF330C">
        <w:rPr>
          <w:rFonts w:ascii="Times New Roman" w:hAnsi="Times New Roman" w:cs="Times New Roman"/>
          <w:color w:val="000000"/>
          <w:sz w:val="24"/>
          <w:szCs w:val="24"/>
        </w:rPr>
        <w:t>71</w:t>
      </w:r>
      <w:r w:rsidRPr="00EF330C">
        <w:rPr>
          <w:rFonts w:ascii="Times New Roman" w:hAnsi="Times New Roman" w:cs="Times New Roman"/>
          <w:color w:val="000000"/>
          <w:sz w:val="24"/>
          <w:szCs w:val="24"/>
        </w:rPr>
        <w:t xml:space="preserve">, 8(800)777-57-57, </w:t>
      </w:r>
      <w:proofErr w:type="spellStart"/>
      <w:r w:rsidRPr="00EF330C">
        <w:rPr>
          <w:rFonts w:ascii="Times New Roman" w:hAnsi="Times New Roman" w:cs="Times New Roman"/>
          <w:color w:val="000000"/>
          <w:sz w:val="24"/>
          <w:szCs w:val="24"/>
          <w:lang w:val="en-US"/>
        </w:rPr>
        <w:t>ageeva</w:t>
      </w:r>
      <w:proofErr w:type="spellEnd"/>
      <w:r w:rsidRPr="00EF330C">
        <w:rPr>
          <w:rFonts w:ascii="Times New Roman" w:hAnsi="Times New Roman" w:cs="Times New Roman"/>
          <w:color w:val="000000"/>
          <w:sz w:val="24"/>
          <w:szCs w:val="24"/>
        </w:rPr>
        <w:t xml:space="preserve">@auction-house.ru) (далее-Организатор торгов, ОТ, Оператор ЭП), действующее на основании договора поручения с </w:t>
      </w:r>
      <w:r w:rsidR="00EF330C" w:rsidRPr="00EF330C">
        <w:rPr>
          <w:rFonts w:ascii="Times New Roman" w:hAnsi="Times New Roman" w:cs="Times New Roman"/>
          <w:b/>
          <w:bCs/>
          <w:iCs/>
          <w:sz w:val="24"/>
          <w:szCs w:val="24"/>
        </w:rPr>
        <w:t>Финансовы</w:t>
      </w:r>
      <w:r w:rsidR="00EF330C" w:rsidRPr="00EF330C">
        <w:rPr>
          <w:rFonts w:ascii="Times New Roman" w:hAnsi="Times New Roman" w:cs="Times New Roman"/>
          <w:b/>
          <w:bCs/>
          <w:iCs/>
          <w:sz w:val="24"/>
          <w:szCs w:val="24"/>
        </w:rPr>
        <w:t>м</w:t>
      </w:r>
      <w:r w:rsidR="00EF330C" w:rsidRPr="00EF330C">
        <w:rPr>
          <w:rFonts w:ascii="Times New Roman" w:hAnsi="Times New Roman" w:cs="Times New Roman"/>
          <w:b/>
          <w:bCs/>
          <w:iCs/>
          <w:sz w:val="24"/>
          <w:szCs w:val="24"/>
        </w:rPr>
        <w:t xml:space="preserve"> управляющи</w:t>
      </w:r>
      <w:r w:rsidR="00EF330C" w:rsidRPr="00EF330C">
        <w:rPr>
          <w:rFonts w:ascii="Times New Roman" w:hAnsi="Times New Roman" w:cs="Times New Roman"/>
          <w:b/>
          <w:bCs/>
          <w:iCs/>
          <w:sz w:val="24"/>
          <w:szCs w:val="24"/>
        </w:rPr>
        <w:t>м</w:t>
      </w:r>
      <w:r w:rsidR="00EF330C" w:rsidRPr="00EF330C">
        <w:rPr>
          <w:rFonts w:ascii="Times New Roman" w:hAnsi="Times New Roman" w:cs="Times New Roman"/>
          <w:b/>
          <w:bCs/>
          <w:iCs/>
          <w:sz w:val="24"/>
          <w:szCs w:val="24"/>
        </w:rPr>
        <w:t xml:space="preserve">  Бузин</w:t>
      </w:r>
      <w:r w:rsidR="00EF330C" w:rsidRPr="00EF330C">
        <w:rPr>
          <w:rFonts w:ascii="Times New Roman" w:hAnsi="Times New Roman" w:cs="Times New Roman"/>
          <w:b/>
          <w:bCs/>
          <w:iCs/>
          <w:sz w:val="24"/>
          <w:szCs w:val="24"/>
        </w:rPr>
        <w:t>ым</w:t>
      </w:r>
      <w:r w:rsidR="00EF330C" w:rsidRPr="00EF330C">
        <w:rPr>
          <w:rFonts w:ascii="Times New Roman" w:hAnsi="Times New Roman" w:cs="Times New Roman"/>
          <w:b/>
          <w:bCs/>
          <w:iCs/>
          <w:sz w:val="24"/>
          <w:szCs w:val="24"/>
        </w:rPr>
        <w:t xml:space="preserve"> Андре</w:t>
      </w:r>
      <w:r w:rsidR="00EF330C" w:rsidRPr="00EF330C">
        <w:rPr>
          <w:rFonts w:ascii="Times New Roman" w:hAnsi="Times New Roman" w:cs="Times New Roman"/>
          <w:b/>
          <w:bCs/>
          <w:iCs/>
          <w:sz w:val="24"/>
          <w:szCs w:val="24"/>
        </w:rPr>
        <w:t>ем</w:t>
      </w:r>
      <w:r w:rsidR="00EF330C" w:rsidRPr="00EF330C">
        <w:rPr>
          <w:rFonts w:ascii="Times New Roman" w:hAnsi="Times New Roman" w:cs="Times New Roman"/>
          <w:b/>
          <w:bCs/>
          <w:iCs/>
          <w:sz w:val="24"/>
          <w:szCs w:val="24"/>
        </w:rPr>
        <w:t xml:space="preserve"> Юрьевич</w:t>
      </w:r>
      <w:r w:rsidR="00EF330C" w:rsidRPr="00EF330C">
        <w:rPr>
          <w:rFonts w:ascii="Times New Roman" w:hAnsi="Times New Roman" w:cs="Times New Roman"/>
          <w:b/>
          <w:bCs/>
          <w:iCs/>
          <w:sz w:val="24"/>
          <w:szCs w:val="24"/>
        </w:rPr>
        <w:t>ем</w:t>
      </w:r>
      <w:r w:rsidR="00EF330C" w:rsidRPr="00EF330C">
        <w:rPr>
          <w:rFonts w:ascii="Times New Roman" w:hAnsi="Times New Roman" w:cs="Times New Roman"/>
          <w:b/>
          <w:bCs/>
          <w:iCs/>
          <w:sz w:val="24"/>
          <w:szCs w:val="24"/>
        </w:rPr>
        <w:t xml:space="preserve">  (</w:t>
      </w:r>
      <w:r w:rsidR="00EF330C" w:rsidRPr="00EF330C">
        <w:rPr>
          <w:rFonts w:ascii="Times New Roman" w:hAnsi="Times New Roman" w:cs="Times New Roman"/>
          <w:bCs/>
          <w:iCs/>
          <w:sz w:val="24"/>
          <w:szCs w:val="24"/>
        </w:rPr>
        <w:t>ИНН 245721780090</w:t>
      </w:r>
      <w:r w:rsidR="00EF330C" w:rsidRPr="00EF330C">
        <w:rPr>
          <w:rFonts w:ascii="Times New Roman" w:hAnsi="Times New Roman" w:cs="Times New Roman"/>
          <w:color w:val="000000"/>
          <w:sz w:val="24"/>
          <w:szCs w:val="24"/>
          <w:shd w:val="clear" w:color="auto" w:fill="FFFFFF"/>
        </w:rPr>
        <w:t>,</w:t>
      </w:r>
      <w:r w:rsidR="00EF330C" w:rsidRPr="00EF330C">
        <w:rPr>
          <w:rFonts w:ascii="Times New Roman" w:hAnsi="Times New Roman" w:cs="Times New Roman"/>
          <w:bCs/>
          <w:iCs/>
          <w:sz w:val="24"/>
          <w:szCs w:val="24"/>
        </w:rPr>
        <w:t xml:space="preserve"> СНИЛС 171-868-285 07, рег. номер: 725, адрес для корреспонденции: 101000, г. Москва, а/я 781) – член </w:t>
      </w:r>
      <w:r w:rsidR="00EF330C" w:rsidRPr="00EF330C">
        <w:rPr>
          <w:rFonts w:ascii="Times New Roman" w:hAnsi="Times New Roman" w:cs="Times New Roman"/>
          <w:color w:val="000000"/>
          <w:sz w:val="24"/>
          <w:szCs w:val="24"/>
          <w:shd w:val="clear" w:color="auto" w:fill="FFFFFF"/>
        </w:rPr>
        <w:t xml:space="preserve">Ассоциации «Саморегулируемая организация арбитражных управляющих Центрального федерального округа» </w:t>
      </w:r>
      <w:r w:rsidR="00EF330C" w:rsidRPr="00EF330C">
        <w:rPr>
          <w:rFonts w:ascii="Times New Roman" w:hAnsi="Times New Roman" w:cs="Times New Roman"/>
          <w:sz w:val="24"/>
          <w:szCs w:val="24"/>
        </w:rPr>
        <w:t>(</w:t>
      </w:r>
      <w:r w:rsidR="00EF330C" w:rsidRPr="00EF330C">
        <w:rPr>
          <w:rFonts w:ascii="Times New Roman" w:hAnsi="Times New Roman" w:cs="Times New Roman"/>
          <w:color w:val="000000"/>
          <w:sz w:val="24"/>
          <w:szCs w:val="24"/>
          <w:shd w:val="clear" w:color="auto" w:fill="FFFFFF"/>
        </w:rPr>
        <w:t xml:space="preserve">ОГРН 1027700542209, ИНН 7705431418, адрес: 115191, г Москва, МУНИЦИПАЛЬНЫЙ ОКРУГ ДАНИЛОВСКИЙ ВН.ТЕР.Г., г. Москва, </w:t>
      </w:r>
      <w:proofErr w:type="spellStart"/>
      <w:r w:rsidR="00EF330C" w:rsidRPr="00EF330C">
        <w:rPr>
          <w:rFonts w:ascii="Times New Roman" w:hAnsi="Times New Roman" w:cs="Times New Roman"/>
          <w:color w:val="000000"/>
          <w:sz w:val="24"/>
          <w:szCs w:val="24"/>
          <w:shd w:val="clear" w:color="auto" w:fill="FFFFFF"/>
        </w:rPr>
        <w:t>Гамсоновский</w:t>
      </w:r>
      <w:proofErr w:type="spellEnd"/>
      <w:r w:rsidR="00EF330C" w:rsidRPr="00EF330C">
        <w:rPr>
          <w:rFonts w:ascii="Times New Roman" w:hAnsi="Times New Roman" w:cs="Times New Roman"/>
          <w:color w:val="000000"/>
          <w:sz w:val="24"/>
          <w:szCs w:val="24"/>
          <w:shd w:val="clear" w:color="auto" w:fill="FFFFFF"/>
        </w:rPr>
        <w:t xml:space="preserve"> пер., д. 2, этаж 1, ком. 85) </w:t>
      </w:r>
      <w:r w:rsidR="00EF330C" w:rsidRPr="00EF330C">
        <w:rPr>
          <w:rFonts w:ascii="Times New Roman" w:hAnsi="Times New Roman" w:cs="Times New Roman"/>
          <w:sz w:val="24"/>
          <w:szCs w:val="24"/>
        </w:rPr>
        <w:t xml:space="preserve">(далее – Финансовый управляющий) должника </w:t>
      </w:r>
      <w:r w:rsidR="00EF330C" w:rsidRPr="00EF330C">
        <w:rPr>
          <w:rFonts w:ascii="Times New Roman" w:hAnsi="Times New Roman" w:cs="Times New Roman"/>
          <w:b/>
          <w:bCs/>
          <w:iCs/>
          <w:sz w:val="24"/>
          <w:szCs w:val="24"/>
        </w:rPr>
        <w:t>Зуева Юрия Владиславовича</w:t>
      </w:r>
      <w:r w:rsidR="00EF330C" w:rsidRPr="00EF330C">
        <w:rPr>
          <w:rFonts w:ascii="Times New Roman" w:hAnsi="Times New Roman" w:cs="Times New Roman"/>
          <w:bCs/>
          <w:iCs/>
          <w:sz w:val="24"/>
          <w:szCs w:val="24"/>
        </w:rPr>
        <w:t xml:space="preserve"> (дата рождения: 19.07.1975г., место рождения: </w:t>
      </w:r>
      <w:r w:rsidR="00EF330C" w:rsidRPr="00EF330C">
        <w:rPr>
          <w:rFonts w:ascii="Times New Roman" w:hAnsi="Times New Roman" w:cs="Times New Roman"/>
          <w:color w:val="000000"/>
          <w:sz w:val="24"/>
          <w:szCs w:val="24"/>
          <w:shd w:val="clear" w:color="auto" w:fill="FFFFFF"/>
        </w:rPr>
        <w:t xml:space="preserve">Оренбургская область, Домбаровский-3 район, </w:t>
      </w:r>
      <w:r w:rsidR="00EF330C" w:rsidRPr="00EF330C">
        <w:rPr>
          <w:rFonts w:ascii="Times New Roman" w:hAnsi="Times New Roman" w:cs="Times New Roman"/>
          <w:bCs/>
          <w:iCs/>
          <w:sz w:val="24"/>
          <w:szCs w:val="24"/>
        </w:rPr>
        <w:t>ИНН 330302850202, СНИЛС 071-971-231-68, дата смерти: 09.03.2018г., проживавшего на день смерти: Владимирская обл., г. Вязники, ул. Ленина, д.13, кв.60)</w:t>
      </w:r>
      <w:r w:rsidR="00EF330C" w:rsidRPr="00EF330C">
        <w:rPr>
          <w:rFonts w:ascii="Times New Roman" w:hAnsi="Times New Roman" w:cs="Times New Roman"/>
          <w:sz w:val="24"/>
          <w:szCs w:val="24"/>
        </w:rPr>
        <w:t xml:space="preserve"> (далее Должник), действующи</w:t>
      </w:r>
      <w:r w:rsidR="00EF330C" w:rsidRPr="00EF330C">
        <w:rPr>
          <w:rFonts w:ascii="Times New Roman" w:hAnsi="Times New Roman" w:cs="Times New Roman"/>
          <w:sz w:val="24"/>
          <w:szCs w:val="24"/>
        </w:rPr>
        <w:t>м</w:t>
      </w:r>
      <w:r w:rsidR="00EF330C" w:rsidRPr="00EF330C">
        <w:rPr>
          <w:rFonts w:ascii="Times New Roman" w:hAnsi="Times New Roman" w:cs="Times New Roman"/>
          <w:sz w:val="24"/>
          <w:szCs w:val="24"/>
        </w:rPr>
        <w:t xml:space="preserve"> на основании Решения Арбитражного суда Владимирской области от 31.01.2023 года по делу №А11-14454/2022; Определения Арбитражного суда Владимирской области по делу №А11-14454/2022 от 17.12.2024г.</w:t>
      </w:r>
      <w:r w:rsidR="00ED20E8" w:rsidRPr="00EF330C">
        <w:rPr>
          <w:rFonts w:ascii="Times New Roman" w:hAnsi="Times New Roman" w:cs="Times New Roman"/>
          <w:sz w:val="24"/>
          <w:szCs w:val="24"/>
        </w:rPr>
        <w:t xml:space="preserve">сообщает о проведении </w:t>
      </w:r>
      <w:r w:rsidR="00810495" w:rsidRPr="00EF330C">
        <w:rPr>
          <w:rFonts w:ascii="Times New Roman" w:hAnsi="Times New Roman" w:cs="Times New Roman"/>
          <w:b/>
          <w:bCs/>
          <w:sz w:val="24"/>
          <w:szCs w:val="24"/>
        </w:rPr>
        <w:t>торгов посредством публичного предложения</w:t>
      </w:r>
      <w:r w:rsidR="00810495" w:rsidRPr="00EF330C">
        <w:rPr>
          <w:rFonts w:ascii="Times New Roman" w:hAnsi="Times New Roman" w:cs="Times New Roman"/>
          <w:sz w:val="24"/>
          <w:szCs w:val="24"/>
        </w:rPr>
        <w:t xml:space="preserve"> (далее – Торги) на электронной торговой площадке АО «Российский аукционный дом» по адресу в сети Инт</w:t>
      </w:r>
      <w:r w:rsidR="00DA42BD" w:rsidRPr="00EF330C">
        <w:rPr>
          <w:rFonts w:ascii="Times New Roman" w:hAnsi="Times New Roman" w:cs="Times New Roman"/>
          <w:sz w:val="24"/>
          <w:szCs w:val="24"/>
        </w:rPr>
        <w:t>ернет: http://www.lot-online.ru</w:t>
      </w:r>
      <w:r w:rsidR="00810495" w:rsidRPr="00EF330C">
        <w:rPr>
          <w:rFonts w:ascii="Times New Roman" w:hAnsi="Times New Roman" w:cs="Times New Roman"/>
          <w:sz w:val="24"/>
          <w:szCs w:val="24"/>
        </w:rPr>
        <w:t xml:space="preserve"> (далее-ЭП). </w:t>
      </w:r>
    </w:p>
    <w:p w14:paraId="3FE2E6CB" w14:textId="21D6836A" w:rsidR="003F0795" w:rsidRPr="00AB0778" w:rsidRDefault="003F0795" w:rsidP="00BE0BB3">
      <w:pPr>
        <w:tabs>
          <w:tab w:val="left" w:pos="709"/>
        </w:tabs>
        <w:spacing w:after="0" w:line="240" w:lineRule="auto"/>
        <w:jc w:val="both"/>
        <w:rPr>
          <w:rFonts w:ascii="Times New Roman" w:hAnsi="Times New Roman" w:cs="Times New Roman"/>
          <w:b/>
          <w:bCs/>
          <w:sz w:val="24"/>
          <w:szCs w:val="24"/>
        </w:rPr>
      </w:pPr>
      <w:r w:rsidRPr="00AB0778">
        <w:rPr>
          <w:rFonts w:ascii="Times New Roman" w:hAnsi="Times New Roman" w:cs="Times New Roman"/>
          <w:sz w:val="24"/>
          <w:szCs w:val="24"/>
        </w:rPr>
        <w:t>Начало приема заявок</w:t>
      </w:r>
      <w:r w:rsidR="00302B3E" w:rsidRPr="00AB0778">
        <w:rPr>
          <w:rFonts w:ascii="Times New Roman" w:hAnsi="Times New Roman" w:cs="Times New Roman"/>
          <w:sz w:val="24"/>
          <w:szCs w:val="24"/>
        </w:rPr>
        <w:t xml:space="preserve"> </w:t>
      </w:r>
      <w:r w:rsidR="00810495" w:rsidRPr="00AB0778">
        <w:rPr>
          <w:rFonts w:ascii="Times New Roman" w:hAnsi="Times New Roman" w:cs="Times New Roman"/>
          <w:sz w:val="24"/>
          <w:szCs w:val="24"/>
        </w:rPr>
        <w:t>–</w:t>
      </w:r>
      <w:r w:rsidRPr="00AB0778">
        <w:rPr>
          <w:rFonts w:ascii="Times New Roman" w:hAnsi="Times New Roman" w:cs="Times New Roman"/>
          <w:sz w:val="24"/>
          <w:szCs w:val="24"/>
        </w:rPr>
        <w:t xml:space="preserve"> </w:t>
      </w:r>
      <w:r w:rsidR="0015799E">
        <w:rPr>
          <w:rFonts w:ascii="Times New Roman" w:hAnsi="Times New Roman" w:cs="Times New Roman"/>
          <w:b/>
          <w:sz w:val="24"/>
          <w:szCs w:val="24"/>
        </w:rPr>
        <w:t>22</w:t>
      </w:r>
      <w:r w:rsidR="00810495" w:rsidRPr="00AB0778">
        <w:rPr>
          <w:rFonts w:ascii="Times New Roman" w:hAnsi="Times New Roman" w:cs="Times New Roman"/>
          <w:b/>
          <w:sz w:val="24"/>
          <w:szCs w:val="24"/>
        </w:rPr>
        <w:t>.</w:t>
      </w:r>
      <w:r w:rsidR="00260548" w:rsidRPr="00AB0778">
        <w:rPr>
          <w:rFonts w:ascii="Times New Roman" w:hAnsi="Times New Roman" w:cs="Times New Roman"/>
          <w:b/>
          <w:sz w:val="24"/>
          <w:szCs w:val="24"/>
        </w:rPr>
        <w:t>0</w:t>
      </w:r>
      <w:r w:rsidR="0015799E">
        <w:rPr>
          <w:rFonts w:ascii="Times New Roman" w:hAnsi="Times New Roman" w:cs="Times New Roman"/>
          <w:b/>
          <w:sz w:val="24"/>
          <w:szCs w:val="24"/>
        </w:rPr>
        <w:t>4</w:t>
      </w:r>
      <w:r w:rsidR="00810495" w:rsidRPr="00AB0778">
        <w:rPr>
          <w:rFonts w:ascii="Times New Roman" w:hAnsi="Times New Roman" w:cs="Times New Roman"/>
          <w:b/>
          <w:sz w:val="24"/>
          <w:szCs w:val="24"/>
        </w:rPr>
        <w:t>.20</w:t>
      </w:r>
      <w:r w:rsidR="004D58D4" w:rsidRPr="00AB0778">
        <w:rPr>
          <w:rFonts w:ascii="Times New Roman" w:hAnsi="Times New Roman" w:cs="Times New Roman"/>
          <w:b/>
          <w:sz w:val="24"/>
          <w:szCs w:val="24"/>
        </w:rPr>
        <w:t>2</w:t>
      </w:r>
      <w:r w:rsidR="00AB0778" w:rsidRPr="00AB0778">
        <w:rPr>
          <w:rFonts w:ascii="Times New Roman" w:hAnsi="Times New Roman" w:cs="Times New Roman"/>
          <w:b/>
          <w:sz w:val="24"/>
          <w:szCs w:val="24"/>
        </w:rPr>
        <w:t>5</w:t>
      </w:r>
      <w:r w:rsidR="00810495" w:rsidRPr="00AB0778">
        <w:rPr>
          <w:rFonts w:ascii="Times New Roman" w:hAnsi="Times New Roman" w:cs="Times New Roman"/>
          <w:b/>
          <w:sz w:val="24"/>
          <w:szCs w:val="24"/>
        </w:rPr>
        <w:t xml:space="preserve"> с 1</w:t>
      </w:r>
      <w:r w:rsidR="00DD694C" w:rsidRPr="00AB0778">
        <w:rPr>
          <w:rFonts w:ascii="Times New Roman" w:hAnsi="Times New Roman" w:cs="Times New Roman"/>
          <w:b/>
          <w:sz w:val="24"/>
          <w:szCs w:val="24"/>
        </w:rPr>
        <w:t>4</w:t>
      </w:r>
      <w:r w:rsidR="00810495" w:rsidRPr="00AB0778">
        <w:rPr>
          <w:rFonts w:ascii="Times New Roman" w:hAnsi="Times New Roman" w:cs="Times New Roman"/>
          <w:b/>
          <w:sz w:val="24"/>
          <w:szCs w:val="24"/>
        </w:rPr>
        <w:t xml:space="preserve"> час.00 мин. (</w:t>
      </w:r>
      <w:proofErr w:type="spellStart"/>
      <w:r w:rsidR="00810495" w:rsidRPr="00AB0778">
        <w:rPr>
          <w:rFonts w:ascii="Times New Roman" w:hAnsi="Times New Roman" w:cs="Times New Roman"/>
          <w:b/>
          <w:sz w:val="24"/>
          <w:szCs w:val="24"/>
        </w:rPr>
        <w:t>мск</w:t>
      </w:r>
      <w:proofErr w:type="spellEnd"/>
      <w:r w:rsidR="00810495" w:rsidRPr="00AB0778">
        <w:rPr>
          <w:rFonts w:ascii="Times New Roman" w:hAnsi="Times New Roman" w:cs="Times New Roman"/>
          <w:b/>
          <w:sz w:val="24"/>
          <w:szCs w:val="24"/>
        </w:rPr>
        <w:t>).</w:t>
      </w:r>
      <w:r w:rsidR="00810495" w:rsidRPr="00AB0778">
        <w:rPr>
          <w:rFonts w:ascii="Times New Roman" w:hAnsi="Times New Roman" w:cs="Times New Roman"/>
          <w:sz w:val="24"/>
          <w:szCs w:val="24"/>
        </w:rPr>
        <w:t xml:space="preserve"> </w:t>
      </w:r>
      <w:r w:rsidR="00613B7B" w:rsidRPr="00AB0778">
        <w:rPr>
          <w:rFonts w:ascii="Times New Roman" w:hAnsi="Times New Roman" w:cs="Times New Roman"/>
          <w:sz w:val="24"/>
          <w:szCs w:val="24"/>
        </w:rPr>
        <w:t xml:space="preserve">Окончание приема заявок – </w:t>
      </w:r>
      <w:r w:rsidR="0015799E" w:rsidRPr="0015799E">
        <w:rPr>
          <w:rFonts w:ascii="Times New Roman" w:hAnsi="Times New Roman" w:cs="Times New Roman"/>
          <w:sz w:val="24"/>
          <w:szCs w:val="24"/>
        </w:rPr>
        <w:t>10</w:t>
      </w:r>
      <w:r w:rsidR="00613B7B" w:rsidRPr="0015799E">
        <w:rPr>
          <w:rFonts w:ascii="Times New Roman" w:hAnsi="Times New Roman" w:cs="Times New Roman"/>
          <w:sz w:val="24"/>
          <w:szCs w:val="24"/>
        </w:rPr>
        <w:t>.</w:t>
      </w:r>
      <w:r w:rsidR="00BE0BB3" w:rsidRPr="0015799E">
        <w:rPr>
          <w:rFonts w:ascii="Times New Roman" w:hAnsi="Times New Roman" w:cs="Times New Roman"/>
          <w:sz w:val="24"/>
          <w:szCs w:val="24"/>
        </w:rPr>
        <w:t>0</w:t>
      </w:r>
      <w:r w:rsidR="0015799E" w:rsidRPr="0015799E">
        <w:rPr>
          <w:rFonts w:ascii="Times New Roman" w:hAnsi="Times New Roman" w:cs="Times New Roman"/>
          <w:sz w:val="24"/>
          <w:szCs w:val="24"/>
        </w:rPr>
        <w:t>6</w:t>
      </w:r>
      <w:r w:rsidR="00613B7B" w:rsidRPr="0015799E">
        <w:rPr>
          <w:rFonts w:ascii="Times New Roman" w:hAnsi="Times New Roman" w:cs="Times New Roman"/>
          <w:sz w:val="24"/>
          <w:szCs w:val="24"/>
        </w:rPr>
        <w:t>.202</w:t>
      </w:r>
      <w:r w:rsidR="00AB0778" w:rsidRPr="0015799E">
        <w:rPr>
          <w:rFonts w:ascii="Times New Roman" w:hAnsi="Times New Roman" w:cs="Times New Roman"/>
          <w:sz w:val="24"/>
          <w:szCs w:val="24"/>
        </w:rPr>
        <w:t>5</w:t>
      </w:r>
      <w:r w:rsidR="00613B7B" w:rsidRPr="00AB0778">
        <w:rPr>
          <w:rFonts w:ascii="Times New Roman" w:hAnsi="Times New Roman" w:cs="Times New Roman"/>
          <w:sz w:val="24"/>
          <w:szCs w:val="24"/>
        </w:rPr>
        <w:t xml:space="preserve"> в 14 час. 00 мин. (</w:t>
      </w:r>
      <w:proofErr w:type="spellStart"/>
      <w:r w:rsidR="00613B7B" w:rsidRPr="00AB0778">
        <w:rPr>
          <w:rFonts w:ascii="Times New Roman" w:hAnsi="Times New Roman" w:cs="Times New Roman"/>
          <w:sz w:val="24"/>
          <w:szCs w:val="24"/>
        </w:rPr>
        <w:t>мск</w:t>
      </w:r>
      <w:proofErr w:type="spellEnd"/>
      <w:r w:rsidR="00613B7B" w:rsidRPr="00AB0778">
        <w:rPr>
          <w:rFonts w:ascii="Times New Roman" w:hAnsi="Times New Roman" w:cs="Times New Roman"/>
          <w:sz w:val="24"/>
          <w:szCs w:val="24"/>
        </w:rPr>
        <w:t xml:space="preserve">). </w:t>
      </w:r>
      <w:r w:rsidR="00810495" w:rsidRPr="00AB0778">
        <w:rPr>
          <w:rFonts w:ascii="Times New Roman" w:hAnsi="Times New Roman" w:cs="Times New Roman"/>
          <w:sz w:val="24"/>
          <w:szCs w:val="24"/>
        </w:rPr>
        <w:t xml:space="preserve">Сокращение: календарный день – к/день. Прием заявок составляет: в 1-ом периоде </w:t>
      </w:r>
      <w:r w:rsidR="00BA0E81" w:rsidRPr="00AB0778">
        <w:rPr>
          <w:rFonts w:ascii="Times New Roman" w:hAnsi="Times New Roman" w:cs="Times New Roman"/>
          <w:sz w:val="24"/>
          <w:szCs w:val="24"/>
        </w:rPr>
        <w:t>–</w:t>
      </w:r>
      <w:r w:rsidR="00810495" w:rsidRPr="00AB0778">
        <w:rPr>
          <w:rFonts w:ascii="Times New Roman" w:hAnsi="Times New Roman" w:cs="Times New Roman"/>
          <w:sz w:val="24"/>
          <w:szCs w:val="24"/>
        </w:rPr>
        <w:t xml:space="preserve"> </w:t>
      </w:r>
      <w:r w:rsidR="00AB0778" w:rsidRPr="00AB0778">
        <w:rPr>
          <w:rFonts w:ascii="Times New Roman" w:hAnsi="Times New Roman" w:cs="Times New Roman"/>
          <w:bCs/>
          <w:sz w:val="24"/>
          <w:szCs w:val="24"/>
        </w:rPr>
        <w:t>14</w:t>
      </w:r>
      <w:r w:rsidR="00BA0E81" w:rsidRPr="00AB0778">
        <w:rPr>
          <w:rFonts w:ascii="Times New Roman" w:hAnsi="Times New Roman" w:cs="Times New Roman"/>
          <w:bCs/>
          <w:sz w:val="24"/>
          <w:szCs w:val="24"/>
        </w:rPr>
        <w:t xml:space="preserve"> </w:t>
      </w:r>
      <w:r w:rsidRPr="00AB0778">
        <w:rPr>
          <w:rFonts w:ascii="Times New Roman" w:hAnsi="Times New Roman" w:cs="Times New Roman"/>
          <w:bCs/>
          <w:sz w:val="24"/>
          <w:szCs w:val="24"/>
        </w:rPr>
        <w:t>(</w:t>
      </w:r>
      <w:r w:rsidR="00AB0778" w:rsidRPr="00AB0778">
        <w:rPr>
          <w:rFonts w:ascii="Times New Roman" w:hAnsi="Times New Roman" w:cs="Times New Roman"/>
          <w:bCs/>
          <w:sz w:val="24"/>
          <w:szCs w:val="24"/>
        </w:rPr>
        <w:t>четырнадцать</w:t>
      </w:r>
      <w:r w:rsidRPr="00AB0778">
        <w:rPr>
          <w:rFonts w:ascii="Times New Roman" w:hAnsi="Times New Roman" w:cs="Times New Roman"/>
          <w:bCs/>
          <w:sz w:val="24"/>
          <w:szCs w:val="24"/>
        </w:rPr>
        <w:t>) к/ дней с даты начала приёма заявок</w:t>
      </w:r>
      <w:r w:rsidR="00810495" w:rsidRPr="00AB0778">
        <w:rPr>
          <w:rFonts w:ascii="Times New Roman" w:hAnsi="Times New Roman" w:cs="Times New Roman"/>
          <w:sz w:val="24"/>
          <w:szCs w:val="24"/>
        </w:rPr>
        <w:t xml:space="preserve">, без изменения начальной цены, со 2-го по </w:t>
      </w:r>
      <w:r w:rsidR="00AB0778" w:rsidRPr="00AB0778">
        <w:rPr>
          <w:rFonts w:ascii="Times New Roman" w:hAnsi="Times New Roman" w:cs="Times New Roman"/>
          <w:sz w:val="24"/>
          <w:szCs w:val="24"/>
        </w:rPr>
        <w:t>6</w:t>
      </w:r>
      <w:r w:rsidR="00810495" w:rsidRPr="00AB0778">
        <w:rPr>
          <w:rFonts w:ascii="Times New Roman" w:hAnsi="Times New Roman" w:cs="Times New Roman"/>
          <w:sz w:val="24"/>
          <w:szCs w:val="24"/>
        </w:rPr>
        <w:t xml:space="preserve">-й периоды - </w:t>
      </w:r>
      <w:r w:rsidR="00BE0BB3" w:rsidRPr="00AB0778">
        <w:rPr>
          <w:rFonts w:ascii="Times New Roman" w:hAnsi="Times New Roman" w:cs="Times New Roman"/>
          <w:sz w:val="24"/>
          <w:szCs w:val="24"/>
        </w:rPr>
        <w:t>7</w:t>
      </w:r>
      <w:r w:rsidR="00810495" w:rsidRPr="00AB0778">
        <w:rPr>
          <w:rFonts w:ascii="Times New Roman" w:hAnsi="Times New Roman" w:cs="Times New Roman"/>
          <w:sz w:val="24"/>
          <w:szCs w:val="24"/>
        </w:rPr>
        <w:t xml:space="preserve"> (</w:t>
      </w:r>
      <w:r w:rsidR="00BE0BB3" w:rsidRPr="00AB0778">
        <w:rPr>
          <w:rFonts w:ascii="Times New Roman" w:hAnsi="Times New Roman" w:cs="Times New Roman"/>
          <w:sz w:val="24"/>
          <w:szCs w:val="24"/>
        </w:rPr>
        <w:t>семь</w:t>
      </w:r>
      <w:r w:rsidR="00810495" w:rsidRPr="00AB0778">
        <w:rPr>
          <w:rFonts w:ascii="Times New Roman" w:hAnsi="Times New Roman" w:cs="Times New Roman"/>
          <w:sz w:val="24"/>
          <w:szCs w:val="24"/>
        </w:rPr>
        <w:t>) к/дн</w:t>
      </w:r>
      <w:r w:rsidR="00BE0BB3" w:rsidRPr="00AB0778">
        <w:rPr>
          <w:rFonts w:ascii="Times New Roman" w:hAnsi="Times New Roman" w:cs="Times New Roman"/>
          <w:sz w:val="24"/>
          <w:szCs w:val="24"/>
        </w:rPr>
        <w:t>ей</w:t>
      </w:r>
      <w:r w:rsidR="00810495" w:rsidRPr="00AB0778">
        <w:rPr>
          <w:rFonts w:ascii="Times New Roman" w:hAnsi="Times New Roman" w:cs="Times New Roman"/>
          <w:sz w:val="24"/>
          <w:szCs w:val="24"/>
        </w:rPr>
        <w:t>, величина</w:t>
      </w:r>
      <w:r w:rsidR="00810495" w:rsidRPr="00AB0778">
        <w:rPr>
          <w:rFonts w:ascii="Times New Roman" w:hAnsi="Times New Roman" w:cs="Times New Roman"/>
          <w:b/>
          <w:sz w:val="24"/>
          <w:szCs w:val="24"/>
        </w:rPr>
        <w:t xml:space="preserve"> </w:t>
      </w:r>
      <w:r w:rsidR="00810495" w:rsidRPr="00AB0778">
        <w:rPr>
          <w:rFonts w:ascii="Times New Roman" w:hAnsi="Times New Roman" w:cs="Times New Roman"/>
          <w:sz w:val="24"/>
          <w:szCs w:val="24"/>
        </w:rPr>
        <w:t xml:space="preserve">снижения – </w:t>
      </w:r>
      <w:r w:rsidR="00BE0BB3" w:rsidRPr="00AB0778">
        <w:rPr>
          <w:rFonts w:ascii="Times New Roman" w:hAnsi="Times New Roman" w:cs="Times New Roman"/>
          <w:sz w:val="24"/>
          <w:szCs w:val="24"/>
        </w:rPr>
        <w:t>3</w:t>
      </w:r>
      <w:r w:rsidR="00810495" w:rsidRPr="00AB0778">
        <w:rPr>
          <w:rFonts w:ascii="Times New Roman" w:hAnsi="Times New Roman" w:cs="Times New Roman"/>
          <w:sz w:val="24"/>
          <w:szCs w:val="24"/>
        </w:rPr>
        <w:t>% от начальной цены Лота, установленной на первом периоде торгов.</w:t>
      </w:r>
      <w:r w:rsidR="00810495" w:rsidRPr="00AB0778">
        <w:rPr>
          <w:rFonts w:ascii="Times New Roman" w:hAnsi="Times New Roman" w:cs="Times New Roman"/>
          <w:b/>
          <w:sz w:val="24"/>
          <w:szCs w:val="24"/>
        </w:rPr>
        <w:t xml:space="preserve"> </w:t>
      </w:r>
    </w:p>
    <w:p w14:paraId="5AED9840" w14:textId="2B88F1FE" w:rsidR="00590900" w:rsidRPr="00AB0778" w:rsidRDefault="00590900" w:rsidP="00AB0778">
      <w:pPr>
        <w:tabs>
          <w:tab w:val="left" w:pos="1134"/>
        </w:tabs>
        <w:jc w:val="both"/>
        <w:rPr>
          <w:rFonts w:ascii="Times New Roman" w:hAnsi="Times New Roman" w:cs="Times New Roman"/>
          <w:bCs/>
          <w:sz w:val="24"/>
          <w:szCs w:val="24"/>
        </w:rPr>
      </w:pPr>
      <w:r w:rsidRPr="00AB0778">
        <w:rPr>
          <w:rFonts w:ascii="Times New Roman" w:hAnsi="Times New Roman" w:cs="Times New Roman"/>
          <w:b/>
          <w:bCs/>
          <w:sz w:val="24"/>
          <w:szCs w:val="24"/>
        </w:rPr>
        <w:t>Продаже на Торгах подлежит следующее имущество</w:t>
      </w:r>
      <w:r w:rsidRPr="00AB0778">
        <w:rPr>
          <w:rFonts w:ascii="Times New Roman" w:hAnsi="Times New Roman" w:cs="Times New Roman"/>
          <w:sz w:val="24"/>
          <w:szCs w:val="24"/>
        </w:rPr>
        <w:t xml:space="preserve"> (далее – Имущество, Лот): </w:t>
      </w:r>
      <w:r w:rsidR="00BA0E81" w:rsidRPr="00AB0778">
        <w:rPr>
          <w:rFonts w:ascii="Times New Roman" w:hAnsi="Times New Roman" w:cs="Times New Roman"/>
          <w:b/>
          <w:bCs/>
          <w:sz w:val="24"/>
          <w:szCs w:val="24"/>
        </w:rPr>
        <w:t>Лот №1:</w:t>
      </w:r>
      <w:r w:rsidR="00BA0E81" w:rsidRPr="00AB0778">
        <w:rPr>
          <w:rFonts w:ascii="Times New Roman" w:hAnsi="Times New Roman" w:cs="Times New Roman"/>
          <w:sz w:val="24"/>
          <w:szCs w:val="24"/>
        </w:rPr>
        <w:t xml:space="preserve"> </w:t>
      </w:r>
      <w:r w:rsidR="00BE0BB3" w:rsidRPr="00AB0778">
        <w:rPr>
          <w:rFonts w:ascii="Times New Roman" w:hAnsi="Times New Roman" w:cs="Times New Roman"/>
          <w:color w:val="000000"/>
          <w:sz w:val="24"/>
          <w:szCs w:val="24"/>
          <w:shd w:val="clear" w:color="auto" w:fill="FFFFFF"/>
        </w:rPr>
        <w:t xml:space="preserve">Помещение, назначение нежилое, общей площадью 425 кв.м., этаж 01, подвал, номера на поэтажном плане 8-17, 15-33, адрес объекта: Владимирская обл., г. Вязники, ул. Владимирская, д.10, кадастровый номер: 33:21:010214:304. Обременения: Ипотека (находится </w:t>
      </w:r>
      <w:r w:rsidR="00BE0BB3" w:rsidRPr="00AB0778">
        <w:rPr>
          <w:rFonts w:ascii="Times New Roman" w:hAnsi="Times New Roman" w:cs="Times New Roman"/>
          <w:sz w:val="24"/>
          <w:szCs w:val="24"/>
        </w:rPr>
        <w:t>в залоге у ООО «</w:t>
      </w:r>
      <w:proofErr w:type="spellStart"/>
      <w:r w:rsidR="00BE0BB3" w:rsidRPr="00AB0778">
        <w:rPr>
          <w:rFonts w:ascii="Times New Roman" w:hAnsi="Times New Roman" w:cs="Times New Roman"/>
          <w:sz w:val="24"/>
          <w:szCs w:val="24"/>
        </w:rPr>
        <w:t>Владпромбанк</w:t>
      </w:r>
      <w:proofErr w:type="spellEnd"/>
      <w:r w:rsidR="00BE0BB3" w:rsidRPr="00AB0778">
        <w:rPr>
          <w:rFonts w:ascii="Times New Roman" w:hAnsi="Times New Roman" w:cs="Times New Roman"/>
          <w:sz w:val="24"/>
          <w:szCs w:val="24"/>
        </w:rPr>
        <w:t>»); Аренда</w:t>
      </w:r>
      <w:r w:rsidR="00AB0778" w:rsidRPr="00AB0778">
        <w:rPr>
          <w:rFonts w:ascii="Times New Roman" w:hAnsi="Times New Roman" w:cs="Times New Roman"/>
          <w:sz w:val="24"/>
          <w:szCs w:val="24"/>
        </w:rPr>
        <w:t xml:space="preserve"> (Определением Арбитражного суда Владимирской области от 17.09.2024г. по делу №А11-14454/2022 договор аренды от 01.11.2013г., дополнительное соглашение от 28.02.2014г. признаны недействительными сделками), запись об аренде не погашена в ЕГРН. </w:t>
      </w:r>
      <w:r w:rsidR="00BA0E81" w:rsidRPr="00AB0778">
        <w:rPr>
          <w:rFonts w:ascii="Times New Roman" w:hAnsi="Times New Roman" w:cs="Times New Roman"/>
          <w:b/>
          <w:bCs/>
          <w:color w:val="000000"/>
          <w:sz w:val="24"/>
          <w:szCs w:val="24"/>
        </w:rPr>
        <w:t>Начальная цена Лота</w:t>
      </w:r>
      <w:r w:rsidR="001D4628" w:rsidRPr="00AB0778">
        <w:rPr>
          <w:rFonts w:ascii="Times New Roman" w:hAnsi="Times New Roman" w:cs="Times New Roman"/>
          <w:b/>
          <w:bCs/>
          <w:color w:val="000000"/>
          <w:sz w:val="24"/>
          <w:szCs w:val="24"/>
        </w:rPr>
        <w:t xml:space="preserve"> №1</w:t>
      </w:r>
      <w:r w:rsidR="00BA0E81" w:rsidRPr="00AB0778">
        <w:rPr>
          <w:rFonts w:ascii="Times New Roman" w:hAnsi="Times New Roman" w:cs="Times New Roman"/>
          <w:b/>
          <w:bCs/>
          <w:color w:val="000000"/>
          <w:sz w:val="24"/>
          <w:szCs w:val="24"/>
        </w:rPr>
        <w:t xml:space="preserve"> – </w:t>
      </w:r>
      <w:r w:rsidR="00AB0778" w:rsidRPr="00AB0778">
        <w:rPr>
          <w:rFonts w:ascii="Times New Roman" w:hAnsi="Times New Roman" w:cs="Times New Roman"/>
          <w:b/>
          <w:bCs/>
          <w:sz w:val="24"/>
          <w:szCs w:val="24"/>
        </w:rPr>
        <w:t>4</w:t>
      </w:r>
      <w:r w:rsidR="0015799E">
        <w:rPr>
          <w:rFonts w:ascii="Times New Roman" w:hAnsi="Times New Roman" w:cs="Times New Roman"/>
          <w:b/>
          <w:bCs/>
          <w:sz w:val="24"/>
          <w:szCs w:val="24"/>
        </w:rPr>
        <w:t> 112 649,20</w:t>
      </w:r>
      <w:r w:rsidR="00AB0778" w:rsidRPr="00AB0778">
        <w:rPr>
          <w:rFonts w:ascii="Times New Roman" w:hAnsi="Times New Roman" w:cs="Times New Roman"/>
          <w:b/>
          <w:bCs/>
          <w:sz w:val="24"/>
          <w:szCs w:val="24"/>
        </w:rPr>
        <w:t xml:space="preserve"> руб. </w:t>
      </w:r>
      <w:r w:rsidR="00BA0E81" w:rsidRPr="00AB0778">
        <w:rPr>
          <w:rFonts w:ascii="Times New Roman" w:hAnsi="Times New Roman" w:cs="Times New Roman"/>
          <w:b/>
          <w:bCs/>
          <w:sz w:val="24"/>
          <w:szCs w:val="24"/>
        </w:rPr>
        <w:t xml:space="preserve"> Минимальная цена Лота </w:t>
      </w:r>
      <w:r w:rsidR="001D4628" w:rsidRPr="00AB0778">
        <w:rPr>
          <w:rFonts w:ascii="Times New Roman" w:hAnsi="Times New Roman" w:cs="Times New Roman"/>
          <w:b/>
          <w:bCs/>
          <w:sz w:val="24"/>
          <w:szCs w:val="24"/>
        </w:rPr>
        <w:t xml:space="preserve">№1 </w:t>
      </w:r>
      <w:r w:rsidR="00BA0E81" w:rsidRPr="00AB0778">
        <w:rPr>
          <w:rFonts w:ascii="Times New Roman" w:hAnsi="Times New Roman" w:cs="Times New Roman"/>
          <w:b/>
          <w:bCs/>
          <w:sz w:val="24"/>
          <w:szCs w:val="24"/>
        </w:rPr>
        <w:t xml:space="preserve">– </w:t>
      </w:r>
      <w:r w:rsidR="0015799E">
        <w:rPr>
          <w:rFonts w:ascii="Times New Roman" w:hAnsi="Times New Roman" w:cs="Times New Roman"/>
          <w:b/>
          <w:bCs/>
          <w:sz w:val="24"/>
          <w:szCs w:val="24"/>
        </w:rPr>
        <w:t>3 495 751,80</w:t>
      </w:r>
      <w:r w:rsidR="00BA0E81" w:rsidRPr="00AB0778">
        <w:rPr>
          <w:rFonts w:ascii="Times New Roman" w:hAnsi="Times New Roman" w:cs="Times New Roman"/>
          <w:b/>
          <w:bCs/>
          <w:sz w:val="24"/>
          <w:szCs w:val="24"/>
        </w:rPr>
        <w:t xml:space="preserve"> руб. </w:t>
      </w:r>
      <w:r w:rsidR="00117291" w:rsidRPr="00AB0778">
        <w:rPr>
          <w:rFonts w:ascii="Times New Roman" w:hAnsi="Times New Roman" w:cs="Times New Roman"/>
          <w:b/>
          <w:bCs/>
          <w:sz w:val="24"/>
          <w:szCs w:val="24"/>
        </w:rPr>
        <w:t>НДС не облагается.</w:t>
      </w:r>
    </w:p>
    <w:p w14:paraId="7EBCDED2" w14:textId="04B86186" w:rsidR="00DE6133" w:rsidRPr="00A12A14" w:rsidRDefault="003F0795" w:rsidP="00BE0BB3">
      <w:pPr>
        <w:tabs>
          <w:tab w:val="left" w:pos="1134"/>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A12A14">
        <w:rPr>
          <w:rFonts w:ascii="Times New Roman" w:eastAsia="Times New Roman" w:hAnsi="Times New Roman" w:cs="Times New Roman"/>
          <w:bCs/>
          <w:color w:val="000000"/>
          <w:sz w:val="24"/>
          <w:szCs w:val="24"/>
          <w:shd w:val="clear" w:color="auto" w:fill="FFFFFF"/>
          <w:lang w:eastAsia="ru-RU"/>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48DDBC87" w14:textId="61F5AC39" w:rsidR="00BE0BB3" w:rsidRDefault="00BE0BB3" w:rsidP="00BE0BB3">
      <w:pPr>
        <w:spacing w:after="0" w:line="240" w:lineRule="auto"/>
        <w:jc w:val="both"/>
        <w:rPr>
          <w:rFonts w:ascii="Times New Roman" w:hAnsi="Times New Roman" w:cs="Times New Roman"/>
          <w:b/>
          <w:bCs/>
          <w:sz w:val="24"/>
          <w:szCs w:val="24"/>
        </w:rPr>
      </w:pPr>
      <w:r w:rsidRPr="003504FD">
        <w:rPr>
          <w:rFonts w:ascii="Times New Roman" w:hAnsi="Times New Roman" w:cs="Times New Roman"/>
          <w:b/>
          <w:bCs/>
          <w:color w:val="000000"/>
          <w:sz w:val="24"/>
          <w:szCs w:val="24"/>
        </w:rPr>
        <w:t>Ознакомление с имуществом</w:t>
      </w:r>
      <w:r w:rsidRPr="006E6582">
        <w:rPr>
          <w:rFonts w:ascii="Times New Roman" w:hAnsi="Times New Roman" w:cs="Times New Roman"/>
          <w:color w:val="000000"/>
          <w:sz w:val="24"/>
          <w:szCs w:val="24"/>
        </w:rPr>
        <w:t xml:space="preserve"> производится по предварительной договоренности в рабочие дни с 09.00 до 18.00 по тел. </w:t>
      </w:r>
      <w:r w:rsidR="00AB0778">
        <w:rPr>
          <w:rFonts w:ascii="Times New Roman" w:hAnsi="Times New Roman" w:cs="Times New Roman"/>
          <w:color w:val="000000"/>
          <w:sz w:val="24"/>
          <w:szCs w:val="24"/>
        </w:rPr>
        <w:t>+7(495)492-59-35</w:t>
      </w:r>
      <w:r w:rsidRPr="006E65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w:t>
      </w:r>
      <w:r w:rsidRPr="006E6582">
        <w:rPr>
          <w:rFonts w:ascii="Times New Roman" w:hAnsi="Times New Roman" w:cs="Times New Roman"/>
          <w:color w:val="000000"/>
          <w:sz w:val="24"/>
          <w:szCs w:val="24"/>
        </w:rPr>
        <w:t xml:space="preserve">У), с документами на Лот производится у ОТ: </w:t>
      </w:r>
      <w:proofErr w:type="spellStart"/>
      <w:r w:rsidRPr="006E6582">
        <w:rPr>
          <w:rFonts w:ascii="Times New Roman" w:hAnsi="Times New Roman" w:cs="Times New Roman"/>
          <w:color w:val="000000"/>
          <w:sz w:val="24"/>
          <w:szCs w:val="24"/>
          <w:lang w:val="en-US"/>
        </w:rPr>
        <w:t>ageeva</w:t>
      </w:r>
      <w:proofErr w:type="spellEnd"/>
      <w:r w:rsidRPr="006E6582">
        <w:rPr>
          <w:rFonts w:ascii="Times New Roman" w:hAnsi="Times New Roman" w:cs="Times New Roman"/>
          <w:color w:val="000000"/>
          <w:sz w:val="24"/>
          <w:szCs w:val="24"/>
        </w:rPr>
        <w:t>@auction-house.ru, Агеева Ирина тел. 8 (831)</w:t>
      </w:r>
      <w:r w:rsidR="004E2FB8">
        <w:rPr>
          <w:rFonts w:ascii="Times New Roman" w:hAnsi="Times New Roman" w:cs="Times New Roman"/>
          <w:color w:val="000000"/>
          <w:sz w:val="24"/>
          <w:szCs w:val="24"/>
        </w:rPr>
        <w:t>2</w:t>
      </w:r>
      <w:r w:rsidRPr="006E6582">
        <w:rPr>
          <w:rFonts w:ascii="Times New Roman" w:hAnsi="Times New Roman" w:cs="Times New Roman"/>
          <w:color w:val="000000"/>
          <w:sz w:val="24"/>
          <w:szCs w:val="24"/>
        </w:rPr>
        <w:t>19-</w:t>
      </w:r>
      <w:r w:rsidR="004E2FB8">
        <w:rPr>
          <w:rFonts w:ascii="Times New Roman" w:hAnsi="Times New Roman" w:cs="Times New Roman"/>
          <w:color w:val="000000"/>
          <w:sz w:val="24"/>
          <w:szCs w:val="24"/>
        </w:rPr>
        <w:t>9</w:t>
      </w:r>
      <w:r w:rsidRPr="006E6582">
        <w:rPr>
          <w:rFonts w:ascii="Times New Roman" w:hAnsi="Times New Roman" w:cs="Times New Roman"/>
          <w:color w:val="000000"/>
          <w:sz w:val="24"/>
          <w:szCs w:val="24"/>
        </w:rPr>
        <w:t>1-</w:t>
      </w:r>
      <w:r w:rsidR="004E2FB8">
        <w:rPr>
          <w:rFonts w:ascii="Times New Roman" w:hAnsi="Times New Roman" w:cs="Times New Roman"/>
          <w:color w:val="000000"/>
          <w:sz w:val="24"/>
          <w:szCs w:val="24"/>
        </w:rPr>
        <w:t>71; 89672464420.</w:t>
      </w:r>
    </w:p>
    <w:p w14:paraId="2F6D32D7" w14:textId="666F5C96" w:rsidR="000D379B" w:rsidRPr="00A12A14" w:rsidRDefault="00810495" w:rsidP="00BE0BB3">
      <w:pPr>
        <w:spacing w:after="0" w:line="240" w:lineRule="auto"/>
        <w:jc w:val="both"/>
        <w:rPr>
          <w:rFonts w:ascii="Times New Roman" w:hAnsi="Times New Roman" w:cs="Times New Roman"/>
          <w:sz w:val="24"/>
          <w:szCs w:val="24"/>
        </w:rPr>
      </w:pPr>
      <w:r w:rsidRPr="001D4628">
        <w:rPr>
          <w:rFonts w:ascii="Times New Roman" w:hAnsi="Times New Roman" w:cs="Times New Roman"/>
          <w:b/>
          <w:bCs/>
          <w:sz w:val="24"/>
          <w:szCs w:val="24"/>
        </w:rPr>
        <w:t xml:space="preserve">Задаток - </w:t>
      </w:r>
      <w:r w:rsidR="00BE0BB3">
        <w:rPr>
          <w:rFonts w:ascii="Times New Roman" w:hAnsi="Times New Roman" w:cs="Times New Roman"/>
          <w:b/>
          <w:bCs/>
          <w:sz w:val="24"/>
          <w:szCs w:val="24"/>
        </w:rPr>
        <w:t>20</w:t>
      </w:r>
      <w:r w:rsidRPr="001D4628">
        <w:rPr>
          <w:rFonts w:ascii="Times New Roman" w:hAnsi="Times New Roman" w:cs="Times New Roman"/>
          <w:b/>
          <w:bCs/>
          <w:sz w:val="24"/>
          <w:szCs w:val="24"/>
        </w:rPr>
        <w:t>%</w:t>
      </w:r>
      <w:r w:rsidRPr="00A12A14">
        <w:rPr>
          <w:rFonts w:ascii="Times New Roman" w:hAnsi="Times New Roman" w:cs="Times New Roman"/>
          <w:sz w:val="24"/>
          <w:szCs w:val="24"/>
        </w:rPr>
        <w:t xml:space="preserve"> от нач</w:t>
      </w:r>
      <w:r w:rsidR="00DE6133" w:rsidRPr="00A12A14">
        <w:rPr>
          <w:rFonts w:ascii="Times New Roman" w:hAnsi="Times New Roman" w:cs="Times New Roman"/>
          <w:sz w:val="24"/>
          <w:szCs w:val="24"/>
        </w:rPr>
        <w:t>альной</w:t>
      </w:r>
      <w:r w:rsidRPr="00A12A14">
        <w:rPr>
          <w:rFonts w:ascii="Times New Roman" w:hAnsi="Times New Roman" w:cs="Times New Roman"/>
          <w:sz w:val="24"/>
          <w:szCs w:val="24"/>
        </w:rPr>
        <w:t xml:space="preserve"> цены Лота, установленный для определенного периода Торгов, должен поступить на счет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xml:space="preserve"> не позднее даты и времени окончания приема заявок на участие в Торгах в соответствующем периоде проведения Торгов. </w:t>
      </w:r>
    </w:p>
    <w:p w14:paraId="1AD60FBC" w14:textId="77777777" w:rsidR="00613B7B" w:rsidRPr="00A12A14" w:rsidRDefault="00ED20E8"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Реквизиты расч</w:t>
      </w:r>
      <w:r w:rsidR="00A12A14" w:rsidRPr="00A12A14">
        <w:rPr>
          <w:rFonts w:ascii="Times New Roman" w:hAnsi="Times New Roman" w:cs="Times New Roman"/>
          <w:sz w:val="24"/>
          <w:szCs w:val="24"/>
        </w:rPr>
        <w:t>етн</w:t>
      </w:r>
      <w:r w:rsidR="00613B7B">
        <w:rPr>
          <w:rFonts w:ascii="Times New Roman" w:hAnsi="Times New Roman" w:cs="Times New Roman"/>
          <w:sz w:val="24"/>
          <w:szCs w:val="24"/>
        </w:rPr>
        <w:t>ого</w:t>
      </w:r>
      <w:r w:rsidRPr="00A12A14">
        <w:rPr>
          <w:rFonts w:ascii="Times New Roman" w:hAnsi="Times New Roman" w:cs="Times New Roman"/>
          <w:sz w:val="24"/>
          <w:szCs w:val="24"/>
        </w:rPr>
        <w:t xml:space="preserve"> счет</w:t>
      </w:r>
      <w:r w:rsidR="00613B7B">
        <w:rPr>
          <w:rFonts w:ascii="Times New Roman" w:hAnsi="Times New Roman" w:cs="Times New Roman"/>
          <w:sz w:val="24"/>
          <w:szCs w:val="24"/>
        </w:rPr>
        <w:t>а</w:t>
      </w:r>
      <w:r w:rsidRPr="00A12A14">
        <w:rPr>
          <w:rFonts w:ascii="Times New Roman" w:hAnsi="Times New Roman" w:cs="Times New Roman"/>
          <w:sz w:val="24"/>
          <w:szCs w:val="24"/>
        </w:rPr>
        <w:t xml:space="preserve"> для внесения задатка Получатель – АО «Российский аукционный дом» (ИНН 7838430413, КПП 783801001): </w:t>
      </w:r>
      <w:r w:rsidR="00613B7B" w:rsidRPr="001673F4">
        <w:rPr>
          <w:rFonts w:ascii="Times New Roman" w:hAnsi="Times New Roman" w:cs="Times New Roman"/>
          <w:color w:val="000000"/>
          <w:sz w:val="24"/>
          <w:szCs w:val="24"/>
        </w:rPr>
        <w:t xml:space="preserve">р/с 40702810355000036459 Северо-Западный Банк ПАО Сбербанк, БИК 044030653, к/с 30101810500000000653. В назначении платежа необходимо указать: </w:t>
      </w:r>
      <w:r w:rsidR="00613B7B" w:rsidRPr="001673F4">
        <w:rPr>
          <w:rFonts w:ascii="Times New Roman" w:hAnsi="Times New Roman" w:cs="Times New Roman"/>
          <w:bCs/>
          <w:color w:val="000000"/>
          <w:sz w:val="24"/>
          <w:szCs w:val="24"/>
        </w:rPr>
        <w:t>«№ Л/с</w:t>
      </w:r>
      <w:proofErr w:type="gramStart"/>
      <w:r w:rsidR="00613B7B" w:rsidRPr="001673F4">
        <w:rPr>
          <w:rFonts w:ascii="Times New Roman" w:hAnsi="Times New Roman" w:cs="Times New Roman"/>
          <w:bCs/>
          <w:color w:val="000000"/>
          <w:sz w:val="24"/>
          <w:szCs w:val="24"/>
        </w:rPr>
        <w:t xml:space="preserve"> ....</w:t>
      </w:r>
      <w:proofErr w:type="gramEnd"/>
      <w:r w:rsidR="00613B7B" w:rsidRPr="001673F4">
        <w:rPr>
          <w:rFonts w:ascii="Times New Roman" w:hAnsi="Times New Roman" w:cs="Times New Roman"/>
          <w:bCs/>
          <w:color w:val="000000"/>
          <w:sz w:val="24"/>
          <w:szCs w:val="24"/>
        </w:rPr>
        <w:t>Задаток для участия в торгах. НДС не облагается».</w:t>
      </w:r>
    </w:p>
    <w:p w14:paraId="50E8252D" w14:textId="3536A581" w:rsidR="00DE6133" w:rsidRPr="00A12A14" w:rsidRDefault="00ED20E8"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lastRenderedPageBreak/>
        <w:t>Документом, подтверждающим поступление задатка на счет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является выписка со счета О</w:t>
      </w:r>
      <w:r w:rsidR="00613B7B">
        <w:rPr>
          <w:rFonts w:ascii="Times New Roman" w:hAnsi="Times New Roman" w:cs="Times New Roman"/>
          <w:sz w:val="24"/>
          <w:szCs w:val="24"/>
        </w:rPr>
        <w:t>ператора ЭП</w:t>
      </w:r>
      <w:r w:rsidRPr="00A12A14">
        <w:rPr>
          <w:rFonts w:ascii="Times New Roman" w:hAnsi="Times New Roman" w:cs="Times New Roman"/>
          <w:sz w:val="24"/>
          <w:szCs w:val="24"/>
        </w:rPr>
        <w:t xml:space="preserve">.  Исполнение обязанности по внесению суммы задатка третьими лицами не допускается. </w:t>
      </w:r>
    </w:p>
    <w:p w14:paraId="74E70B6E" w14:textId="77777777" w:rsidR="00DE6133" w:rsidRPr="00A12A14" w:rsidRDefault="00DE6133" w:rsidP="00BE0BB3">
      <w:pPr>
        <w:spacing w:after="0" w:line="240" w:lineRule="auto"/>
        <w:jc w:val="both"/>
        <w:textAlignment w:val="top"/>
        <w:rPr>
          <w:rFonts w:ascii="Times New Roman" w:hAnsi="Times New Roman" w:cs="Times New Roman"/>
          <w:sz w:val="24"/>
          <w:szCs w:val="24"/>
        </w:rPr>
      </w:pPr>
      <w:r w:rsidRPr="00A12A14">
        <w:rPr>
          <w:rFonts w:ascii="Times New Roman" w:hAnsi="Times New Roman" w:cs="Times New Roman"/>
          <w:sz w:val="24"/>
          <w:szCs w:val="24"/>
        </w:rPr>
        <w:t xml:space="preserve">К участию в торгах допускаются любые юридические и физические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юридического лица или гос. регистрации физического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ФИО, паспортные данные, сведения о месте жительства (для физ. лица), номер телефона, адрес эл. почты; г) сведения о наличии или об отсутствии заинтересованности заявителя по отношению к должнику, кредиторам, ФУ и о характере этой заинтересованности, сведения об участии в капитале заявителя ФУ, СРО арбитражных управляющих, членом или руководителем которой является ФУ. </w:t>
      </w:r>
    </w:p>
    <w:p w14:paraId="5EAE843A"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w:t>
      </w:r>
    </w:p>
    <w:p w14:paraId="68139C47"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w:t>
      </w:r>
    </w:p>
    <w:p w14:paraId="535F4F9F" w14:textId="77777777" w:rsidR="000D379B" w:rsidRPr="00A12A14" w:rsidRDefault="00810495" w:rsidP="00BE0BB3">
      <w:pPr>
        <w:spacing w:after="0" w:line="240" w:lineRule="auto"/>
        <w:jc w:val="both"/>
        <w:rPr>
          <w:rFonts w:ascii="Times New Roman" w:hAnsi="Times New Roman" w:cs="Times New Roman"/>
          <w:sz w:val="24"/>
          <w:szCs w:val="24"/>
        </w:rPr>
      </w:pPr>
      <w:r w:rsidRPr="00A12A14">
        <w:rPr>
          <w:rFonts w:ascii="Times New Roman" w:hAnsi="Times New Roman" w:cs="Times New Roman"/>
          <w:sz w:val="24"/>
          <w:szCs w:val="24"/>
        </w:rPr>
        <w:t xml:space="preserve">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w:t>
      </w:r>
    </w:p>
    <w:p w14:paraId="5AF4A096" w14:textId="2F32B990" w:rsidR="00BE0BB3" w:rsidRPr="00BE0BB3" w:rsidRDefault="001B2309" w:rsidP="00BE0BB3">
      <w:pPr>
        <w:contextualSpacing/>
        <w:jc w:val="both"/>
        <w:rPr>
          <w:rFonts w:ascii="Times New Roman" w:hAnsi="Times New Roman" w:cs="Times New Roman"/>
          <w:color w:val="000000"/>
          <w:sz w:val="24"/>
          <w:szCs w:val="24"/>
          <w:shd w:val="clear" w:color="auto" w:fill="FFFFFF"/>
        </w:rPr>
      </w:pPr>
      <w:r w:rsidRPr="003E0215">
        <w:rPr>
          <w:rFonts w:ascii="Times New Roman" w:hAnsi="Times New Roman" w:cs="Times New Roman"/>
          <w:color w:val="000000"/>
          <w:sz w:val="24"/>
          <w:szCs w:val="24"/>
        </w:rPr>
        <w:t xml:space="preserve">Проект договора купли-продажи размещен на ЭП. Договор купли-продажи (далее – договор) заключается с ПТ в течение 5 (пяти) дней с даты получения ПТ договора от </w:t>
      </w:r>
      <w:r>
        <w:rPr>
          <w:rFonts w:ascii="Times New Roman" w:hAnsi="Times New Roman" w:cs="Times New Roman"/>
          <w:color w:val="000000"/>
          <w:sz w:val="24"/>
          <w:szCs w:val="24"/>
        </w:rPr>
        <w:t>Ф</w:t>
      </w:r>
      <w:r w:rsidRPr="003E0215">
        <w:rPr>
          <w:rFonts w:ascii="Times New Roman" w:hAnsi="Times New Roman" w:cs="Times New Roman"/>
          <w:color w:val="000000"/>
          <w:sz w:val="24"/>
          <w:szCs w:val="24"/>
        </w:rPr>
        <w:t xml:space="preserve">У. </w:t>
      </w:r>
      <w:r w:rsidRPr="005B5AF5">
        <w:rPr>
          <w:rFonts w:ascii="Times New Roman" w:hAnsi="Times New Roman" w:cs="Times New Roman"/>
          <w:color w:val="000000"/>
          <w:sz w:val="24"/>
          <w:szCs w:val="24"/>
        </w:rPr>
        <w:t>Оплата - в течение 30 (тридцати) дней со дня подписания договора на счет Должника:</w:t>
      </w:r>
      <w:r>
        <w:rPr>
          <w:rFonts w:ascii="Times New Roman" w:hAnsi="Times New Roman" w:cs="Times New Roman"/>
          <w:color w:val="000000"/>
          <w:sz w:val="24"/>
          <w:szCs w:val="24"/>
        </w:rPr>
        <w:t xml:space="preserve"> </w:t>
      </w:r>
      <w:r w:rsidR="001D4628" w:rsidRPr="005633FB">
        <w:rPr>
          <w:rFonts w:ascii="Times New Roman" w:hAnsi="Times New Roman" w:cs="Times New Roman"/>
          <w:color w:val="000000"/>
          <w:sz w:val="24"/>
          <w:szCs w:val="24"/>
        </w:rPr>
        <w:t>Получатель:</w:t>
      </w:r>
      <w:r w:rsidR="00BE0BB3">
        <w:rPr>
          <w:rFonts w:ascii="Times New Roman" w:hAnsi="Times New Roman" w:cs="Times New Roman"/>
          <w:color w:val="000000"/>
          <w:sz w:val="24"/>
          <w:szCs w:val="24"/>
        </w:rPr>
        <w:t xml:space="preserve"> </w:t>
      </w:r>
      <w:r w:rsidR="00AB0778">
        <w:rPr>
          <w:rFonts w:ascii="Times New Roman" w:hAnsi="Times New Roman" w:cs="Times New Roman"/>
          <w:color w:val="000000"/>
          <w:sz w:val="24"/>
          <w:szCs w:val="24"/>
          <w:shd w:val="clear" w:color="auto" w:fill="FFFFFF"/>
        </w:rPr>
        <w:t>Бузин Андрей Юрьевич</w:t>
      </w:r>
      <w:r w:rsidR="00BE0BB3" w:rsidRPr="00BE0BB3">
        <w:rPr>
          <w:rFonts w:ascii="Times New Roman" w:hAnsi="Times New Roman" w:cs="Times New Roman"/>
          <w:color w:val="000000"/>
          <w:sz w:val="24"/>
          <w:szCs w:val="24"/>
          <w:shd w:val="clear" w:color="auto" w:fill="FFFFFF"/>
        </w:rPr>
        <w:t xml:space="preserve"> (финансовый управляющий),</w:t>
      </w:r>
      <w:r w:rsidR="00BE0BB3" w:rsidRPr="00BE0BB3">
        <w:rPr>
          <w:rFonts w:ascii="Times New Roman" w:hAnsi="Times New Roman" w:cs="Times New Roman"/>
          <w:b/>
          <w:bCs/>
          <w:color w:val="000000"/>
          <w:sz w:val="24"/>
          <w:szCs w:val="24"/>
          <w:shd w:val="clear" w:color="auto" w:fill="FFFFFF"/>
        </w:rPr>
        <w:t xml:space="preserve"> </w:t>
      </w:r>
      <w:r w:rsidR="00BE0BB3" w:rsidRPr="00BE0BB3">
        <w:rPr>
          <w:rFonts w:ascii="Times New Roman" w:hAnsi="Times New Roman" w:cs="Times New Roman"/>
          <w:color w:val="000000"/>
          <w:sz w:val="24"/>
          <w:szCs w:val="24"/>
          <w:shd w:val="clear" w:color="auto" w:fill="FFFFFF"/>
        </w:rPr>
        <w:t>Счет: 40817810</w:t>
      </w:r>
      <w:r w:rsidR="00AB0778">
        <w:rPr>
          <w:rFonts w:ascii="Times New Roman" w:hAnsi="Times New Roman" w:cs="Times New Roman"/>
          <w:color w:val="000000"/>
          <w:sz w:val="24"/>
          <w:szCs w:val="24"/>
          <w:shd w:val="clear" w:color="auto" w:fill="FFFFFF"/>
        </w:rPr>
        <w:t>3</w:t>
      </w:r>
      <w:r w:rsidR="00BE0BB3" w:rsidRPr="00BE0BB3">
        <w:rPr>
          <w:rFonts w:ascii="Times New Roman" w:hAnsi="Times New Roman" w:cs="Times New Roman"/>
          <w:color w:val="000000"/>
          <w:sz w:val="24"/>
          <w:szCs w:val="24"/>
          <w:shd w:val="clear" w:color="auto" w:fill="FFFFFF"/>
        </w:rPr>
        <w:t>501</w:t>
      </w:r>
      <w:r w:rsidR="00AB0778">
        <w:rPr>
          <w:rFonts w:ascii="Times New Roman" w:hAnsi="Times New Roman" w:cs="Times New Roman"/>
          <w:color w:val="000000"/>
          <w:sz w:val="24"/>
          <w:szCs w:val="24"/>
          <w:shd w:val="clear" w:color="auto" w:fill="FFFFFF"/>
        </w:rPr>
        <w:t>90765768</w:t>
      </w:r>
      <w:r w:rsidR="00BE0BB3" w:rsidRPr="00BE0BB3">
        <w:rPr>
          <w:rFonts w:ascii="Times New Roman" w:hAnsi="Times New Roman" w:cs="Times New Roman"/>
          <w:color w:val="000000"/>
          <w:sz w:val="24"/>
          <w:szCs w:val="24"/>
          <w:shd w:val="clear" w:color="auto" w:fill="FFFFFF"/>
        </w:rPr>
        <w:t xml:space="preserve"> в ФИЛИАЛ "ЦЕНТРАЛЬНЫЙ" ПАО "СОВКОМБАНК" (БЕРДСК) к/с: </w:t>
      </w:r>
      <w:proofErr w:type="gramStart"/>
      <w:r w:rsidR="00BE0BB3" w:rsidRPr="00BE0BB3">
        <w:rPr>
          <w:rFonts w:ascii="Times New Roman" w:hAnsi="Times New Roman" w:cs="Times New Roman"/>
          <w:color w:val="000000"/>
          <w:sz w:val="24"/>
          <w:szCs w:val="24"/>
          <w:shd w:val="clear" w:color="auto" w:fill="FFFFFF"/>
        </w:rPr>
        <w:t>30101810150040000763,БИК</w:t>
      </w:r>
      <w:proofErr w:type="gramEnd"/>
      <w:r w:rsidR="00BE0BB3" w:rsidRPr="00BE0BB3">
        <w:rPr>
          <w:rFonts w:ascii="Times New Roman" w:hAnsi="Times New Roman" w:cs="Times New Roman"/>
          <w:color w:val="000000"/>
          <w:sz w:val="24"/>
          <w:szCs w:val="24"/>
          <w:shd w:val="clear" w:color="auto" w:fill="FFFFFF"/>
        </w:rPr>
        <w:t>:045004763</w:t>
      </w:r>
    </w:p>
    <w:p w14:paraId="59A0CAF9" w14:textId="0EF0B05E" w:rsidR="001B2309" w:rsidRPr="00B40351" w:rsidRDefault="001B2309" w:rsidP="001B2309">
      <w:pPr>
        <w:ind w:right="-57"/>
        <w:jc w:val="both"/>
        <w:rPr>
          <w:rFonts w:ascii="Times New Roman" w:hAnsi="Times New Roman" w:cs="Times New Roman"/>
          <w:sz w:val="24"/>
          <w:szCs w:val="24"/>
        </w:rPr>
      </w:pPr>
      <w:r w:rsidRPr="00FF7167">
        <w:rPr>
          <w:rFonts w:ascii="Times New Roman" w:hAnsi="Times New Roman" w:cs="Times New Roman"/>
          <w:sz w:val="24"/>
          <w:szCs w:val="24"/>
        </w:rPr>
        <w:t>Сделк</w:t>
      </w:r>
      <w:r>
        <w:rPr>
          <w:rFonts w:ascii="Times New Roman" w:hAnsi="Times New Roman" w:cs="Times New Roman"/>
          <w:sz w:val="24"/>
          <w:szCs w:val="24"/>
        </w:rPr>
        <w:t>а</w:t>
      </w:r>
      <w:r w:rsidRPr="00FF7167">
        <w:rPr>
          <w:rFonts w:ascii="Times New Roman" w:hAnsi="Times New Roman" w:cs="Times New Roman"/>
          <w:sz w:val="24"/>
          <w:szCs w:val="24"/>
        </w:rPr>
        <w:t xml:space="preserve"> по итогам торгов подлеж</w:t>
      </w:r>
      <w:r>
        <w:rPr>
          <w:rFonts w:ascii="Times New Roman" w:hAnsi="Times New Roman" w:cs="Times New Roman"/>
          <w:sz w:val="24"/>
          <w:szCs w:val="24"/>
        </w:rPr>
        <w:t>ит</w:t>
      </w:r>
      <w:r w:rsidRPr="00FF7167">
        <w:rPr>
          <w:rFonts w:ascii="Times New Roman" w:hAnsi="Times New Roman" w:cs="Times New Roman"/>
          <w:sz w:val="24"/>
          <w:szCs w:val="24"/>
        </w:rPr>
        <w:t xml:space="preserve"> заключению с учетом положений Указа Президента РФ №81 от 01.03.2022г. «О дополнительным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r>
        <w:rPr>
          <w:rFonts w:ascii="Times New Roman" w:hAnsi="Times New Roman" w:cs="Times New Roman"/>
          <w:sz w:val="24"/>
          <w:szCs w:val="24"/>
        </w:rPr>
        <w:t xml:space="preserve">  </w:t>
      </w:r>
    </w:p>
    <w:p w14:paraId="2D3FA7E7" w14:textId="08979F2F" w:rsidR="00D463E5" w:rsidRDefault="00D463E5" w:rsidP="00FF269A">
      <w:pPr>
        <w:jc w:val="both"/>
        <w:rPr>
          <w:rFonts w:ascii="Times New Roman" w:hAnsi="Times New Roman" w:cs="Times New Roman"/>
          <w:color w:val="000000"/>
          <w:sz w:val="24"/>
          <w:szCs w:val="24"/>
        </w:rPr>
      </w:pPr>
    </w:p>
    <w:p w14:paraId="2C9A8DA3" w14:textId="2D7226B9" w:rsidR="00ED20E8" w:rsidRPr="00FF4DBB" w:rsidRDefault="00ED20E8" w:rsidP="00ED20E8">
      <w:pPr>
        <w:spacing w:after="0" w:line="240" w:lineRule="auto"/>
        <w:ind w:firstLine="709"/>
        <w:jc w:val="both"/>
        <w:rPr>
          <w:rFonts w:ascii="Times New Roman" w:hAnsi="Times New Roman" w:cs="Times New Roman"/>
          <w:sz w:val="24"/>
          <w:szCs w:val="24"/>
        </w:rPr>
      </w:pPr>
    </w:p>
    <w:p w14:paraId="40387291" w14:textId="77777777" w:rsidR="006C2837" w:rsidRDefault="006C2837"/>
    <w:sectPr w:rsidR="006C2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6730" w14:textId="77777777" w:rsidR="00E21082" w:rsidRDefault="00E21082" w:rsidP="00ED20E8">
      <w:pPr>
        <w:spacing w:after="0" w:line="240" w:lineRule="auto"/>
      </w:pPr>
      <w:r>
        <w:separator/>
      </w:r>
    </w:p>
  </w:endnote>
  <w:endnote w:type="continuationSeparator" w:id="0">
    <w:p w14:paraId="0F41307F" w14:textId="77777777" w:rsidR="00E21082" w:rsidRDefault="00E21082" w:rsidP="00ED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DBA1" w14:textId="77777777" w:rsidR="00E21082" w:rsidRDefault="00E21082" w:rsidP="00ED20E8">
      <w:pPr>
        <w:spacing w:after="0" w:line="240" w:lineRule="auto"/>
      </w:pPr>
      <w:r>
        <w:separator/>
      </w:r>
    </w:p>
  </w:footnote>
  <w:footnote w:type="continuationSeparator" w:id="0">
    <w:p w14:paraId="2A46611B" w14:textId="77777777" w:rsidR="00E21082" w:rsidRDefault="00E21082" w:rsidP="00ED2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A3"/>
    <w:rsid w:val="00000D32"/>
    <w:rsid w:val="00007057"/>
    <w:rsid w:val="000A443B"/>
    <w:rsid w:val="000D379B"/>
    <w:rsid w:val="00117291"/>
    <w:rsid w:val="00136269"/>
    <w:rsid w:val="0015799E"/>
    <w:rsid w:val="00185830"/>
    <w:rsid w:val="001A4DC2"/>
    <w:rsid w:val="001B2309"/>
    <w:rsid w:val="001D4628"/>
    <w:rsid w:val="00260548"/>
    <w:rsid w:val="00265C95"/>
    <w:rsid w:val="002C2D17"/>
    <w:rsid w:val="002C6908"/>
    <w:rsid w:val="002F2E15"/>
    <w:rsid w:val="00302B3E"/>
    <w:rsid w:val="0032382B"/>
    <w:rsid w:val="003504FD"/>
    <w:rsid w:val="0036537D"/>
    <w:rsid w:val="003874B3"/>
    <w:rsid w:val="00390A28"/>
    <w:rsid w:val="003C58B0"/>
    <w:rsid w:val="003F0795"/>
    <w:rsid w:val="003F6097"/>
    <w:rsid w:val="004730B9"/>
    <w:rsid w:val="004775E6"/>
    <w:rsid w:val="00491D5F"/>
    <w:rsid w:val="004C129C"/>
    <w:rsid w:val="004C743E"/>
    <w:rsid w:val="004D58D4"/>
    <w:rsid w:val="004E2FB8"/>
    <w:rsid w:val="00551297"/>
    <w:rsid w:val="00573F80"/>
    <w:rsid w:val="005824D6"/>
    <w:rsid w:val="00590900"/>
    <w:rsid w:val="00613B7B"/>
    <w:rsid w:val="00615460"/>
    <w:rsid w:val="00677E82"/>
    <w:rsid w:val="00696055"/>
    <w:rsid w:val="006C2837"/>
    <w:rsid w:val="006E2DC7"/>
    <w:rsid w:val="00715D62"/>
    <w:rsid w:val="007479F9"/>
    <w:rsid w:val="00771B1E"/>
    <w:rsid w:val="00810495"/>
    <w:rsid w:val="0083672B"/>
    <w:rsid w:val="008C2D48"/>
    <w:rsid w:val="00956F41"/>
    <w:rsid w:val="0096516D"/>
    <w:rsid w:val="009743ED"/>
    <w:rsid w:val="00986DF7"/>
    <w:rsid w:val="009915BB"/>
    <w:rsid w:val="009968A3"/>
    <w:rsid w:val="00A12A14"/>
    <w:rsid w:val="00A66827"/>
    <w:rsid w:val="00A8448D"/>
    <w:rsid w:val="00AB0778"/>
    <w:rsid w:val="00B22641"/>
    <w:rsid w:val="00B55CA3"/>
    <w:rsid w:val="00BA0E81"/>
    <w:rsid w:val="00BE0BB3"/>
    <w:rsid w:val="00C15DD4"/>
    <w:rsid w:val="00C218CB"/>
    <w:rsid w:val="00CD4E9E"/>
    <w:rsid w:val="00D2427C"/>
    <w:rsid w:val="00D460C0"/>
    <w:rsid w:val="00D463E5"/>
    <w:rsid w:val="00DA42BD"/>
    <w:rsid w:val="00DD694C"/>
    <w:rsid w:val="00DE38F5"/>
    <w:rsid w:val="00DE6133"/>
    <w:rsid w:val="00E054F1"/>
    <w:rsid w:val="00E113FD"/>
    <w:rsid w:val="00E21082"/>
    <w:rsid w:val="00ED20E8"/>
    <w:rsid w:val="00ED6707"/>
    <w:rsid w:val="00EF330C"/>
    <w:rsid w:val="00F211CE"/>
    <w:rsid w:val="00F524BC"/>
    <w:rsid w:val="00F572B9"/>
    <w:rsid w:val="00FF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3200"/>
  <w15:docId w15:val="{D92F9449-50D4-4875-8586-AD5F1415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49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10495"/>
    <w:rPr>
      <w:color w:val="0066CC"/>
      <w:u w:val="single"/>
    </w:rPr>
  </w:style>
  <w:style w:type="character" w:customStyle="1" w:styleId="a4">
    <w:name w:val="Основной текст_"/>
    <w:link w:val="2"/>
    <w:rsid w:val="00DE6133"/>
    <w:rPr>
      <w:rFonts w:ascii="Times New Roman" w:eastAsia="Times New Roman" w:hAnsi="Times New Roman" w:cs="Times New Roman"/>
      <w:shd w:val="clear" w:color="auto" w:fill="FFFFFF"/>
    </w:rPr>
  </w:style>
  <w:style w:type="paragraph" w:customStyle="1" w:styleId="2">
    <w:name w:val="Основной текст2"/>
    <w:basedOn w:val="a"/>
    <w:link w:val="a4"/>
    <w:rsid w:val="00DE6133"/>
    <w:pPr>
      <w:widowControl w:val="0"/>
      <w:shd w:val="clear" w:color="auto" w:fill="FFFFFF"/>
      <w:spacing w:before="300" w:after="0" w:line="274" w:lineRule="exact"/>
      <w:ind w:hanging="1140"/>
      <w:jc w:val="both"/>
    </w:pPr>
    <w:rPr>
      <w:rFonts w:ascii="Times New Roman" w:eastAsia="Times New Roman" w:hAnsi="Times New Roman" w:cs="Times New Roman"/>
    </w:rPr>
  </w:style>
  <w:style w:type="character" w:styleId="a5">
    <w:name w:val="footnote reference"/>
    <w:aliases w:val="Знак сноски-FN,Знак сноски 1,Ciae niinee-FN,Referencia nota al pie,СНОСКА,сноска1,ftref,сноска,fr,Used by Word for Help footnote symbols,Avg - Знак сноски,Avg,ХИА_ЗС,вески,avg-Знак сноски,ООО Знак сноски,SUPERS"/>
    <w:semiHidden/>
    <w:rsid w:val="00ED20E8"/>
    <w:rPr>
      <w:vertAlign w:val="superscript"/>
    </w:rPr>
  </w:style>
  <w:style w:type="paragraph" w:styleId="a6">
    <w:name w:val="footnote text"/>
    <w:aliases w:val="Table_Footnote_last,Текст сноски Знак2,Текст сноски Знак Знак1,Текст сноски Знак1 Знак,Текст сноски Знак1 Знак Знак Знак,Текст сноски Знак Знак Знак Знак Знак,Текст сноски Знак1 Знак Знак Знак Знак Знак,Текст сноски Знак Знак Char"/>
    <w:basedOn w:val="a"/>
    <w:link w:val="a7"/>
    <w:rsid w:val="00ED20E8"/>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Table_Footnote_last Знак,Текст сноски Знак2 Знак,Текст сноски Знак Знак1 Знак,Текст сноски Знак1 Знак Знак,Текст сноски Знак1 Знак Знак Знак Знак,Текст сноски Знак Знак Знак Знак Знак Знак,Текст сноски Знак Знак Char Знак"/>
    <w:basedOn w:val="a0"/>
    <w:link w:val="a6"/>
    <w:rsid w:val="00ED20E8"/>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960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53DE-ABB6-4B8D-BA35-FDA00400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Казинова Марина Сергеевна</dc:creator>
  <cp:lastModifiedBy>Агеева Ирина Георгиевна</cp:lastModifiedBy>
  <cp:revision>2</cp:revision>
  <cp:lastPrinted>2025-01-30T11:51:00Z</cp:lastPrinted>
  <dcterms:created xsi:type="dcterms:W3CDTF">2025-04-21T11:44:00Z</dcterms:created>
  <dcterms:modified xsi:type="dcterms:W3CDTF">2025-04-21T11:44:00Z</dcterms:modified>
</cp:coreProperties>
</file>