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02CB4" w14:textId="46602092" w:rsidR="00C768E6" w:rsidRPr="00904291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</w:t>
      </w:r>
      <w:r w:rsidR="00EB7867"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РАД</w:t>
      </w:r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7838430413, 190000, Санкт-Петербург, пер. </w:t>
      </w:r>
      <w:proofErr w:type="spellStart"/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5" w:history="1">
        <w:r w:rsidRPr="003C0FAE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8 800 777-57-57</w:t>
        </w:r>
      </w:hyperlink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 (доб.421), shtefan@auction-house.ru, далее-Организатор торгов, ОТ), действующее на </w:t>
      </w:r>
      <w:proofErr w:type="spellStart"/>
      <w:r w:rsidRPr="003C0FAE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Арбитражным управляющим процедуры распределения обнаруженного имущества ликвидированного </w:t>
      </w:r>
      <w:r w:rsidR="00EB7867"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юридического лица </w:t>
      </w:r>
      <w:r w:rsidRPr="003C0FA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ООО «Новейшие инвестиции» 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(ИНН 7703292085), </w:t>
      </w:r>
      <w:r w:rsidRPr="003C0FA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Шипиловым Никитой Алексеевичем 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>(ИНН 325004330440, далее-АУ), член Ассоциации «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>СОАУ «Меркурий» (ИНН</w:t>
      </w:r>
      <w:r w:rsidRPr="00904291">
        <w:rPr>
          <w:rFonts w:ascii="Times New Roman" w:hAnsi="Times New Roman" w:cs="Times New Roman"/>
          <w:sz w:val="20"/>
          <w:szCs w:val="20"/>
          <w:lang w:val="en-US" w:eastAsia="ru-RU"/>
        </w:rPr>
        <w:t> 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>7710458616), действующего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Решения </w:t>
      </w:r>
      <w:r w:rsidR="00D86E8D" w:rsidRPr="00904291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по делу № А40-254159/23-100-1857 от 22.03.2024 о назначении процедуры распределения обнаруженного имущества ликвидированного юридического лица ООО «Новейшие инвестиции», сообщает о проведении 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10.06.2025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10:00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открытых электронных торгов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ке АО «РАД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>» по адресу в сети Интернет: http://lot-online.ru/ (далее-ЭП) путем 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09:00 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24.04.2025</w:t>
      </w:r>
      <w:r w:rsidR="00E64B86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04.06</w:t>
      </w:r>
      <w:r w:rsidR="00E64B86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.2025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до 23:00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торгов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09.06</w:t>
      </w:r>
      <w:r w:rsidR="00E64B86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.2025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оформляется протоколом об определении участников торгов. </w:t>
      </w:r>
    </w:p>
    <w:p w14:paraId="0A950BBA" w14:textId="77777777" w:rsidR="00347E9E" w:rsidRPr="00904291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90429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04291">
        <w:rPr>
          <w:rFonts w:ascii="Times New Roman" w:hAnsi="Times New Roman" w:cs="Times New Roman"/>
          <w:bCs/>
          <w:sz w:val="20"/>
          <w:szCs w:val="20"/>
          <w:lang w:eastAsia="ru-RU"/>
        </w:rPr>
        <w:t>отдельными лотами</w:t>
      </w:r>
      <w:r w:rsidRPr="0090429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подлежит следующее имущество (далее-Имущество, Лоты): </w:t>
      </w:r>
    </w:p>
    <w:p w14:paraId="0DA8722E" w14:textId="785B81D5" w:rsidR="00347E9E" w:rsidRPr="00904291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участок,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с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/х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с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/х использования, </w:t>
      </w:r>
      <w:proofErr w:type="spellStart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. № 50:03:0030280:204, пл.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362 011 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>, участок расположен в 3100 м. к северо-западу от д.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>Новая</w:t>
      </w:r>
      <w:r w:rsidR="00347E9E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47E9E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 (далее-</w:t>
      </w:r>
      <w:proofErr w:type="gramStart"/>
      <w:r w:rsidR="00347E9E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НЦ)</w:t>
      </w:r>
      <w:r w:rsidR="003C0FAE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proofErr w:type="gramEnd"/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3 586 500 </w:t>
      </w:r>
      <w:r w:rsidR="00347E9E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7C396819" w14:textId="0BAB4FCA" w:rsidR="00347E9E" w:rsidRPr="00904291" w:rsidRDefault="00347E9E" w:rsidP="00347E9E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Лот 2:</w:t>
      </w:r>
      <w:r w:rsidRPr="00904291">
        <w:rPr>
          <w:rFonts w:ascii="Times New Roman" w:hAnsi="Times New Roman" w:cs="Times New Roman"/>
          <w:sz w:val="20"/>
          <w:szCs w:val="20"/>
        </w:rPr>
        <w:t xml:space="preserve"> 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>категория земель: земли с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/х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с/х использования, </w:t>
      </w:r>
      <w:proofErr w:type="spellStart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№ 50:03:0030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280:206, пл.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75 050 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3000 м. к северо-западу от д. Новая.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935 100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0EEE2BD3" w14:textId="6B0B9B6E" w:rsidR="00EB7867" w:rsidRPr="00904291" w:rsidRDefault="00347E9E" w:rsidP="00EB7867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Лот 3:</w:t>
      </w:r>
      <w:r w:rsidRPr="00904291">
        <w:rPr>
          <w:rFonts w:ascii="Times New Roman" w:hAnsi="Times New Roman" w:cs="Times New Roman"/>
          <w:sz w:val="20"/>
          <w:szCs w:val="20"/>
        </w:rPr>
        <w:t xml:space="preserve"> 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категория земель: земли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ия: для с/х использования, </w:t>
      </w:r>
      <w:proofErr w:type="spellStart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№ 50:03:00302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80:205, пл.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361 989 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904291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2800 м. к северо-западу от д. Новая.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662D5D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3 586 500 </w:t>
      </w: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EB7867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7D2A9A93" w14:textId="09459CBA" w:rsidR="00347E9E" w:rsidRPr="00904291" w:rsidRDefault="00347E9E" w:rsidP="00EB7867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Для сведения: 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по Лотам 1-3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ФЗ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от 24.07.2002 №101-ФЗ «Об обороте земель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назначения» имеет преимущественное право покупки такого земельного участка по цене, за которую он продается. Покупатель по Лотам 1-3 должен соответствовать требованиям, уста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новленным в соответствии со ст.2,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3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ФЗ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от 24.07.2002 № 101-ФЗ «Об обороте земель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назначения.</w:t>
      </w:r>
    </w:p>
    <w:p w14:paraId="4504E62C" w14:textId="31805FC5" w:rsidR="00D86E8D" w:rsidRPr="00904291" w:rsidRDefault="00347E9E" w:rsidP="00C768E6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Лотами производится по адресу местонахождения в раб. дни с 09:00 до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18:00,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эл. почта: sovetnikshipilov@yandex.ru, тел.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8-910-238</w:t>
      </w:r>
      <w:bookmarkStart w:id="0" w:name="_GoBack"/>
      <w:bookmarkEnd w:id="0"/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-76-66 (Шипилов Н.А.</w:t>
      </w:r>
      <w:r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), а </w:t>
      </w:r>
      <w:r w:rsidR="00C768E6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также у Организатора торгов: </w:t>
      </w:r>
      <w:r w:rsidR="00D86E8D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тел. </w:t>
      </w:r>
      <w:r w:rsidR="006663F1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>+</w:t>
      </w:r>
      <w:r w:rsidR="00D86E8D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>7</w:t>
      </w:r>
      <w:r w:rsidR="006663F1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D86E8D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985-171-90-57, эл. почта: </w:t>
      </w:r>
      <w:hyperlink r:id="rId6" w:history="1">
        <w:r w:rsidR="00D86E8D" w:rsidRPr="00904291">
          <w:rPr>
            <w:rStyle w:val="a3"/>
            <w:rFonts w:ascii="Times New Roman" w:hAnsi="Times New Roman" w:cs="Times New Roman"/>
            <w:iCs/>
            <w:sz w:val="20"/>
            <w:szCs w:val="20"/>
            <w:lang w:eastAsia="ru-RU"/>
          </w:rPr>
          <w:t>orlov@auction-house.ru</w:t>
        </w:r>
      </w:hyperlink>
      <w:r w:rsidR="00D86E8D" w:rsidRPr="00904291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14:paraId="792B4781" w14:textId="67FF1181" w:rsidR="00C768E6" w:rsidRPr="00904291" w:rsidRDefault="00347E9E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Задаток–20</w:t>
      </w:r>
      <w:r w:rsidR="00C768E6" w:rsidRPr="00904291">
        <w:rPr>
          <w:rFonts w:ascii="Times New Roman" w:hAnsi="Times New Roman" w:cs="Times New Roman"/>
          <w:b/>
          <w:sz w:val="20"/>
          <w:szCs w:val="20"/>
          <w:lang w:eastAsia="ru-RU"/>
        </w:rPr>
        <w:t>% от НЦ Лота. Шаг аукциона–5% от НЦ Лота.</w:t>
      </w:r>
      <w:r w:rsidR="00C768E6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получатель-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C768E6" w:rsidRPr="00904291">
        <w:rPr>
          <w:rFonts w:ascii="Times New Roman" w:hAnsi="Times New Roman" w:cs="Times New Roman"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="00C768E6" w:rsidRPr="00904291">
        <w:rPr>
          <w:rFonts w:ascii="Times New Roman" w:hAnsi="Times New Roman" w:cs="Times New Roman"/>
          <w:sz w:val="20"/>
          <w:szCs w:val="20"/>
          <w:lang w:eastAsia="ru-RU"/>
        </w:rPr>
        <w:t>с__Средства</w:t>
      </w:r>
      <w:proofErr w:type="spellEnd"/>
      <w:r w:rsidR="00C768E6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, является выписка со счета </w:t>
      </w:r>
      <w:r w:rsidR="00EB7867" w:rsidRPr="00904291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904291">
        <w:rPr>
          <w:rFonts w:ascii="Times New Roman" w:hAnsi="Times New Roman" w:cs="Times New Roman"/>
          <w:sz w:val="20"/>
          <w:szCs w:val="20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14:paraId="0C630A57" w14:textId="010A5DA7" w:rsidR="00C768E6" w:rsidRPr="003C0FAE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04291">
        <w:rPr>
          <w:rFonts w:ascii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4D580F" w:rsidRPr="003C0FAE">
        <w:rPr>
          <w:rFonts w:ascii="Times New Roman" w:hAnsi="Times New Roman" w:cs="Times New Roman"/>
          <w:sz w:val="20"/>
          <w:szCs w:val="20"/>
          <w:lang w:eastAsia="ru-RU"/>
        </w:rPr>
        <w:t>ликвидированному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 юридическому лицу </w:t>
      </w:r>
      <w:r w:rsidR="00045916" w:rsidRPr="003C0FAE">
        <w:rPr>
          <w:rFonts w:ascii="Times New Roman" w:hAnsi="Times New Roman" w:cs="Times New Roman"/>
          <w:sz w:val="20"/>
          <w:szCs w:val="20"/>
          <w:lang w:eastAsia="ru-RU"/>
        </w:rPr>
        <w:t>ООО «Новейшие инвестиции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», кредиторам, АУ и о характере этой заинтересованности, сведения об участии в капитале заявителя АУ, СРО арбитражных управляющих, членом или руководителем которой является АУ. </w:t>
      </w:r>
    </w:p>
    <w:p w14:paraId="4E90636D" w14:textId="4421B426" w:rsidR="00C768E6" w:rsidRPr="003C0FAE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Победитель Торгов (далее </w:t>
      </w:r>
      <w:proofErr w:type="gramStart"/>
      <w:r w:rsidRPr="003C0FAE">
        <w:rPr>
          <w:rFonts w:ascii="Times New Roman" w:hAnsi="Times New Roman" w:cs="Times New Roman"/>
          <w:sz w:val="20"/>
          <w:szCs w:val="20"/>
          <w:lang w:eastAsia="ru-RU"/>
        </w:rPr>
        <w:t>ПТ)-</w:t>
      </w:r>
      <w:proofErr w:type="gramEnd"/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лицо, предложившее наиболее высокую цену. </w:t>
      </w:r>
      <w:r w:rsidR="00347E9E" w:rsidRPr="003C0FAE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 имеет право отменить Торги в любое время до момента подведения итогов. Результаты Торгов подводятся </w:t>
      </w:r>
      <w:r w:rsidR="00347E9E" w:rsidRPr="003C0FAE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6663F1" w:rsidRPr="003C0FAE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Pr="003C0FAE" w:rsidDel="001948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>решения о признании участника ПТ.</w:t>
      </w:r>
    </w:p>
    <w:p w14:paraId="144332CE" w14:textId="728AA608" w:rsidR="00C768E6" w:rsidRPr="003C0FAE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C0FAE">
        <w:rPr>
          <w:rFonts w:ascii="Times New Roman" w:hAnsi="Times New Roman" w:cs="Times New Roman"/>
          <w:sz w:val="20"/>
          <w:szCs w:val="20"/>
          <w:lang w:eastAsia="ru-RU"/>
        </w:rPr>
        <w:t xml:space="preserve">Проект договора купли-продажи (далее–ДКП) размещен на ЭП. ДКП </w:t>
      </w:r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заключается с ПТ в течение 5 дней с даты получения ПТ ДКП от АУ. Оплата–в течение 30 дней со дня подписания ДКП на </w:t>
      </w:r>
      <w:proofErr w:type="spellStart"/>
      <w:r w:rsidR="00347E9E"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счет АУ:</w:t>
      </w:r>
      <w:r w:rsidR="00347E9E"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р/с 40817810550191358974 в ФИЛИАЛ "ЦЕНТРАЛЬНЫЙ" ПАО "СОВКОМБАНК" (БЕРДСК) к/с 30101810150040000763, БИК 045004763.</w:t>
      </w:r>
    </w:p>
    <w:p w14:paraId="7100B305" w14:textId="77777777" w:rsidR="00C768E6" w:rsidRPr="003C0FAE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FA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Pr="003C0FAE">
        <w:rPr>
          <w:rFonts w:ascii="Times New Roman" w:hAnsi="Times New Roman" w:cs="Times New Roman"/>
          <w:sz w:val="20"/>
          <w:szCs w:val="20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6AD5C20" w14:textId="1903D4D9" w:rsidR="00880884" w:rsidRPr="003C0FAE" w:rsidRDefault="00880884" w:rsidP="00347E9E">
      <w:pPr>
        <w:pStyle w:val="ab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880884" w:rsidRPr="003C0FAE" w:rsidSect="00177B3B">
      <w:type w:val="continuous"/>
      <w:pgSz w:w="11906" w:h="16838"/>
      <w:pgMar w:top="426" w:right="567" w:bottom="567" w:left="1021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422DB"/>
    <w:rsid w:val="0004455F"/>
    <w:rsid w:val="00045916"/>
    <w:rsid w:val="00067DAA"/>
    <w:rsid w:val="000E5EF1"/>
    <w:rsid w:val="000E62E8"/>
    <w:rsid w:val="000F10C9"/>
    <w:rsid w:val="001378B3"/>
    <w:rsid w:val="00177B3B"/>
    <w:rsid w:val="001872CD"/>
    <w:rsid w:val="00190834"/>
    <w:rsid w:val="001A5621"/>
    <w:rsid w:val="001D6275"/>
    <w:rsid w:val="002D4751"/>
    <w:rsid w:val="0031489C"/>
    <w:rsid w:val="00316295"/>
    <w:rsid w:val="0033795F"/>
    <w:rsid w:val="00347E9E"/>
    <w:rsid w:val="0037530E"/>
    <w:rsid w:val="003A67AF"/>
    <w:rsid w:val="003C0FAE"/>
    <w:rsid w:val="00477002"/>
    <w:rsid w:val="004D580F"/>
    <w:rsid w:val="00552973"/>
    <w:rsid w:val="00575C55"/>
    <w:rsid w:val="005B2F85"/>
    <w:rsid w:val="005B4B23"/>
    <w:rsid w:val="00625214"/>
    <w:rsid w:val="00662D5D"/>
    <w:rsid w:val="006663F1"/>
    <w:rsid w:val="0069783F"/>
    <w:rsid w:val="006D6931"/>
    <w:rsid w:val="007653DF"/>
    <w:rsid w:val="00793B43"/>
    <w:rsid w:val="00810AC2"/>
    <w:rsid w:val="0081707C"/>
    <w:rsid w:val="00842E76"/>
    <w:rsid w:val="00880884"/>
    <w:rsid w:val="008B2C16"/>
    <w:rsid w:val="008C05C4"/>
    <w:rsid w:val="008C7AC7"/>
    <w:rsid w:val="008F6BE6"/>
    <w:rsid w:val="00904291"/>
    <w:rsid w:val="00960934"/>
    <w:rsid w:val="00962335"/>
    <w:rsid w:val="009C65BA"/>
    <w:rsid w:val="00A26EC1"/>
    <w:rsid w:val="00A508F4"/>
    <w:rsid w:val="00A50F62"/>
    <w:rsid w:val="00A80F58"/>
    <w:rsid w:val="00AA77A1"/>
    <w:rsid w:val="00B07FED"/>
    <w:rsid w:val="00B36EA5"/>
    <w:rsid w:val="00B965A1"/>
    <w:rsid w:val="00BA3F14"/>
    <w:rsid w:val="00BC1820"/>
    <w:rsid w:val="00C21E9D"/>
    <w:rsid w:val="00C645E6"/>
    <w:rsid w:val="00C756F8"/>
    <w:rsid w:val="00C768E6"/>
    <w:rsid w:val="00CA0CD5"/>
    <w:rsid w:val="00D86E8D"/>
    <w:rsid w:val="00DC70E5"/>
    <w:rsid w:val="00DF7067"/>
    <w:rsid w:val="00E20633"/>
    <w:rsid w:val="00E64B86"/>
    <w:rsid w:val="00E84C9E"/>
    <w:rsid w:val="00E906EB"/>
    <w:rsid w:val="00E94F91"/>
    <w:rsid w:val="00EA6503"/>
    <w:rsid w:val="00EB7867"/>
    <w:rsid w:val="00EC6130"/>
    <w:rsid w:val="00ED5BD2"/>
    <w:rsid w:val="00F018AD"/>
    <w:rsid w:val="00FC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DED5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4455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4455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4455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4455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4455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55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20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24F71-FCEA-4B2D-8EB3-989D0DEA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42</cp:revision>
  <cp:lastPrinted>2025-04-16T14:08:00Z</cp:lastPrinted>
  <dcterms:created xsi:type="dcterms:W3CDTF">2022-10-11T07:06:00Z</dcterms:created>
  <dcterms:modified xsi:type="dcterms:W3CDTF">2025-04-17T08:36:00Z</dcterms:modified>
</cp:coreProperties>
</file>