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D734" w14:textId="77777777" w:rsidR="009C1153" w:rsidRPr="00672855" w:rsidRDefault="00A92F6D" w:rsidP="00672855">
      <w:pPr>
        <w:ind w:right="62"/>
        <w:jc w:val="center"/>
        <w:rPr>
          <w:rFonts w:cs="Times New Roman"/>
          <w:b/>
        </w:rPr>
      </w:pPr>
      <w:r w:rsidRPr="00672855">
        <w:rPr>
          <w:rFonts w:cs="Times New Roman"/>
          <w:b/>
        </w:rPr>
        <w:t xml:space="preserve">Электронный аукцион </w:t>
      </w:r>
    </w:p>
    <w:p w14:paraId="13D5CFE0" w14:textId="5057856F" w:rsidR="009C1153" w:rsidRPr="00672855" w:rsidRDefault="00A92F6D" w:rsidP="00672855">
      <w:pPr>
        <w:ind w:right="62"/>
        <w:jc w:val="center"/>
        <w:rPr>
          <w:rFonts w:cs="Times New Roman"/>
        </w:rPr>
      </w:pPr>
      <w:r w:rsidRPr="00672855">
        <w:rPr>
          <w:rFonts w:cs="Times New Roman"/>
          <w:b/>
        </w:rPr>
        <w:t>по продаже недвижимого имущества, принадлежащего частному собственнику</w:t>
      </w:r>
    </w:p>
    <w:p w14:paraId="0C947AB4" w14:textId="77777777" w:rsidR="009C1153" w:rsidRDefault="00A92F6D">
      <w:pPr>
        <w:spacing w:line="259" w:lineRule="auto"/>
        <w:ind w:left="10" w:right="60"/>
        <w:jc w:val="center"/>
        <w:rPr>
          <w:rFonts w:cs="Times New Roman"/>
          <w:sz w:val="22"/>
          <w:szCs w:val="22"/>
        </w:rPr>
      </w:pPr>
      <w:r>
        <w:rPr>
          <w:rFonts w:cs="Times New Roman"/>
          <w:b/>
          <w:sz w:val="22"/>
          <w:szCs w:val="22"/>
        </w:rPr>
        <w:t xml:space="preserve"> </w:t>
      </w:r>
    </w:p>
    <w:p w14:paraId="3733F2F4" w14:textId="77777777" w:rsidR="009C1153" w:rsidRPr="009A7C0E" w:rsidRDefault="00A92F6D">
      <w:pPr>
        <w:tabs>
          <w:tab w:val="left" w:pos="10065"/>
        </w:tabs>
        <w:spacing w:after="8"/>
        <w:ind w:left="183" w:right="60"/>
        <w:jc w:val="center"/>
        <w:rPr>
          <w:rFonts w:cs="Times New Roman"/>
          <w:b/>
          <w:sz w:val="22"/>
          <w:szCs w:val="22"/>
        </w:rPr>
      </w:pPr>
      <w:r w:rsidRPr="009A7C0E">
        <w:rPr>
          <w:rFonts w:cs="Times New Roman"/>
          <w:b/>
          <w:sz w:val="22"/>
          <w:szCs w:val="22"/>
        </w:rPr>
        <w:t xml:space="preserve">Электронный аукцион будет проводиться </w:t>
      </w:r>
      <w:r w:rsidRPr="009A7C0E">
        <w:rPr>
          <w:rFonts w:cs="Times New Roman"/>
          <w:b/>
          <w:bCs/>
          <w:sz w:val="22"/>
          <w:szCs w:val="22"/>
        </w:rPr>
        <w:t>«26» мая 2025 года</w:t>
      </w:r>
      <w:r w:rsidRPr="009A7C0E">
        <w:rPr>
          <w:rFonts w:cs="Times New Roman"/>
          <w:b/>
          <w:sz w:val="22"/>
          <w:szCs w:val="22"/>
        </w:rPr>
        <w:t xml:space="preserve"> с 10:00 </w:t>
      </w:r>
    </w:p>
    <w:p w14:paraId="5EFC50E2" w14:textId="77777777" w:rsidR="009C1153" w:rsidRPr="009A7C0E" w:rsidRDefault="00A92F6D">
      <w:pPr>
        <w:tabs>
          <w:tab w:val="left" w:pos="10065"/>
        </w:tabs>
        <w:spacing w:after="8"/>
        <w:ind w:left="183" w:right="60"/>
        <w:jc w:val="center"/>
        <w:rPr>
          <w:rFonts w:cs="Times New Roman"/>
          <w:b/>
          <w:sz w:val="22"/>
          <w:szCs w:val="22"/>
        </w:rPr>
      </w:pPr>
      <w:r w:rsidRPr="009A7C0E">
        <w:rPr>
          <w:rFonts w:cs="Times New Roman"/>
          <w:b/>
          <w:sz w:val="22"/>
          <w:szCs w:val="22"/>
        </w:rPr>
        <w:t xml:space="preserve">на электронной торговой площадке </w:t>
      </w:r>
    </w:p>
    <w:p w14:paraId="10B7CA91" w14:textId="77777777" w:rsidR="009C1153" w:rsidRPr="009A7C0E" w:rsidRDefault="00A92F6D">
      <w:pPr>
        <w:tabs>
          <w:tab w:val="left" w:pos="10065"/>
        </w:tabs>
        <w:spacing w:after="8"/>
        <w:ind w:left="183" w:right="60"/>
        <w:jc w:val="center"/>
        <w:rPr>
          <w:rFonts w:cs="Times New Roman"/>
          <w:b/>
          <w:sz w:val="22"/>
          <w:szCs w:val="22"/>
        </w:rPr>
      </w:pPr>
      <w:r w:rsidRPr="009A7C0E">
        <w:rPr>
          <w:rFonts w:cs="Times New Roman"/>
          <w:b/>
          <w:sz w:val="22"/>
          <w:szCs w:val="22"/>
        </w:rPr>
        <w:t>АО «Российский аукционный дом» (далее - Оператор электронной площадки)</w:t>
      </w:r>
    </w:p>
    <w:p w14:paraId="75E2D5B1" w14:textId="77777777" w:rsidR="009C1153" w:rsidRPr="009A7C0E" w:rsidRDefault="00A92F6D" w:rsidP="007E44CD">
      <w:pPr>
        <w:tabs>
          <w:tab w:val="left" w:pos="10065"/>
        </w:tabs>
        <w:spacing w:after="8"/>
        <w:ind w:right="60"/>
        <w:jc w:val="center"/>
        <w:rPr>
          <w:rFonts w:cs="Times New Roman"/>
          <w:b/>
          <w:sz w:val="22"/>
          <w:szCs w:val="22"/>
        </w:rPr>
      </w:pPr>
      <w:r w:rsidRPr="009A7C0E">
        <w:rPr>
          <w:rFonts w:cs="Times New Roman"/>
          <w:b/>
          <w:sz w:val="22"/>
          <w:szCs w:val="22"/>
        </w:rPr>
        <w:t xml:space="preserve">по адресу </w:t>
      </w:r>
      <w:hyperlink r:id="rId8" w:tooltip="http://www.lot-online.ru/" w:history="1">
        <w:r w:rsidRPr="009A7C0E">
          <w:rPr>
            <w:rFonts w:cs="Times New Roman"/>
            <w:b/>
            <w:color w:val="0000FF"/>
            <w:sz w:val="22"/>
            <w:szCs w:val="22"/>
            <w:u w:val="single"/>
          </w:rPr>
          <w:t>www</w:t>
        </w:r>
      </w:hyperlink>
      <w:hyperlink r:id="rId9" w:tooltip="http://www.lot-online.ru/" w:history="1">
        <w:r w:rsidRPr="009A7C0E">
          <w:rPr>
            <w:rFonts w:cs="Times New Roman"/>
            <w:b/>
            <w:color w:val="0000FF"/>
            <w:sz w:val="22"/>
            <w:szCs w:val="22"/>
            <w:u w:val="single"/>
          </w:rPr>
          <w:t>.</w:t>
        </w:r>
      </w:hyperlink>
      <w:hyperlink r:id="rId10" w:tooltip="http://www.lot-online.ru/" w:history="1">
        <w:r w:rsidRPr="009A7C0E">
          <w:rPr>
            <w:rFonts w:cs="Times New Roman"/>
            <w:b/>
            <w:color w:val="0000FF"/>
            <w:sz w:val="22"/>
            <w:szCs w:val="22"/>
            <w:u w:val="single"/>
          </w:rPr>
          <w:t>lot</w:t>
        </w:r>
      </w:hyperlink>
      <w:hyperlink r:id="rId11" w:tooltip="http://www.lot-online.ru/" w:history="1">
        <w:r w:rsidRPr="009A7C0E">
          <w:rPr>
            <w:rFonts w:cs="Times New Roman"/>
            <w:b/>
            <w:color w:val="0000FF"/>
            <w:sz w:val="22"/>
            <w:szCs w:val="22"/>
            <w:u w:val="single"/>
          </w:rPr>
          <w:t>-</w:t>
        </w:r>
      </w:hyperlink>
      <w:hyperlink r:id="rId12" w:tooltip="http://www.lot-online.ru/" w:history="1">
        <w:r w:rsidRPr="009A7C0E">
          <w:rPr>
            <w:rFonts w:cs="Times New Roman"/>
            <w:b/>
            <w:color w:val="0000FF"/>
            <w:sz w:val="22"/>
            <w:szCs w:val="22"/>
            <w:u w:val="single"/>
          </w:rPr>
          <w:t>online</w:t>
        </w:r>
      </w:hyperlink>
      <w:hyperlink r:id="rId13" w:tooltip="http://www.lot-online.ru/" w:history="1">
        <w:r w:rsidRPr="009A7C0E">
          <w:rPr>
            <w:rFonts w:cs="Times New Roman"/>
            <w:b/>
            <w:color w:val="0000FF"/>
            <w:sz w:val="22"/>
            <w:szCs w:val="22"/>
            <w:u w:val="single"/>
          </w:rPr>
          <w:t>.</w:t>
        </w:r>
      </w:hyperlink>
      <w:hyperlink r:id="rId14" w:tooltip="http://www.lot-online.ru/" w:history="1">
        <w:r w:rsidRPr="009A7C0E">
          <w:rPr>
            <w:rFonts w:cs="Times New Roman"/>
            <w:b/>
            <w:color w:val="0000FF"/>
            <w:sz w:val="22"/>
            <w:szCs w:val="22"/>
            <w:u w:val="single"/>
          </w:rPr>
          <w:t>ru</w:t>
        </w:r>
      </w:hyperlink>
      <w:hyperlink r:id="rId15" w:tooltip="http://www.lot-online.ru/" w:history="1">
        <w:r w:rsidRPr="009A7C0E">
          <w:rPr>
            <w:rFonts w:cs="Times New Roman"/>
            <w:b/>
            <w:sz w:val="22"/>
            <w:szCs w:val="22"/>
          </w:rPr>
          <w:t>.</w:t>
        </w:r>
      </w:hyperlink>
      <w:r w:rsidRPr="009A7C0E">
        <w:rPr>
          <w:rFonts w:cs="Times New Roman"/>
          <w:b/>
          <w:sz w:val="22"/>
          <w:szCs w:val="22"/>
        </w:rPr>
        <w:t xml:space="preserve"> </w:t>
      </w:r>
    </w:p>
    <w:p w14:paraId="1A2CF046" w14:textId="77777777" w:rsidR="009C1153" w:rsidRPr="009A7C0E" w:rsidRDefault="009C1153">
      <w:pPr>
        <w:tabs>
          <w:tab w:val="left" w:pos="10065"/>
        </w:tabs>
        <w:spacing w:after="8"/>
        <w:ind w:left="183" w:right="60"/>
        <w:jc w:val="center"/>
        <w:rPr>
          <w:rFonts w:cs="Times New Roman"/>
          <w:b/>
          <w:sz w:val="22"/>
          <w:szCs w:val="22"/>
        </w:rPr>
      </w:pPr>
    </w:p>
    <w:p w14:paraId="490A6267" w14:textId="77777777" w:rsidR="009C1153" w:rsidRPr="009A7C0E" w:rsidRDefault="00A92F6D">
      <w:pPr>
        <w:tabs>
          <w:tab w:val="left" w:pos="10065"/>
        </w:tabs>
        <w:spacing w:after="8"/>
        <w:ind w:left="183" w:right="60"/>
        <w:jc w:val="center"/>
        <w:rPr>
          <w:rFonts w:cs="Times New Roman"/>
          <w:sz w:val="22"/>
          <w:szCs w:val="22"/>
        </w:rPr>
      </w:pPr>
      <w:r w:rsidRPr="009A7C0E">
        <w:rPr>
          <w:rFonts w:cs="Times New Roman"/>
          <w:b/>
          <w:sz w:val="22"/>
          <w:szCs w:val="22"/>
        </w:rPr>
        <w:t xml:space="preserve">Организатор торгов – акционерное общество «РАД-Холдинг» (АО «РАД-Холдинг»). </w:t>
      </w:r>
    </w:p>
    <w:p w14:paraId="2E6DF35E" w14:textId="48A6DD1F" w:rsidR="009C1153" w:rsidRPr="009A7C0E" w:rsidRDefault="00A92F6D">
      <w:pPr>
        <w:tabs>
          <w:tab w:val="left" w:pos="3969"/>
        </w:tabs>
        <w:jc w:val="center"/>
        <w:rPr>
          <w:rFonts w:cs="Times New Roman"/>
          <w:b/>
          <w:bCs/>
          <w:sz w:val="22"/>
          <w:szCs w:val="22"/>
        </w:rPr>
      </w:pPr>
      <w:r w:rsidRPr="009A7C0E">
        <w:rPr>
          <w:rFonts w:cs="Times New Roman"/>
          <w:b/>
          <w:sz w:val="22"/>
          <w:szCs w:val="22"/>
        </w:rPr>
        <w:t xml:space="preserve">Прием заявок осуществляется с </w:t>
      </w:r>
      <w:r w:rsidRPr="009A7C0E">
        <w:rPr>
          <w:rFonts w:cs="Times New Roman"/>
          <w:b/>
          <w:bCs/>
          <w:sz w:val="22"/>
          <w:szCs w:val="22"/>
        </w:rPr>
        <w:t>10:00 «14» апреля 2025 года по «2</w:t>
      </w:r>
      <w:r w:rsidR="00B85FEF" w:rsidRPr="009A7C0E">
        <w:rPr>
          <w:rFonts w:cs="Times New Roman"/>
          <w:b/>
          <w:bCs/>
          <w:sz w:val="22"/>
          <w:szCs w:val="22"/>
        </w:rPr>
        <w:t>1</w:t>
      </w:r>
      <w:r w:rsidRPr="009A7C0E">
        <w:rPr>
          <w:rFonts w:cs="Times New Roman"/>
          <w:b/>
          <w:bCs/>
          <w:sz w:val="22"/>
          <w:szCs w:val="22"/>
        </w:rPr>
        <w:t>» мая 2025 года до 18:00</w:t>
      </w:r>
    </w:p>
    <w:p w14:paraId="4B1E30D8" w14:textId="77777777" w:rsidR="009C1153" w:rsidRPr="009A7C0E" w:rsidRDefault="00A92F6D">
      <w:pPr>
        <w:tabs>
          <w:tab w:val="left" w:pos="10065"/>
        </w:tabs>
        <w:spacing w:after="8"/>
        <w:ind w:left="981" w:right="60"/>
        <w:jc w:val="center"/>
        <w:rPr>
          <w:rFonts w:cs="Times New Roman"/>
          <w:b/>
          <w:sz w:val="22"/>
          <w:szCs w:val="22"/>
        </w:rPr>
      </w:pPr>
      <w:r w:rsidRPr="009A7C0E">
        <w:rPr>
          <w:rFonts w:cs="Times New Roman"/>
          <w:b/>
          <w:sz w:val="22"/>
          <w:szCs w:val="22"/>
        </w:rPr>
        <w:t xml:space="preserve">на электронной торговой площадке АО «РАД» по адресу </w:t>
      </w:r>
      <w:hyperlink r:id="rId16" w:tooltip="http://www.lot-online.ru/" w:history="1">
        <w:r w:rsidRPr="009A7C0E">
          <w:rPr>
            <w:rFonts w:cs="Times New Roman"/>
            <w:b/>
            <w:color w:val="0000FF"/>
            <w:sz w:val="22"/>
            <w:szCs w:val="22"/>
            <w:u w:val="single"/>
          </w:rPr>
          <w:t>www.lot</w:t>
        </w:r>
      </w:hyperlink>
      <w:hyperlink r:id="rId17" w:tooltip="http://www.lot-online.ru/" w:history="1">
        <w:r w:rsidRPr="009A7C0E">
          <w:rPr>
            <w:rFonts w:cs="Times New Roman"/>
            <w:b/>
            <w:color w:val="0000FF"/>
            <w:sz w:val="22"/>
            <w:szCs w:val="22"/>
            <w:u w:val="single"/>
          </w:rPr>
          <w:t>-</w:t>
        </w:r>
      </w:hyperlink>
      <w:hyperlink r:id="rId18" w:tooltip="http://www.lot-online.ru/" w:history="1">
        <w:r w:rsidRPr="009A7C0E">
          <w:rPr>
            <w:rFonts w:cs="Times New Roman"/>
            <w:b/>
            <w:color w:val="0000FF"/>
            <w:sz w:val="22"/>
            <w:szCs w:val="22"/>
            <w:u w:val="single"/>
          </w:rPr>
          <w:t>online.ru</w:t>
        </w:r>
      </w:hyperlink>
      <w:hyperlink r:id="rId19" w:tooltip="http://www.lot-online.ru/" w:history="1">
        <w:r w:rsidRPr="009A7C0E">
          <w:rPr>
            <w:rFonts w:cs="Times New Roman"/>
            <w:b/>
            <w:sz w:val="22"/>
            <w:szCs w:val="22"/>
          </w:rPr>
          <w:t>.</w:t>
        </w:r>
      </w:hyperlink>
      <w:r w:rsidRPr="009A7C0E">
        <w:rPr>
          <w:rFonts w:cs="Times New Roman"/>
          <w:b/>
          <w:sz w:val="22"/>
          <w:szCs w:val="22"/>
        </w:rPr>
        <w:t xml:space="preserve"> </w:t>
      </w:r>
    </w:p>
    <w:p w14:paraId="6044A42F" w14:textId="77777777" w:rsidR="009C1153" w:rsidRPr="009A7C0E" w:rsidRDefault="009C1153" w:rsidP="007E44CD">
      <w:pPr>
        <w:tabs>
          <w:tab w:val="left" w:pos="10065"/>
        </w:tabs>
        <w:spacing w:after="8"/>
        <w:ind w:right="60"/>
        <w:jc w:val="center"/>
        <w:rPr>
          <w:rFonts w:cs="Times New Roman"/>
          <w:b/>
          <w:sz w:val="22"/>
          <w:szCs w:val="22"/>
        </w:rPr>
      </w:pPr>
    </w:p>
    <w:p w14:paraId="3F659B3F" w14:textId="77777777" w:rsidR="009A7C0E" w:rsidRPr="009A7C0E" w:rsidRDefault="00A92F6D" w:rsidP="007E44CD">
      <w:pPr>
        <w:tabs>
          <w:tab w:val="left" w:pos="10065"/>
        </w:tabs>
        <w:spacing w:after="8"/>
        <w:ind w:right="60"/>
        <w:jc w:val="center"/>
        <w:rPr>
          <w:rFonts w:cs="Times New Roman"/>
          <w:b/>
          <w:sz w:val="22"/>
          <w:szCs w:val="22"/>
        </w:rPr>
      </w:pPr>
      <w:r w:rsidRPr="009A7C0E">
        <w:rPr>
          <w:rFonts w:cs="Times New Roman"/>
          <w:b/>
          <w:sz w:val="22"/>
          <w:szCs w:val="22"/>
        </w:rPr>
        <w:t xml:space="preserve">Задаток должен поступить на расчетный счет </w:t>
      </w:r>
      <w:bookmarkStart w:id="0" w:name="_Hlk195094884"/>
      <w:r w:rsidRPr="009A7C0E">
        <w:rPr>
          <w:rFonts w:cs="Times New Roman"/>
          <w:b/>
          <w:sz w:val="22"/>
          <w:szCs w:val="22"/>
        </w:rPr>
        <w:t>Оператора</w:t>
      </w:r>
      <w:r w:rsidRPr="009A7C0E">
        <w:rPr>
          <w:rFonts w:cs="Times New Roman"/>
          <w:sz w:val="22"/>
          <w:szCs w:val="22"/>
        </w:rPr>
        <w:t xml:space="preserve"> </w:t>
      </w:r>
      <w:r w:rsidRPr="009A7C0E">
        <w:rPr>
          <w:rFonts w:cs="Times New Roman"/>
          <w:b/>
          <w:sz w:val="22"/>
          <w:szCs w:val="22"/>
        </w:rPr>
        <w:t>электронной площадки</w:t>
      </w:r>
      <w:bookmarkEnd w:id="0"/>
      <w:r w:rsidRPr="009A7C0E">
        <w:rPr>
          <w:rFonts w:cs="Times New Roman"/>
          <w:b/>
          <w:sz w:val="22"/>
          <w:szCs w:val="22"/>
        </w:rPr>
        <w:t xml:space="preserve"> </w:t>
      </w:r>
    </w:p>
    <w:p w14:paraId="445B977C" w14:textId="4A58355C" w:rsidR="009C1153" w:rsidRPr="009A7C0E" w:rsidRDefault="00A92F6D" w:rsidP="007E44CD">
      <w:pPr>
        <w:tabs>
          <w:tab w:val="left" w:pos="10065"/>
        </w:tabs>
        <w:spacing w:after="8"/>
        <w:ind w:right="60"/>
        <w:jc w:val="center"/>
        <w:rPr>
          <w:rFonts w:cs="Times New Roman"/>
          <w:b/>
          <w:sz w:val="22"/>
          <w:szCs w:val="22"/>
        </w:rPr>
      </w:pPr>
      <w:r w:rsidRPr="009A7C0E">
        <w:rPr>
          <w:rFonts w:cs="Times New Roman"/>
          <w:b/>
          <w:sz w:val="22"/>
          <w:szCs w:val="22"/>
        </w:rPr>
        <w:t>не позднее «</w:t>
      </w:r>
      <w:r w:rsidRPr="009A7C0E">
        <w:rPr>
          <w:rFonts w:cs="Times New Roman"/>
          <w:b/>
          <w:bCs/>
          <w:sz w:val="22"/>
          <w:szCs w:val="22"/>
        </w:rPr>
        <w:t xml:space="preserve">22» мая 2025 года </w:t>
      </w:r>
      <w:r w:rsidRPr="009A7C0E">
        <w:rPr>
          <w:rFonts w:cs="Times New Roman"/>
          <w:b/>
          <w:sz w:val="22"/>
          <w:szCs w:val="22"/>
        </w:rPr>
        <w:t xml:space="preserve">18:00. </w:t>
      </w:r>
    </w:p>
    <w:p w14:paraId="08CF45EB" w14:textId="77777777" w:rsidR="009C1153" w:rsidRPr="009A7C0E" w:rsidRDefault="00A92F6D" w:rsidP="007E44CD">
      <w:pPr>
        <w:tabs>
          <w:tab w:val="left" w:pos="10065"/>
        </w:tabs>
        <w:spacing w:after="8"/>
        <w:ind w:right="60"/>
        <w:jc w:val="center"/>
        <w:rPr>
          <w:rFonts w:cs="Times New Roman"/>
          <w:sz w:val="22"/>
          <w:szCs w:val="22"/>
        </w:rPr>
      </w:pPr>
      <w:r w:rsidRPr="009A7C0E">
        <w:rPr>
          <w:rFonts w:cs="Times New Roman"/>
          <w:b/>
          <w:sz w:val="22"/>
          <w:szCs w:val="22"/>
        </w:rPr>
        <w:t>Определение участников электронного аукциона состоится «</w:t>
      </w:r>
      <w:r w:rsidRPr="009A7C0E">
        <w:rPr>
          <w:rFonts w:cs="Times New Roman"/>
          <w:b/>
          <w:bCs/>
          <w:sz w:val="22"/>
          <w:szCs w:val="22"/>
        </w:rPr>
        <w:t xml:space="preserve">23» мая 2025 года </w:t>
      </w:r>
      <w:r w:rsidRPr="009A7C0E">
        <w:rPr>
          <w:rFonts w:cs="Times New Roman"/>
          <w:b/>
          <w:sz w:val="22"/>
          <w:szCs w:val="22"/>
        </w:rPr>
        <w:t xml:space="preserve">в 15:00. </w:t>
      </w:r>
    </w:p>
    <w:p w14:paraId="291086F1" w14:textId="77777777" w:rsidR="00FD691B" w:rsidRPr="00CC548C" w:rsidRDefault="00FD691B" w:rsidP="00FD691B">
      <w:pPr>
        <w:jc w:val="center"/>
        <w:rPr>
          <w:bCs/>
          <w:sz w:val="18"/>
          <w:szCs w:val="18"/>
        </w:rPr>
      </w:pPr>
      <w:r w:rsidRPr="00CC548C">
        <w:rPr>
          <w:bCs/>
          <w:sz w:val="18"/>
          <w:szCs w:val="18"/>
        </w:rPr>
        <w:t>(Указанное в настоящем информационном сообщении время – Московское)</w:t>
      </w:r>
    </w:p>
    <w:p w14:paraId="7A1591FB" w14:textId="3503FA37" w:rsidR="00FD691B" w:rsidRPr="00CC548C" w:rsidRDefault="00FD691B" w:rsidP="00FD691B">
      <w:pPr>
        <w:jc w:val="center"/>
        <w:rPr>
          <w:bCs/>
          <w:sz w:val="18"/>
          <w:szCs w:val="18"/>
        </w:rPr>
      </w:pPr>
      <w:r w:rsidRPr="00CC548C">
        <w:rPr>
          <w:bCs/>
          <w:sz w:val="18"/>
          <w:szCs w:val="18"/>
        </w:rPr>
        <w:t>(При исчислении сроков, указанных в настоящем информационном сообщении</w:t>
      </w:r>
      <w:r w:rsidR="00880BB1">
        <w:rPr>
          <w:bCs/>
          <w:sz w:val="18"/>
          <w:szCs w:val="18"/>
        </w:rPr>
        <w:t>,</w:t>
      </w:r>
      <w:r w:rsidRPr="00CC548C">
        <w:rPr>
          <w:bCs/>
          <w:sz w:val="18"/>
          <w:szCs w:val="18"/>
        </w:rPr>
        <w:t xml:space="preserve"> принимается время сервера </w:t>
      </w:r>
    </w:p>
    <w:p w14:paraId="288E407F" w14:textId="77777777" w:rsidR="00FD691B" w:rsidRPr="00CC548C" w:rsidRDefault="00FD691B" w:rsidP="00FD691B">
      <w:pPr>
        <w:jc w:val="center"/>
        <w:rPr>
          <w:bCs/>
          <w:sz w:val="18"/>
          <w:szCs w:val="18"/>
        </w:rPr>
      </w:pPr>
      <w:r w:rsidRPr="00CC548C">
        <w:rPr>
          <w:bCs/>
          <w:sz w:val="18"/>
          <w:szCs w:val="18"/>
        </w:rPr>
        <w:t>электронной торговой площадки)</w:t>
      </w:r>
    </w:p>
    <w:p w14:paraId="744D1AC8" w14:textId="77777777" w:rsidR="00FD691B" w:rsidRPr="00CC548C" w:rsidRDefault="00FD691B" w:rsidP="00FD691B">
      <w:pPr>
        <w:jc w:val="center"/>
        <w:rPr>
          <w:bCs/>
          <w:sz w:val="18"/>
          <w:szCs w:val="18"/>
        </w:rPr>
      </w:pPr>
    </w:p>
    <w:p w14:paraId="4D0951E8" w14:textId="77777777" w:rsidR="00FD691B" w:rsidRPr="00CB095C" w:rsidRDefault="00FD691B" w:rsidP="00FD691B">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Pr>
          <w:bCs/>
          <w:sz w:val="18"/>
          <w:szCs w:val="18"/>
        </w:rPr>
        <w:t xml:space="preserve">овышения </w:t>
      </w:r>
      <w:r w:rsidRPr="00CB095C">
        <w:rPr>
          <w:bCs/>
          <w:sz w:val="18"/>
          <w:szCs w:val="18"/>
        </w:rPr>
        <w:t>начальной цены («</w:t>
      </w:r>
      <w:r>
        <w:rPr>
          <w:bCs/>
          <w:sz w:val="18"/>
          <w:szCs w:val="18"/>
        </w:rPr>
        <w:t>английский</w:t>
      </w:r>
      <w:r w:rsidRPr="00CB095C">
        <w:rPr>
          <w:bCs/>
          <w:sz w:val="18"/>
          <w:szCs w:val="18"/>
        </w:rPr>
        <w:t xml:space="preserve"> аукцион»).</w:t>
      </w:r>
    </w:p>
    <w:p w14:paraId="3FBCE73A" w14:textId="77777777" w:rsidR="009C1153" w:rsidRPr="00672855" w:rsidRDefault="009C1153" w:rsidP="007E44CD">
      <w:pPr>
        <w:spacing w:after="33" w:line="247" w:lineRule="auto"/>
        <w:ind w:right="60"/>
        <w:jc w:val="center"/>
        <w:rPr>
          <w:rFonts w:cs="Times New Roman"/>
          <w:sz w:val="10"/>
          <w:szCs w:val="10"/>
        </w:rPr>
      </w:pPr>
    </w:p>
    <w:p w14:paraId="4CFF7D1A" w14:textId="781467F5" w:rsidR="009C1153" w:rsidRDefault="00A92F6D" w:rsidP="007E44CD">
      <w:pPr>
        <w:ind w:right="60" w:firstLine="298"/>
        <w:jc w:val="center"/>
        <w:rPr>
          <w:rFonts w:cs="Times New Roman"/>
          <w:sz w:val="22"/>
          <w:szCs w:val="22"/>
        </w:rPr>
      </w:pPr>
      <w:r>
        <w:rPr>
          <w:rFonts w:cs="Times New Roman"/>
          <w:b/>
          <w:bCs/>
          <w:sz w:val="22"/>
          <w:szCs w:val="22"/>
        </w:rPr>
        <w:t>Сведения об объектах продажи единым лотом (далее – Объекты, Лот):</w:t>
      </w:r>
    </w:p>
    <w:p w14:paraId="006F30E8" w14:textId="77777777" w:rsidR="009C1153" w:rsidRDefault="00A92F6D">
      <w:pPr>
        <w:ind w:right="-57"/>
        <w:jc w:val="both"/>
        <w:rPr>
          <w:sz w:val="22"/>
          <w:szCs w:val="22"/>
        </w:rPr>
      </w:pPr>
      <w:r>
        <w:rPr>
          <w:b/>
          <w:bCs/>
          <w:sz w:val="22"/>
          <w:szCs w:val="22"/>
        </w:rPr>
        <w:t>Объект 1:</w:t>
      </w:r>
      <w:r>
        <w:rPr>
          <w:sz w:val="22"/>
          <w:szCs w:val="22"/>
        </w:rPr>
        <w:t xml:space="preserve"> Земельный участок, площадь: 501 +/- 8 кв. м, категория земель: земли населенных пунктов, виды разрешенного использования: трансформаторные подстанции (ТП), кадастровый номер 63:09:0103035:563, расположенный по адресу: Местоположение установлено относительно ориентира, расположенного в границах участка.  Почтовый адрес ориентира: Самарская область, г. Тольятти, юго-восточная часть кадастрового квартала 63:09:0102035.</w:t>
      </w:r>
    </w:p>
    <w:p w14:paraId="44B3DB52" w14:textId="77777777" w:rsidR="009C1153" w:rsidRDefault="00A92F6D">
      <w:pPr>
        <w:ind w:right="-57"/>
        <w:jc w:val="both"/>
        <w:rPr>
          <w:sz w:val="22"/>
          <w:szCs w:val="22"/>
          <w:highlight w:val="white"/>
        </w:rPr>
      </w:pPr>
      <w:r>
        <w:rPr>
          <w:sz w:val="22"/>
          <w:szCs w:val="22"/>
          <w:highlight w:val="white"/>
        </w:rPr>
        <w:t>Ограничение прав и обременение объекта недвижимости:</w:t>
      </w:r>
      <w:r>
        <w:rPr>
          <w:sz w:val="22"/>
          <w:szCs w:val="22"/>
        </w:rPr>
        <w:t xml:space="preserve"> не зарегистрированы.</w:t>
      </w:r>
    </w:p>
    <w:p w14:paraId="42F1A49E" w14:textId="77777777" w:rsidR="009C1153" w:rsidRDefault="00A92F6D">
      <w:pPr>
        <w:tabs>
          <w:tab w:val="left" w:pos="1134"/>
        </w:tabs>
        <w:spacing w:line="252" w:lineRule="auto"/>
        <w:jc w:val="both"/>
        <w:rPr>
          <w:sz w:val="22"/>
          <w:szCs w:val="22"/>
        </w:rPr>
      </w:pPr>
      <w:r>
        <w:rPr>
          <w:sz w:val="22"/>
          <w:szCs w:val="22"/>
        </w:rPr>
        <w:t>Особые отметки, Сведения о частях земельного участка (содержание ограничения в использовании или ограничения права на объект недвижимости или обременения объекта недвижимости) указаны в Выписке из Единого государственного реестра недвижимости об объекте недвижимости;</w:t>
      </w:r>
    </w:p>
    <w:p w14:paraId="4B451FCF" w14:textId="77777777" w:rsidR="009C1153" w:rsidRDefault="00A92F6D">
      <w:pPr>
        <w:tabs>
          <w:tab w:val="left" w:pos="1134"/>
        </w:tabs>
        <w:spacing w:line="252" w:lineRule="auto"/>
        <w:jc w:val="both"/>
        <w:rPr>
          <w:sz w:val="22"/>
          <w:szCs w:val="22"/>
        </w:rPr>
      </w:pPr>
      <w:r>
        <w:rPr>
          <w:b/>
          <w:bCs/>
          <w:sz w:val="22"/>
          <w:szCs w:val="22"/>
        </w:rPr>
        <w:t>Объект 2:</w:t>
      </w:r>
      <w:r>
        <w:rPr>
          <w:sz w:val="22"/>
          <w:szCs w:val="22"/>
        </w:rPr>
        <w:t xml:space="preserve"> Земельный участок, площадь: 5271 +/- 25 кв. м, категория земель: земли населенных пунктов, виды разрешенного использования: многоэтажная жилая застройка (высотная застройка), кадастровый номер 63:09:0103035:7371, расположенный по адресу: Местоположение установлено относительно ориентира, расположенного в границах участка.  Почтовый адрес ориентира: Самарская область, г. Тольятти, Автозаводский, пр-кт. Московский.  </w:t>
      </w:r>
    </w:p>
    <w:p w14:paraId="35E21CF2" w14:textId="77777777" w:rsidR="009C1153" w:rsidRDefault="00A92F6D">
      <w:pPr>
        <w:tabs>
          <w:tab w:val="left" w:pos="1134"/>
        </w:tabs>
        <w:spacing w:line="252" w:lineRule="auto"/>
        <w:jc w:val="both"/>
        <w:rPr>
          <w:sz w:val="22"/>
          <w:szCs w:val="22"/>
        </w:rPr>
      </w:pPr>
      <w:r>
        <w:rPr>
          <w:sz w:val="22"/>
          <w:szCs w:val="22"/>
        </w:rPr>
        <w:t>Ограничение прав и обременение объекта недвижимости: не зарегистрированы;</w:t>
      </w:r>
    </w:p>
    <w:p w14:paraId="3E7D3419" w14:textId="77777777" w:rsidR="009C1153" w:rsidRDefault="00A92F6D">
      <w:pPr>
        <w:ind w:right="-57"/>
        <w:jc w:val="both"/>
        <w:rPr>
          <w:sz w:val="22"/>
          <w:szCs w:val="22"/>
        </w:rPr>
      </w:pPr>
      <w:r>
        <w:rPr>
          <w:b/>
          <w:bCs/>
          <w:sz w:val="22"/>
          <w:szCs w:val="22"/>
        </w:rPr>
        <w:t>Объект 3:</w:t>
      </w:r>
      <w:r>
        <w:rPr>
          <w:sz w:val="22"/>
          <w:szCs w:val="22"/>
        </w:rPr>
        <w:t xml:space="preserve"> Земельный участок, площадь: 1542 +/- 14 кв. м, категория земель: земли населенных пунктов, виды разрешенного использования: многоэтажная жилая застройка (высотная застройка), кадастровый номер 63:09:0103035:7368, расположенный по адресу: Местоположение установлено относительно ориентира, расположенного в границах участка.  Почтовый адрес ориентира: Самарская область, г. Тольятти, Автозаводский, пр-кт. Московский. </w:t>
      </w:r>
    </w:p>
    <w:p w14:paraId="64448829" w14:textId="77777777" w:rsidR="009C1153" w:rsidRDefault="00A92F6D">
      <w:pPr>
        <w:ind w:right="-57"/>
        <w:jc w:val="both"/>
        <w:rPr>
          <w:sz w:val="22"/>
          <w:szCs w:val="22"/>
        </w:rPr>
      </w:pPr>
      <w:r>
        <w:rPr>
          <w:sz w:val="22"/>
          <w:szCs w:val="22"/>
          <w:highlight w:val="white"/>
        </w:rPr>
        <w:t>Ограничение прав и обременение объекта недвижимости:</w:t>
      </w:r>
      <w:r>
        <w:rPr>
          <w:sz w:val="22"/>
          <w:szCs w:val="22"/>
        </w:rPr>
        <w:t xml:space="preserve"> не зарегистрированы. </w:t>
      </w:r>
    </w:p>
    <w:p w14:paraId="34286802" w14:textId="77777777" w:rsidR="009C1153" w:rsidRDefault="00A92F6D">
      <w:pPr>
        <w:ind w:right="-57"/>
        <w:jc w:val="both"/>
        <w:rPr>
          <w:sz w:val="22"/>
          <w:szCs w:val="22"/>
        </w:rPr>
      </w:pPr>
      <w:r>
        <w:rPr>
          <w:sz w:val="22"/>
          <w:szCs w:val="22"/>
        </w:rPr>
        <w:t>Особые отметки, Сведения о частях земельного участка (содержание ограничения в использовании или ограничения права на объект недвижимости или обременения объекта недвижимости) указаны в Выписке из Единого государственного реестра недвижимости об объекте недвижимости;</w:t>
      </w:r>
    </w:p>
    <w:p w14:paraId="0D2AE9C6" w14:textId="77777777" w:rsidR="009C1153" w:rsidRDefault="00A92F6D">
      <w:pPr>
        <w:ind w:right="-57"/>
        <w:jc w:val="both"/>
        <w:rPr>
          <w:sz w:val="22"/>
          <w:szCs w:val="22"/>
        </w:rPr>
      </w:pPr>
      <w:r>
        <w:rPr>
          <w:b/>
          <w:bCs/>
          <w:sz w:val="22"/>
          <w:szCs w:val="22"/>
        </w:rPr>
        <w:t>Объект 4:</w:t>
      </w:r>
      <w:r>
        <w:rPr>
          <w:sz w:val="22"/>
          <w:szCs w:val="22"/>
        </w:rPr>
        <w:t xml:space="preserve"> Земельный участок, </w:t>
      </w:r>
      <w:bookmarkStart w:id="1" w:name="_Hlk191984647"/>
      <w:r>
        <w:rPr>
          <w:sz w:val="22"/>
          <w:szCs w:val="22"/>
        </w:rPr>
        <w:t xml:space="preserve">площадь: 4371 +/- 23 кв. м, </w:t>
      </w:r>
      <w:bookmarkEnd w:id="1"/>
      <w:r>
        <w:rPr>
          <w:sz w:val="22"/>
          <w:szCs w:val="22"/>
        </w:rPr>
        <w:t xml:space="preserve">категория земель: земли населенных пунктов, виды разрешенного использования: многоэтажная жилая застройка (высотная застройка), кадастровый номер 63:09:0103035:7367, расположенный по адресу: Местоположение установлено относительно ориентира, расположенного в границах участка.  Почтовый адрес ориентира: Самарская область, г. Тольятти, Автозаводский, пр-кт. Московский.   </w:t>
      </w:r>
    </w:p>
    <w:p w14:paraId="42570AA0" w14:textId="77777777" w:rsidR="009C1153" w:rsidRDefault="00A92F6D">
      <w:pPr>
        <w:ind w:right="-57"/>
        <w:jc w:val="both"/>
        <w:rPr>
          <w:sz w:val="22"/>
          <w:szCs w:val="22"/>
        </w:rPr>
      </w:pPr>
      <w:r>
        <w:rPr>
          <w:sz w:val="22"/>
          <w:szCs w:val="22"/>
        </w:rPr>
        <w:t>Ограничение прав и обременение объекта недвижимости: не зарегистрированы.</w:t>
      </w:r>
    </w:p>
    <w:p w14:paraId="203F70B9" w14:textId="77777777" w:rsidR="009C1153" w:rsidRDefault="00A92F6D">
      <w:pPr>
        <w:ind w:right="-57"/>
        <w:jc w:val="both"/>
        <w:rPr>
          <w:sz w:val="22"/>
          <w:szCs w:val="22"/>
        </w:rPr>
      </w:pPr>
      <w:r>
        <w:rPr>
          <w:sz w:val="22"/>
          <w:szCs w:val="22"/>
        </w:rPr>
        <w:t>Особые отметки указаны в Выписке из Единого государственного реестра недвижимости об объекте недвижимости;</w:t>
      </w:r>
    </w:p>
    <w:p w14:paraId="3CD41F75" w14:textId="77777777" w:rsidR="009C1153" w:rsidRDefault="00A92F6D">
      <w:pPr>
        <w:ind w:right="-57"/>
        <w:jc w:val="both"/>
        <w:rPr>
          <w:sz w:val="22"/>
          <w:szCs w:val="22"/>
        </w:rPr>
      </w:pPr>
      <w:r>
        <w:rPr>
          <w:b/>
          <w:bCs/>
          <w:sz w:val="22"/>
          <w:szCs w:val="22"/>
        </w:rPr>
        <w:t>Объект 5:</w:t>
      </w:r>
      <w:r>
        <w:rPr>
          <w:sz w:val="22"/>
          <w:szCs w:val="22"/>
        </w:rPr>
        <w:t xml:space="preserve"> Земельный участок, площадь: 3396 +/- 20 кв. м, категория земель: земли населенных пунктов, виды разрешенного использования: многоэтажная жилая застройка (высотная застройка), кадастровый номер 63:09:0103035:7370, расположенный по адресу: Местоположение установлено относительно ориентира, расположенного в границах участка.  Почтовый адрес ориентира: Самарская область, г. Тольятти, Автозаводский, пр-кт. Московский. </w:t>
      </w:r>
    </w:p>
    <w:p w14:paraId="30C79276" w14:textId="77777777" w:rsidR="009C1153" w:rsidRDefault="00A92F6D">
      <w:pPr>
        <w:ind w:right="-57"/>
        <w:jc w:val="both"/>
        <w:rPr>
          <w:sz w:val="22"/>
          <w:szCs w:val="22"/>
        </w:rPr>
      </w:pPr>
      <w:r>
        <w:rPr>
          <w:sz w:val="22"/>
          <w:szCs w:val="22"/>
        </w:rPr>
        <w:t>Ограничение прав и обременение объекта недвижимости: не зарегистрированы.</w:t>
      </w:r>
    </w:p>
    <w:p w14:paraId="734A933A" w14:textId="77777777" w:rsidR="009C1153" w:rsidRDefault="00A92F6D">
      <w:pPr>
        <w:ind w:right="-57"/>
        <w:jc w:val="both"/>
        <w:rPr>
          <w:sz w:val="22"/>
          <w:szCs w:val="22"/>
        </w:rPr>
      </w:pPr>
      <w:r>
        <w:rPr>
          <w:sz w:val="22"/>
          <w:szCs w:val="22"/>
        </w:rPr>
        <w:t>Особые отметки указаны в Выписке из Единого государственного реестра недвижимости об объекте недвижимости;</w:t>
      </w:r>
    </w:p>
    <w:p w14:paraId="0EFF1A86" w14:textId="77777777" w:rsidR="009C1153" w:rsidRDefault="00A92F6D">
      <w:pPr>
        <w:ind w:right="-57"/>
        <w:jc w:val="both"/>
        <w:rPr>
          <w:sz w:val="22"/>
          <w:szCs w:val="22"/>
        </w:rPr>
      </w:pPr>
      <w:r>
        <w:rPr>
          <w:b/>
          <w:bCs/>
          <w:sz w:val="22"/>
          <w:szCs w:val="22"/>
        </w:rPr>
        <w:lastRenderedPageBreak/>
        <w:t>Объект 6:</w:t>
      </w:r>
      <w:r>
        <w:rPr>
          <w:sz w:val="22"/>
          <w:szCs w:val="22"/>
        </w:rPr>
        <w:t xml:space="preserve"> Земельный участок, площадь: 2746 +/- 18 кв. м, категория земель: земли населенных пунктов, виды разрешенного использования: многоэтажная жилая застройка (высотная застройка), кадастровый номер 63:09:0103035:7369, расположенный по адресу:  Местоположение установлено относительно ориентира, расположенного в границах участка.  Почтовый адрес ориентира: Самарская область, г. Тольятти, Автозаводский, пр-кт. Московский.   </w:t>
      </w:r>
    </w:p>
    <w:p w14:paraId="6BA9434B" w14:textId="77777777" w:rsidR="009C1153" w:rsidRDefault="00A92F6D">
      <w:pPr>
        <w:ind w:right="-57"/>
        <w:jc w:val="both"/>
        <w:rPr>
          <w:sz w:val="22"/>
          <w:szCs w:val="22"/>
        </w:rPr>
      </w:pPr>
      <w:r>
        <w:rPr>
          <w:sz w:val="22"/>
          <w:szCs w:val="22"/>
        </w:rPr>
        <w:t>Ограничение прав и обременение объекта недвижимости: не зарегистрированы.</w:t>
      </w:r>
    </w:p>
    <w:p w14:paraId="5787926D" w14:textId="77777777" w:rsidR="009C1153" w:rsidRDefault="00A92F6D">
      <w:pPr>
        <w:ind w:right="-57"/>
        <w:jc w:val="both"/>
        <w:rPr>
          <w:sz w:val="22"/>
          <w:szCs w:val="22"/>
        </w:rPr>
      </w:pPr>
      <w:r>
        <w:rPr>
          <w:sz w:val="22"/>
          <w:szCs w:val="22"/>
        </w:rPr>
        <w:t>Особые отметки указаны в Выписке из Единого государственного реестра недвижимости об объекте недвижимости.</w:t>
      </w:r>
    </w:p>
    <w:p w14:paraId="070934F2" w14:textId="77777777" w:rsidR="009C1153" w:rsidRPr="00672855" w:rsidRDefault="009C1153">
      <w:pPr>
        <w:tabs>
          <w:tab w:val="left" w:pos="1134"/>
        </w:tabs>
        <w:spacing w:line="252" w:lineRule="auto"/>
        <w:jc w:val="both"/>
        <w:rPr>
          <w:b/>
          <w:bCs/>
          <w:sz w:val="10"/>
          <w:szCs w:val="10"/>
        </w:rPr>
      </w:pPr>
    </w:p>
    <w:p w14:paraId="0740D71F" w14:textId="07957D89" w:rsidR="009C1153" w:rsidRPr="00B24EB2" w:rsidRDefault="00A92F6D" w:rsidP="00B24EB2">
      <w:pPr>
        <w:ind w:right="-57"/>
        <w:jc w:val="both"/>
        <w:rPr>
          <w:sz w:val="22"/>
          <w:szCs w:val="22"/>
        </w:rPr>
      </w:pPr>
      <w:r>
        <w:rPr>
          <w:b/>
          <w:bCs/>
          <w:sz w:val="22"/>
          <w:szCs w:val="22"/>
        </w:rPr>
        <w:t xml:space="preserve">Начальная цена продажи Лота устанавливается в размере </w:t>
      </w:r>
      <w:r>
        <w:rPr>
          <w:rFonts w:cs="Times New Roman"/>
          <w:b/>
          <w:bCs/>
          <w:sz w:val="22"/>
          <w:szCs w:val="22"/>
        </w:rPr>
        <w:t>200 000 000 (Двести миллионов) рублей 00 копеек</w:t>
      </w:r>
      <w:r w:rsidR="00B24EB2">
        <w:rPr>
          <w:rFonts w:cs="Times New Roman"/>
          <w:b/>
          <w:bCs/>
          <w:sz w:val="22"/>
          <w:szCs w:val="22"/>
        </w:rPr>
        <w:t>,</w:t>
      </w:r>
      <w:r>
        <w:rPr>
          <w:rFonts w:cs="Times New Roman"/>
          <w:b/>
          <w:bCs/>
          <w:sz w:val="22"/>
          <w:szCs w:val="22"/>
        </w:rPr>
        <w:t xml:space="preserve"> </w:t>
      </w:r>
      <w:r w:rsidRPr="00CF02C5">
        <w:rPr>
          <w:sz w:val="22"/>
          <w:szCs w:val="22"/>
        </w:rPr>
        <w:t>НДС</w:t>
      </w:r>
      <w:r w:rsidR="00B24EB2" w:rsidRPr="00CF02C5">
        <w:rPr>
          <w:sz w:val="22"/>
          <w:szCs w:val="22"/>
        </w:rPr>
        <w:t xml:space="preserve"> не облагается.</w:t>
      </w:r>
    </w:p>
    <w:p w14:paraId="5D89845F" w14:textId="77777777" w:rsidR="009C1153" w:rsidRPr="00672855" w:rsidRDefault="009C1153" w:rsidP="00B24EB2">
      <w:pPr>
        <w:tabs>
          <w:tab w:val="left" w:pos="1134"/>
        </w:tabs>
        <w:spacing w:line="252" w:lineRule="auto"/>
        <w:jc w:val="both"/>
        <w:rPr>
          <w:b/>
          <w:bCs/>
          <w:sz w:val="10"/>
          <w:szCs w:val="10"/>
        </w:rPr>
      </w:pPr>
    </w:p>
    <w:p w14:paraId="7FA80E9E" w14:textId="3CA37D4B" w:rsidR="009C1153" w:rsidRDefault="00A92F6D" w:rsidP="00B24EB2">
      <w:pPr>
        <w:tabs>
          <w:tab w:val="left" w:pos="567"/>
        </w:tabs>
        <w:spacing w:line="252" w:lineRule="auto"/>
        <w:jc w:val="both"/>
        <w:rPr>
          <w:b/>
          <w:bCs/>
          <w:sz w:val="22"/>
          <w:szCs w:val="22"/>
        </w:rPr>
      </w:pPr>
      <w:r>
        <w:rPr>
          <w:b/>
          <w:bCs/>
          <w:sz w:val="22"/>
          <w:szCs w:val="22"/>
        </w:rPr>
        <w:t>Сумма задатка устанавливается в размере 20 000 000 (Двадцать миллионов) рублей 00 копеек.</w:t>
      </w:r>
    </w:p>
    <w:p w14:paraId="6D45C8FE" w14:textId="77777777" w:rsidR="009C1153" w:rsidRPr="00672855" w:rsidRDefault="009C1153" w:rsidP="00B24EB2">
      <w:pPr>
        <w:tabs>
          <w:tab w:val="left" w:pos="1134"/>
        </w:tabs>
        <w:spacing w:line="252" w:lineRule="auto"/>
        <w:jc w:val="both"/>
        <w:rPr>
          <w:b/>
          <w:bCs/>
          <w:sz w:val="10"/>
          <w:szCs w:val="10"/>
        </w:rPr>
      </w:pPr>
    </w:p>
    <w:p w14:paraId="293CB362" w14:textId="670A7465" w:rsidR="009C1153" w:rsidRDefault="00A92F6D" w:rsidP="00B24EB2">
      <w:pPr>
        <w:tabs>
          <w:tab w:val="left" w:pos="567"/>
        </w:tabs>
        <w:spacing w:line="252" w:lineRule="auto"/>
        <w:jc w:val="both"/>
        <w:rPr>
          <w:b/>
          <w:bCs/>
          <w:sz w:val="22"/>
          <w:szCs w:val="22"/>
        </w:rPr>
      </w:pPr>
      <w:bookmarkStart w:id="2" w:name="_Hlk131520223"/>
      <w:r>
        <w:rPr>
          <w:b/>
          <w:bCs/>
          <w:sz w:val="22"/>
          <w:szCs w:val="22"/>
        </w:rPr>
        <w:t xml:space="preserve">Шаг аукциона на повышение устанавливается в размере </w:t>
      </w:r>
      <w:r>
        <w:rPr>
          <w:rFonts w:eastAsia="Times New Roman" w:cs="Times New Roman"/>
          <w:b/>
          <w:bCs/>
          <w:sz w:val="22"/>
          <w:szCs w:val="22"/>
          <w:lang w:eastAsia="ru-RU" w:bidi="ar-SA"/>
        </w:rPr>
        <w:t xml:space="preserve">5 000 000 (Пять миллионов) </w:t>
      </w:r>
      <w:r>
        <w:rPr>
          <w:b/>
          <w:bCs/>
          <w:sz w:val="22"/>
          <w:szCs w:val="22"/>
        </w:rPr>
        <w:t>рублей 00 копеек.</w:t>
      </w:r>
      <w:bookmarkEnd w:id="2"/>
    </w:p>
    <w:p w14:paraId="450835F8" w14:textId="77777777" w:rsidR="009C1153" w:rsidRDefault="00A92F6D">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7854F5EC" w14:textId="17932086" w:rsidR="00A92F6D" w:rsidRPr="00B43F7A" w:rsidRDefault="00A92F6D">
      <w:pPr>
        <w:ind w:left="-15" w:right="60" w:firstLine="684"/>
        <w:jc w:val="both"/>
        <w:rPr>
          <w:rFonts w:cs="Times New Roman"/>
          <w:sz w:val="22"/>
          <w:szCs w:val="22"/>
        </w:rPr>
      </w:pPr>
      <w:r w:rsidRPr="00672855">
        <w:rPr>
          <w:rFonts w:cs="Times New Roman"/>
          <w:sz w:val="22"/>
          <w:szCs w:val="22"/>
        </w:rPr>
        <w:t xml:space="preserve">Порядок взаимодействия между Организатором торгов,  </w:t>
      </w:r>
      <w:r w:rsidRPr="00672855">
        <w:rPr>
          <w:rFonts w:cs="Times New Roman"/>
          <w:bCs/>
          <w:sz w:val="22"/>
          <w:szCs w:val="22"/>
        </w:rPr>
        <w:t xml:space="preserve"> Оператором электронной площадки,</w:t>
      </w:r>
      <w:r w:rsidRPr="00672855">
        <w:rPr>
          <w:rFonts w:cs="Times New Roman"/>
          <w:sz w:val="22"/>
          <w:szCs w:val="22"/>
        </w:rPr>
        <w:t xml:space="preserve"> Пользователями, Претендентами,</w:t>
      </w:r>
      <w:r w:rsidRPr="00B43F7A">
        <w:rPr>
          <w:rFonts w:cs="Times New Roman"/>
          <w:sz w:val="22"/>
          <w:szCs w:val="22"/>
        </w:rPr>
        <w:t xml:space="preserve">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Pr="00B43F7A">
          <w:rPr>
            <w:rFonts w:cs="Times New Roman"/>
            <w:sz w:val="22"/>
            <w:szCs w:val="22"/>
          </w:rPr>
          <w:t>при проведении электронных торгов по продаже</w:t>
        </w:r>
      </w:hyperlink>
      <w:hyperlink r:id="rId21" w:tooltip="https://sales.lot-online.ru/e-auction/media/reglament.pdf" w:history="1">
        <w:r w:rsidRPr="00B43F7A">
          <w:rPr>
            <w:rFonts w:cs="Times New Roman"/>
            <w:sz w:val="22"/>
            <w:szCs w:val="22"/>
          </w:rPr>
          <w:t xml:space="preserve"> </w:t>
        </w:r>
      </w:hyperlink>
      <w:hyperlink r:id="rId22" w:tooltip="https://sales.lot-online.ru/e-auction/media/reglament.pdf" w:history="1">
        <w:r w:rsidRPr="00B43F7A">
          <w:rPr>
            <w:rFonts w:cs="Times New Roman"/>
            <w:sz w:val="22"/>
            <w:szCs w:val="22"/>
          </w:rPr>
          <w:t xml:space="preserve">имущества, имущественных </w:t>
        </w:r>
      </w:hyperlink>
      <w:hyperlink r:id="rId23" w:tooltip="https://sales.lot-online.ru/e-auction/media/reglament.pdf" w:history="1">
        <w:r w:rsidRPr="00B43F7A">
          <w:rPr>
            <w:rFonts w:cs="Times New Roman"/>
            <w:sz w:val="22"/>
            <w:szCs w:val="22"/>
          </w:rPr>
          <w:t xml:space="preserve">прав </w:t>
        </w:r>
      </w:hyperlink>
      <w:r w:rsidRPr="00672855">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r w:rsidR="00CF02C5" w:rsidRPr="00CF02C5">
        <w:rPr>
          <w:sz w:val="22"/>
          <w:szCs w:val="22"/>
        </w:rPr>
        <w:t>www.lot-online.ru</w:t>
      </w:r>
      <w:r w:rsidR="00CF02C5">
        <w:rPr>
          <w:sz w:val="22"/>
          <w:szCs w:val="22"/>
        </w:rPr>
        <w:t xml:space="preserve"> </w:t>
      </w:r>
      <w:r w:rsidRPr="00CF02C5">
        <w:rPr>
          <w:sz w:val="20"/>
          <w:szCs w:val="20"/>
        </w:rPr>
        <w:t>(</w:t>
      </w:r>
      <w:hyperlink r:id="rId24" w:history="1">
        <w:r w:rsidR="00A54892" w:rsidRPr="00CF02C5">
          <w:rPr>
            <w:rStyle w:val="afe"/>
            <w:sz w:val="20"/>
            <w:szCs w:val="20"/>
          </w:rPr>
          <w:t>https://catalog.lot-online.ru/index.php?dispatch=rad_attachment.getfile&amp;attachment_id=2726858&amp;inline=true</w:t>
        </w:r>
      </w:hyperlink>
      <w:r w:rsidRPr="00CF02C5">
        <w:rPr>
          <w:sz w:val="20"/>
          <w:szCs w:val="20"/>
        </w:rPr>
        <w:t>)</w:t>
      </w:r>
      <w:r w:rsidR="004F617F">
        <w:rPr>
          <w:sz w:val="22"/>
          <w:szCs w:val="22"/>
        </w:rPr>
        <w:t xml:space="preserve">, </w:t>
      </w:r>
      <w:r w:rsidR="004F617F" w:rsidRPr="004F617F">
        <w:rPr>
          <w:sz w:val="22"/>
          <w:szCs w:val="22"/>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35F31B69" w14:textId="77777777" w:rsidR="009C1153" w:rsidRPr="00A92F6D" w:rsidRDefault="009C1153" w:rsidP="001A5D41">
      <w:pPr>
        <w:ind w:left="-15" w:firstLine="684"/>
        <w:jc w:val="both"/>
        <w:rPr>
          <w:rFonts w:cs="Times New Roman"/>
          <w:sz w:val="22"/>
          <w:szCs w:val="22"/>
        </w:rPr>
      </w:pPr>
    </w:p>
    <w:p w14:paraId="4A6F67AE" w14:textId="77777777" w:rsidR="009C1153" w:rsidRDefault="00A92F6D" w:rsidP="007C2260">
      <w:pPr>
        <w:spacing w:line="259" w:lineRule="auto"/>
        <w:jc w:val="center"/>
        <w:rPr>
          <w:rFonts w:cs="Times New Roman"/>
          <w:sz w:val="22"/>
          <w:szCs w:val="22"/>
        </w:rPr>
      </w:pPr>
      <w:r>
        <w:rPr>
          <w:rFonts w:cs="Times New Roman"/>
          <w:b/>
          <w:sz w:val="22"/>
          <w:szCs w:val="22"/>
        </w:rPr>
        <w:t>УСЛОВИЯ ПРОВЕДЕНИЯ АУКЦИОНА:</w:t>
      </w:r>
    </w:p>
    <w:p w14:paraId="2EE96490" w14:textId="45B73B83" w:rsidR="009C1153" w:rsidRDefault="00A92F6D">
      <w:pPr>
        <w:ind w:left="-15" w:right="60" w:firstLine="684"/>
        <w:jc w:val="both"/>
        <w:rPr>
          <w:rFonts w:cs="Times New Roman"/>
          <w:sz w:val="22"/>
          <w:szCs w:val="22"/>
        </w:rPr>
      </w:pPr>
      <w:r>
        <w:rPr>
          <w:rFonts w:cs="Times New Roman"/>
          <w:sz w:val="22"/>
          <w:szCs w:val="22"/>
        </w:rPr>
        <w:t xml:space="preserve">Торги проводятся в форме </w:t>
      </w:r>
      <w:r w:rsidR="009B497F" w:rsidRPr="009B497F">
        <w:rPr>
          <w:rFonts w:cs="Times New Roman"/>
          <w:sz w:val="22"/>
          <w:szCs w:val="22"/>
        </w:rPr>
        <w:t>электронн</w:t>
      </w:r>
      <w:r w:rsidR="009B497F">
        <w:rPr>
          <w:rFonts w:cs="Times New Roman"/>
          <w:sz w:val="22"/>
          <w:szCs w:val="22"/>
        </w:rPr>
        <w:t>ого аукциона</w:t>
      </w:r>
      <w:r w:rsidR="009B497F" w:rsidRPr="009B497F">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sidR="009B497F">
        <w:rPr>
          <w:b/>
          <w:bCs/>
          <w:sz w:val="22"/>
          <w:szCs w:val="22"/>
        </w:rPr>
        <w:t xml:space="preserve"> </w:t>
      </w:r>
      <w:r>
        <w:rPr>
          <w:sz w:val="22"/>
          <w:szCs w:val="22"/>
        </w:rPr>
        <w:t>(далее – торги, аукцион)</w:t>
      </w:r>
      <w:r w:rsidR="009B497F">
        <w:rPr>
          <w:rFonts w:cs="Times New Roman"/>
          <w:sz w:val="22"/>
          <w:szCs w:val="22"/>
        </w:rPr>
        <w:t>,</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4AC3C6CC" w14:textId="78DC6619" w:rsidR="009C1153" w:rsidRDefault="00A92F6D">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sidR="004F617F">
        <w:t xml:space="preserve"> </w:t>
      </w:r>
      <w:r w:rsidR="004F617F" w:rsidRPr="004F617F">
        <w:rPr>
          <w:rFonts w:cs="Times New Roman"/>
          <w:sz w:val="22"/>
          <w:szCs w:val="22"/>
        </w:rPr>
        <w:t>в соответствии с Регламентом о порядке работы с денежными средствами</w:t>
      </w:r>
      <w:r>
        <w:rPr>
          <w:rFonts w:cs="Times New Roman"/>
          <w:sz w:val="22"/>
          <w:szCs w:val="22"/>
        </w:rPr>
        <w:t xml:space="preserve">. </w:t>
      </w:r>
    </w:p>
    <w:p w14:paraId="53AE5BD2" w14:textId="77777777" w:rsidR="009C1153" w:rsidRDefault="00A92F6D">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3056DB7" w14:textId="77777777" w:rsidR="009C1153" w:rsidRDefault="00A92F6D">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624EEAEE" w14:textId="77777777" w:rsidR="009C1153" w:rsidRDefault="00A92F6D">
      <w:pPr>
        <w:ind w:left="-15" w:right="60" w:firstLine="724"/>
        <w:jc w:val="both"/>
        <w:rPr>
          <w:rFonts w:cs="Times New Roman"/>
          <w:sz w:val="22"/>
          <w:szCs w:val="22"/>
        </w:rPr>
      </w:pPr>
      <w:r>
        <w:rPr>
          <w:rFonts w:cs="Times New Roman"/>
          <w:sz w:val="22"/>
          <w:szCs w:val="22"/>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w:t>
      </w:r>
      <w:r w:rsidRPr="00672855">
        <w:rPr>
          <w:rFonts w:cs="Times New Roman"/>
          <w:sz w:val="22"/>
          <w:szCs w:val="22"/>
        </w:rPr>
        <w:t xml:space="preserve">явку на участие в электронном аукционе Организатору торгов. </w:t>
      </w:r>
    </w:p>
    <w:p w14:paraId="47FA37A1" w14:textId="77777777" w:rsidR="009C1153" w:rsidRDefault="00A92F6D">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14:paraId="653504D6" w14:textId="77777777" w:rsidR="009C1153" w:rsidRDefault="00A92F6D">
      <w:pPr>
        <w:spacing w:after="26" w:line="259" w:lineRule="auto"/>
        <w:ind w:left="720" w:right="60"/>
        <w:jc w:val="both"/>
        <w:rPr>
          <w:rFonts w:cs="Times New Roman"/>
          <w:sz w:val="10"/>
          <w:szCs w:val="10"/>
        </w:rPr>
      </w:pPr>
      <w:r>
        <w:rPr>
          <w:rFonts w:cs="Times New Roman"/>
          <w:b/>
          <w:sz w:val="22"/>
          <w:szCs w:val="22"/>
        </w:rPr>
        <w:t xml:space="preserve"> </w:t>
      </w:r>
    </w:p>
    <w:p w14:paraId="3E076E6B" w14:textId="2A4DE548" w:rsidR="009C1153" w:rsidRDefault="00A92F6D" w:rsidP="00672855">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7ED08036" w14:textId="494FAEBB" w:rsidR="009C1153" w:rsidRPr="00921B7F" w:rsidRDefault="00A92F6D" w:rsidP="00672855">
      <w:pPr>
        <w:numPr>
          <w:ilvl w:val="0"/>
          <w:numId w:val="2"/>
        </w:numPr>
        <w:tabs>
          <w:tab w:val="left" w:pos="851"/>
        </w:tabs>
        <w:ind w:left="-15" w:right="60" w:firstLine="582"/>
        <w:jc w:val="both"/>
        <w:rPr>
          <w:rFonts w:cs="Times New Roman"/>
          <w:sz w:val="22"/>
          <w:szCs w:val="22"/>
        </w:rPr>
      </w:pPr>
      <w:r w:rsidRPr="00921B7F">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history="1">
        <w:r w:rsidR="007C2260" w:rsidRPr="000869BE">
          <w:rPr>
            <w:rStyle w:val="afe"/>
            <w:rFonts w:cs="Times New Roman"/>
            <w:sz w:val="22"/>
            <w:szCs w:val="22"/>
          </w:rPr>
          <w:t>www.lot-online.ru</w:t>
        </w:r>
      </w:hyperlink>
      <w:r w:rsidR="007C2260">
        <w:rPr>
          <w:rFonts w:cs="Times New Roman"/>
          <w:sz w:val="22"/>
          <w:szCs w:val="22"/>
        </w:rPr>
        <w:t xml:space="preserve"> </w:t>
      </w:r>
      <w:r w:rsidRPr="00921B7F">
        <w:rPr>
          <w:rFonts w:cs="Times New Roman"/>
          <w:sz w:val="22"/>
          <w:szCs w:val="22"/>
        </w:rPr>
        <w:t xml:space="preserve">в разделе «Документы к лоту». </w:t>
      </w:r>
    </w:p>
    <w:p w14:paraId="1FD389A9" w14:textId="14637C8A" w:rsidR="009C1153" w:rsidRDefault="00A92F6D" w:rsidP="00672855">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history="1">
        <w:r w:rsidR="007C2260" w:rsidRPr="000869BE">
          <w:rPr>
            <w:rStyle w:val="afe"/>
            <w:rFonts w:cs="Times New Roman"/>
            <w:sz w:val="22"/>
            <w:szCs w:val="22"/>
          </w:rPr>
          <w:t>www.lot-online.ru</w:t>
        </w:r>
      </w:hyperlink>
      <w:r w:rsidR="007C2260">
        <w:rPr>
          <w:rFonts w:cs="Times New Roman"/>
          <w:sz w:val="22"/>
          <w:szCs w:val="22"/>
        </w:rPr>
        <w:t xml:space="preserve"> </w:t>
      </w:r>
      <w:r>
        <w:rPr>
          <w:rFonts w:cs="Times New Roman"/>
          <w:sz w:val="22"/>
          <w:szCs w:val="22"/>
        </w:rPr>
        <w:t>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1154DD8E" w14:textId="77777777" w:rsidR="009C1153" w:rsidRDefault="00A92F6D" w:rsidP="00672855">
      <w:pPr>
        <w:tabs>
          <w:tab w:val="left" w:pos="567"/>
        </w:tabs>
        <w:ind w:left="-15" w:right="60"/>
        <w:jc w:val="both"/>
        <w:rPr>
          <w:rFonts w:cs="Times New Roman"/>
          <w:sz w:val="22"/>
          <w:szCs w:val="22"/>
        </w:rPr>
      </w:pPr>
      <w:r>
        <w:rPr>
          <w:rFonts w:cs="Times New Roman"/>
          <w:sz w:val="22"/>
          <w:szCs w:val="22"/>
        </w:rPr>
        <w:lastRenderedPageBreak/>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FC45D29" w14:textId="77777777" w:rsidR="009C1153" w:rsidRDefault="00A92F6D">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14:paraId="2B36E029" w14:textId="77777777" w:rsidR="009C1153" w:rsidRDefault="00A92F6D">
      <w:pPr>
        <w:tabs>
          <w:tab w:val="left" w:pos="1134"/>
        </w:tabs>
        <w:ind w:left="709" w:right="60"/>
        <w:jc w:val="both"/>
        <w:rPr>
          <w:rFonts w:cs="Times New Roman"/>
          <w:sz w:val="22"/>
          <w:szCs w:val="22"/>
        </w:rPr>
      </w:pPr>
      <w:r>
        <w:rPr>
          <w:rFonts w:cs="Times New Roman"/>
          <w:sz w:val="22"/>
          <w:szCs w:val="22"/>
        </w:rPr>
        <w:t>4.1. Физические лица:</w:t>
      </w:r>
    </w:p>
    <w:p w14:paraId="73425EE1" w14:textId="77777777" w:rsidR="009C1153" w:rsidRDefault="00A92F6D">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543EE3B6" w14:textId="77777777" w:rsidR="009C1153" w:rsidRDefault="00A92F6D">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0BB28E45" w14:textId="77777777" w:rsidR="009C1153" w:rsidRDefault="00A92F6D">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C0895AD" w14:textId="77777777" w:rsidR="009C1153" w:rsidRDefault="00A92F6D">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5062F8EB" w14:textId="77777777" w:rsidR="009C1153" w:rsidRDefault="00A92F6D">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7FF43EDC" w14:textId="77777777" w:rsidR="009C1153" w:rsidRDefault="00A92F6D">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14:paraId="581C88EA" w14:textId="77777777" w:rsidR="009C1153" w:rsidRDefault="00A92F6D">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9BD50BF" w14:textId="77777777" w:rsidR="009C1153" w:rsidRDefault="00A92F6D">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4ECFA420" w14:textId="77777777" w:rsidR="009C1153" w:rsidRDefault="00A92F6D">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0ED83951" w14:textId="1F212677" w:rsidR="009C1153" w:rsidRDefault="009E2133">
      <w:pPr>
        <w:ind w:left="708" w:right="60"/>
        <w:jc w:val="both"/>
        <w:rPr>
          <w:rFonts w:cs="Times New Roman"/>
          <w:sz w:val="22"/>
          <w:szCs w:val="22"/>
        </w:rPr>
      </w:pPr>
      <w:r>
        <w:rPr>
          <w:rFonts w:cs="Times New Roman"/>
          <w:sz w:val="22"/>
          <w:szCs w:val="22"/>
        </w:rPr>
        <w:t>4</w:t>
      </w:r>
      <w:r w:rsidR="00A92F6D">
        <w:rPr>
          <w:rFonts w:cs="Times New Roman"/>
          <w:sz w:val="22"/>
          <w:szCs w:val="22"/>
        </w:rPr>
        <w:t xml:space="preserve">.3. Индивидуальные предприниматели:  </w:t>
      </w:r>
    </w:p>
    <w:p w14:paraId="181B9C2A" w14:textId="77777777" w:rsidR="009C1153" w:rsidRDefault="00A92F6D">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7642B286" w14:textId="77777777" w:rsidR="009C1153" w:rsidRDefault="00A92F6D">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77C7B284" w14:textId="77777777" w:rsidR="009C1153" w:rsidRDefault="00A92F6D">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43186B43" w14:textId="77777777" w:rsidR="009C1153" w:rsidRDefault="00A92F6D">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1AD7C62E" w14:textId="77777777" w:rsidR="009C1153" w:rsidRDefault="00A92F6D">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62DA8835" w14:textId="77777777" w:rsidR="009C1153" w:rsidRDefault="00A92F6D">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74A84D9D" w14:textId="77777777" w:rsidR="009C1153" w:rsidRDefault="00A92F6D">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7B6839B" w14:textId="77777777" w:rsidR="009C1153" w:rsidRDefault="00A92F6D">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2FE3D003" w14:textId="77777777" w:rsidR="009C1153" w:rsidRDefault="00A92F6D">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51AFE2EC" w14:textId="77777777" w:rsidR="009C1153" w:rsidRDefault="00A92F6D">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3A15DC9" w14:textId="77777777" w:rsidR="009C1153" w:rsidRDefault="00A92F6D">
      <w:pPr>
        <w:jc w:val="both"/>
        <w:rPr>
          <w:rFonts w:cs="Times New Roman"/>
          <w:b/>
          <w:sz w:val="22"/>
          <w:szCs w:val="22"/>
        </w:rPr>
      </w:pPr>
      <w:r>
        <w:rPr>
          <w:rFonts w:cs="Times New Roman"/>
          <w:b/>
          <w:sz w:val="22"/>
          <w:szCs w:val="22"/>
        </w:rPr>
        <w:t>р/с № 40702810355000036459 в СЕВЕРО-ЗАПАДНЫЙ БАНК ПАО СБЕРБАНК,</w:t>
      </w:r>
    </w:p>
    <w:p w14:paraId="4097D0FF" w14:textId="77777777" w:rsidR="009C1153" w:rsidRDefault="00A92F6D">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1B398C79" w14:textId="77777777" w:rsidR="009C1153" w:rsidRDefault="009C1153">
      <w:pPr>
        <w:jc w:val="both"/>
        <w:rPr>
          <w:rFonts w:cs="Times New Roman"/>
          <w:b/>
          <w:sz w:val="10"/>
          <w:szCs w:val="10"/>
          <w:shd w:val="clear" w:color="auto" w:fill="FFFFFF"/>
        </w:rPr>
      </w:pPr>
    </w:p>
    <w:p w14:paraId="09CEBC87" w14:textId="77777777" w:rsidR="009C1153" w:rsidRDefault="00A92F6D">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18:00 «</w:t>
      </w:r>
      <w:r>
        <w:rPr>
          <w:rFonts w:cs="Times New Roman"/>
          <w:b/>
          <w:bCs/>
          <w:sz w:val="22"/>
          <w:szCs w:val="22"/>
        </w:rPr>
        <w:t>22» мая 2025 года</w:t>
      </w:r>
      <w:r>
        <w:rPr>
          <w:rFonts w:cs="Times New Roman"/>
          <w:b/>
          <w:sz w:val="22"/>
          <w:szCs w:val="22"/>
        </w:rPr>
        <w:t>.</w:t>
      </w:r>
    </w:p>
    <w:p w14:paraId="5B232DDB" w14:textId="77777777" w:rsidR="009C1153" w:rsidRDefault="009C1153">
      <w:pPr>
        <w:tabs>
          <w:tab w:val="left" w:pos="10065"/>
        </w:tabs>
        <w:spacing w:after="8"/>
        <w:ind w:left="183" w:right="60"/>
        <w:jc w:val="center"/>
        <w:rPr>
          <w:rFonts w:cs="Times New Roman"/>
          <w:b/>
          <w:sz w:val="10"/>
          <w:szCs w:val="10"/>
        </w:rPr>
      </w:pPr>
    </w:p>
    <w:p w14:paraId="284357F5" w14:textId="77777777" w:rsidR="006F24B8" w:rsidRDefault="00A92F6D" w:rsidP="009E2133">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36F427E6" w14:textId="77777777" w:rsidR="006F24B8" w:rsidRPr="00672855" w:rsidRDefault="006F24B8" w:rsidP="006F24B8">
      <w:pPr>
        <w:widowControl/>
        <w:ind w:right="72" w:firstLine="720"/>
        <w:jc w:val="both"/>
        <w:rPr>
          <w:rFonts w:eastAsia="Times New Roman" w:cs="Times New Roman"/>
          <w:sz w:val="22"/>
          <w:szCs w:val="22"/>
          <w:lang w:eastAsia="ru-RU" w:bidi="ar-SA"/>
        </w:rPr>
      </w:pPr>
      <w:r w:rsidRPr="00672855">
        <w:rPr>
          <w:rFonts w:eastAsia="Times New Roman" w:cs="Times New Roman"/>
          <w:sz w:val="22"/>
          <w:szCs w:val="22"/>
          <w:lang w:eastAsia="ru-RU" w:bidi="ar-SA"/>
        </w:rPr>
        <w:lastRenderedPageBreak/>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history="1">
        <w:r w:rsidRPr="00672855">
          <w:rPr>
            <w:rFonts w:eastAsia="Times New Roman" w:cs="Times New Roman"/>
            <w:sz w:val="22"/>
            <w:szCs w:val="22"/>
            <w:u w:val="single"/>
            <w:lang w:val="en-US" w:eastAsia="ru-RU" w:bidi="ar-SA"/>
          </w:rPr>
          <w:t>www</w:t>
        </w:r>
        <w:r w:rsidRPr="00672855">
          <w:rPr>
            <w:rFonts w:eastAsia="Times New Roman" w:cs="Times New Roman"/>
            <w:sz w:val="22"/>
            <w:szCs w:val="22"/>
            <w:u w:val="single"/>
            <w:lang w:eastAsia="ru-RU" w:bidi="ar-SA"/>
          </w:rPr>
          <w:t>.</w:t>
        </w:r>
        <w:r w:rsidRPr="00672855">
          <w:rPr>
            <w:rFonts w:eastAsia="Times New Roman" w:cs="Times New Roman"/>
            <w:sz w:val="22"/>
            <w:szCs w:val="22"/>
            <w:u w:val="single"/>
            <w:lang w:val="en-US" w:eastAsia="ru-RU" w:bidi="ar-SA"/>
          </w:rPr>
          <w:t>lot</w:t>
        </w:r>
        <w:r w:rsidRPr="00672855">
          <w:rPr>
            <w:rFonts w:eastAsia="Times New Roman" w:cs="Times New Roman"/>
            <w:sz w:val="22"/>
            <w:szCs w:val="22"/>
            <w:u w:val="single"/>
            <w:lang w:eastAsia="ru-RU" w:bidi="ar-SA"/>
          </w:rPr>
          <w:t>-</w:t>
        </w:r>
        <w:r w:rsidRPr="00672855">
          <w:rPr>
            <w:rFonts w:eastAsia="Times New Roman" w:cs="Times New Roman"/>
            <w:sz w:val="22"/>
            <w:szCs w:val="22"/>
            <w:u w:val="single"/>
            <w:lang w:val="en-US" w:eastAsia="ru-RU" w:bidi="ar-SA"/>
          </w:rPr>
          <w:t>online</w:t>
        </w:r>
        <w:r w:rsidRPr="00672855">
          <w:rPr>
            <w:rFonts w:eastAsia="Times New Roman" w:cs="Times New Roman"/>
            <w:sz w:val="22"/>
            <w:szCs w:val="22"/>
            <w:u w:val="single"/>
            <w:lang w:eastAsia="ru-RU" w:bidi="ar-SA"/>
          </w:rPr>
          <w:t>.</w:t>
        </w:r>
        <w:r w:rsidRPr="00672855">
          <w:rPr>
            <w:rFonts w:eastAsia="Times New Roman" w:cs="Times New Roman"/>
            <w:sz w:val="22"/>
            <w:szCs w:val="22"/>
            <w:u w:val="single"/>
            <w:lang w:val="en-US" w:eastAsia="ru-RU" w:bidi="ar-SA"/>
          </w:rPr>
          <w:t>ru</w:t>
        </w:r>
      </w:hyperlink>
      <w:r w:rsidRPr="00672855">
        <w:rPr>
          <w:rFonts w:eastAsia="Times New Roman" w:cs="Times New Roman"/>
          <w:sz w:val="22"/>
          <w:szCs w:val="22"/>
          <w:lang w:eastAsia="ru-RU" w:bidi="ar-SA"/>
        </w:rPr>
        <w:t xml:space="preserve"> в разделе «карточка лота». </w:t>
      </w:r>
    </w:p>
    <w:p w14:paraId="65099816" w14:textId="77777777" w:rsidR="006F24B8" w:rsidRPr="00672855" w:rsidRDefault="006F24B8" w:rsidP="006F24B8">
      <w:pPr>
        <w:widowControl/>
        <w:ind w:right="72" w:firstLine="720"/>
        <w:jc w:val="both"/>
        <w:rPr>
          <w:rFonts w:eastAsia="Times New Roman" w:cs="Times New Roman"/>
          <w:sz w:val="22"/>
          <w:szCs w:val="22"/>
          <w:lang w:eastAsia="ru-RU" w:bidi="ar-SA"/>
        </w:rPr>
      </w:pPr>
      <w:r w:rsidRPr="00672855">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4D6F0CA5" w14:textId="4BFC9941" w:rsidR="006F24B8" w:rsidRDefault="00A92F6D">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sidR="006F24B8" w:rsidRPr="006F24B8">
        <w:rPr>
          <w:rFonts w:cs="Times New Roman"/>
          <w:b/>
          <w:bCs/>
          <w:sz w:val="22"/>
          <w:szCs w:val="22"/>
        </w:rPr>
        <w:t xml:space="preserve">Исполнение обязанности по внесению суммы задатка третьими лицами не допускается. </w:t>
      </w:r>
    </w:p>
    <w:p w14:paraId="5F946AEB" w14:textId="34902A35" w:rsidR="009C1153" w:rsidRPr="00672855" w:rsidRDefault="00A92F6D" w:rsidP="00672855">
      <w:pPr>
        <w:ind w:left="-15" w:right="60" w:firstLine="724"/>
        <w:jc w:val="both"/>
        <w:rPr>
          <w:rFonts w:cs="Times New Roman"/>
          <w:b/>
          <w:bCs/>
          <w:sz w:val="22"/>
          <w:szCs w:val="22"/>
        </w:rPr>
      </w:pPr>
      <w:r w:rsidRPr="00672855">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5C2C8E4A" w14:textId="77777777" w:rsidR="00921B7F" w:rsidRDefault="00A92F6D">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58369FAB" w14:textId="77777777" w:rsidR="00921B7F" w:rsidRPr="00672855" w:rsidRDefault="00921B7F" w:rsidP="00921B7F">
      <w:pPr>
        <w:widowControl/>
        <w:ind w:firstLine="709"/>
        <w:jc w:val="both"/>
        <w:rPr>
          <w:rFonts w:eastAsia="Times New Roman" w:cs="Times New Roman"/>
          <w:sz w:val="22"/>
          <w:szCs w:val="22"/>
          <w:lang w:eastAsia="ru-RU" w:bidi="ar-SA"/>
        </w:rPr>
      </w:pPr>
      <w:r w:rsidRPr="00672855">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96B119" w14:textId="77777777" w:rsidR="009C1153" w:rsidRDefault="00A92F6D">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5D14B6A4" w14:textId="77777777" w:rsidR="009C1153" w:rsidRDefault="00A92F6D">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7EAF9202" w14:textId="77777777" w:rsidR="009C1153" w:rsidRDefault="00A92F6D">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0814E2A" w14:textId="77777777" w:rsidR="009C1153" w:rsidRDefault="00A92F6D">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sidRPr="00672855">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6BA06969" w14:textId="77777777" w:rsidR="009C1153" w:rsidRDefault="00A92F6D">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03F8DE47" w14:textId="77777777" w:rsidR="009C1153" w:rsidRDefault="00A92F6D" w:rsidP="00A66BF5">
      <w:pPr>
        <w:ind w:left="-15" w:right="60" w:firstLine="582"/>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7D740A74" w14:textId="77777777" w:rsidR="009C1153" w:rsidRDefault="00A92F6D">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67C1FAFA" w14:textId="77777777" w:rsidR="009C1153" w:rsidRDefault="00A92F6D">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2B96A83A" w14:textId="0E24AF3C" w:rsidR="006F24B8" w:rsidRPr="00672855" w:rsidRDefault="00A92F6D" w:rsidP="00672855">
      <w:pPr>
        <w:pStyle w:val="afff"/>
        <w:numPr>
          <w:ilvl w:val="0"/>
          <w:numId w:val="3"/>
        </w:numPr>
        <w:tabs>
          <w:tab w:val="left" w:pos="284"/>
        </w:tabs>
        <w:spacing w:after="11" w:line="264" w:lineRule="auto"/>
        <w:ind w:right="60"/>
        <w:jc w:val="both"/>
      </w:pPr>
      <w:r w:rsidRPr="00672855">
        <w:rPr>
          <w:rFonts w:ascii="Times New Roman" w:hAnsi="Times New Roman"/>
        </w:rPr>
        <w:t xml:space="preserve">заявка на участие в аукционе не соответствует требованиям, установленным в настоящем информационном сообщении; </w:t>
      </w:r>
    </w:p>
    <w:p w14:paraId="652DBBC1" w14:textId="16567534" w:rsidR="009C1153" w:rsidRPr="00A66BF5" w:rsidRDefault="006F24B8" w:rsidP="00672855">
      <w:pPr>
        <w:pStyle w:val="afff"/>
        <w:tabs>
          <w:tab w:val="left" w:pos="284"/>
        </w:tabs>
        <w:spacing w:after="11" w:line="264" w:lineRule="auto"/>
        <w:ind w:left="0" w:right="60"/>
        <w:jc w:val="both"/>
        <w:rPr>
          <w:rFonts w:ascii="Times New Roman" w:hAnsi="Times New Roman"/>
        </w:rPr>
      </w:pPr>
      <w:r w:rsidRPr="00A66BF5">
        <w:rPr>
          <w:rFonts w:ascii="Times New Roman" w:hAnsi="Times New Roman"/>
        </w:rPr>
        <w:t>2) представленные Претендентом документы не соответствуют установленным к ним требованиям или сведения, содержащиеся в них, недостоверны</w:t>
      </w:r>
      <w:r w:rsidR="00A92F6D" w:rsidRPr="00A66BF5">
        <w:rPr>
          <w:rFonts w:ascii="Times New Roman" w:hAnsi="Times New Roman"/>
        </w:rPr>
        <w:t xml:space="preserve">; </w:t>
      </w:r>
    </w:p>
    <w:p w14:paraId="37A7C6EA" w14:textId="47A9AB71" w:rsidR="006F24B8" w:rsidRPr="00672855" w:rsidRDefault="00A92F6D" w:rsidP="00672855">
      <w:pPr>
        <w:pStyle w:val="afff"/>
        <w:numPr>
          <w:ilvl w:val="0"/>
          <w:numId w:val="5"/>
        </w:numPr>
        <w:tabs>
          <w:tab w:val="left" w:pos="284"/>
        </w:tabs>
        <w:spacing w:after="11" w:line="264" w:lineRule="auto"/>
        <w:ind w:left="0" w:right="60" w:firstLine="0"/>
        <w:jc w:val="both"/>
      </w:pPr>
      <w:r w:rsidRPr="00672855">
        <w:rPr>
          <w:rFonts w:ascii="Times New Roman" w:hAnsi="Times New Roman"/>
        </w:rPr>
        <w:t xml:space="preserve">поступление </w:t>
      </w:r>
      <w:r w:rsidR="000F3217">
        <w:rPr>
          <w:rFonts w:ascii="Times New Roman" w:hAnsi="Times New Roman"/>
        </w:rPr>
        <w:t>задатка</w:t>
      </w:r>
      <w:r w:rsidR="006F24B8" w:rsidRPr="00672855">
        <w:rPr>
          <w:rFonts w:ascii="Times New Roman" w:hAnsi="Times New Roman"/>
        </w:rPr>
        <w:t xml:space="preserve"> на счет</w:t>
      </w:r>
      <w:r w:rsidRPr="00672855">
        <w:rPr>
          <w:rFonts w:ascii="Times New Roman" w:hAnsi="Times New Roman"/>
        </w:rPr>
        <w:t>, указанный в информационном сообщении о проведении торгов</w:t>
      </w:r>
      <w:r w:rsidR="006F24B8" w:rsidRPr="00672855">
        <w:rPr>
          <w:rFonts w:ascii="Times New Roman" w:hAnsi="Times New Roman"/>
        </w:rPr>
        <w:t xml:space="preserve"> в соответствии с условиями договора о задатке</w:t>
      </w:r>
      <w:r w:rsidRPr="00672855">
        <w:rPr>
          <w:rFonts w:ascii="Times New Roman" w:hAnsi="Times New Roman"/>
        </w:rPr>
        <w:t>, не подтверждено на дату определения Участников торгов</w:t>
      </w:r>
      <w:r w:rsidR="00E15FD8" w:rsidRPr="00672855">
        <w:rPr>
          <w:rFonts w:ascii="Times New Roman" w:hAnsi="Times New Roman"/>
        </w:rPr>
        <w:t>.</w:t>
      </w:r>
    </w:p>
    <w:p w14:paraId="664D9DE7" w14:textId="77777777" w:rsidR="009C1153" w:rsidRDefault="00A92F6D">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AAFA758" w14:textId="77777777" w:rsidR="009C1153" w:rsidRDefault="00A92F6D">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FB3C18C" w14:textId="77777777" w:rsidR="009C1153" w:rsidRDefault="00A92F6D">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3E14E4E3" w14:textId="77777777" w:rsidR="009C1153" w:rsidRDefault="00A92F6D">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429DA7D0" w14:textId="01693EB5" w:rsidR="009C1153" w:rsidRDefault="00A92F6D">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w:t>
      </w:r>
      <w:r>
        <w:rPr>
          <w:rFonts w:cs="Times New Roman"/>
          <w:sz w:val="22"/>
          <w:szCs w:val="22"/>
        </w:rPr>
        <w:lastRenderedPageBreak/>
        <w:t xml:space="preserve">внести изменения в условия проведения аукциона не позднее чем за </w:t>
      </w:r>
      <w:r w:rsidR="00944927">
        <w:rPr>
          <w:rFonts w:cs="Times New Roman"/>
          <w:sz w:val="22"/>
          <w:szCs w:val="22"/>
        </w:rPr>
        <w:t>5</w:t>
      </w:r>
      <w:r>
        <w:rPr>
          <w:rFonts w:cs="Times New Roman"/>
          <w:sz w:val="22"/>
          <w:szCs w:val="22"/>
        </w:rPr>
        <w:t xml:space="preserve"> (</w:t>
      </w:r>
      <w:r w:rsidR="00944927">
        <w:rPr>
          <w:rFonts w:cs="Times New Roman"/>
          <w:sz w:val="22"/>
          <w:szCs w:val="22"/>
        </w:rPr>
        <w:t>пять</w:t>
      </w:r>
      <w:r>
        <w:rPr>
          <w:rFonts w:cs="Times New Roman"/>
          <w:sz w:val="22"/>
          <w:szCs w:val="22"/>
        </w:rPr>
        <w:t>) дн</w:t>
      </w:r>
      <w:r w:rsidR="00944927">
        <w:rPr>
          <w:rFonts w:cs="Times New Roman"/>
          <w:sz w:val="22"/>
          <w:szCs w:val="22"/>
        </w:rPr>
        <w:t>ей</w:t>
      </w:r>
      <w:r>
        <w:rPr>
          <w:rFonts w:cs="Times New Roman"/>
          <w:sz w:val="22"/>
          <w:szCs w:val="22"/>
        </w:rPr>
        <w:t xml:space="preserve">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14:paraId="353BBE1D" w14:textId="77777777" w:rsidR="009C1153" w:rsidRDefault="009C1153">
      <w:pPr>
        <w:ind w:left="-15" w:right="60" w:firstLine="157"/>
        <w:jc w:val="both"/>
        <w:rPr>
          <w:rFonts w:cs="Times New Roman"/>
          <w:sz w:val="22"/>
          <w:szCs w:val="22"/>
        </w:rPr>
      </w:pPr>
    </w:p>
    <w:p w14:paraId="4FF9396C" w14:textId="77777777" w:rsidR="009C1153" w:rsidRDefault="00A92F6D">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59EFDBA8" w14:textId="1A8AADA1" w:rsidR="004F617F" w:rsidRDefault="004F617F">
      <w:pPr>
        <w:ind w:left="-15" w:right="60" w:firstLine="724"/>
        <w:jc w:val="both"/>
        <w:rPr>
          <w:rFonts w:cs="Times New Roman"/>
          <w:sz w:val="22"/>
          <w:szCs w:val="22"/>
        </w:rPr>
      </w:pPr>
      <w:r w:rsidRPr="004F617F">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history="1">
        <w:r w:rsidRPr="00FB74DA">
          <w:rPr>
            <w:rStyle w:val="afe"/>
            <w:rFonts w:cs="Times New Roman"/>
            <w:sz w:val="22"/>
            <w:szCs w:val="22"/>
          </w:rPr>
          <w:t>www.lot-online.ru</w:t>
        </w:r>
      </w:hyperlink>
      <w:r w:rsidRPr="004F617F">
        <w:rPr>
          <w:rFonts w:cs="Times New Roman"/>
          <w:sz w:val="22"/>
          <w:szCs w:val="22"/>
        </w:rPr>
        <w:t>.</w:t>
      </w:r>
    </w:p>
    <w:p w14:paraId="271CCABD" w14:textId="5322F30E" w:rsidR="009C1153" w:rsidRPr="00B83C7F" w:rsidRDefault="00A92F6D">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 xml:space="preserve">роводимого в электронной форме, участвуют в аукционе под </w:t>
      </w:r>
      <w:r w:rsidRPr="00B83C7F">
        <w:rPr>
          <w:rFonts w:cs="Times New Roman"/>
          <w:sz w:val="22"/>
          <w:szCs w:val="22"/>
          <w:highlight w:val="white"/>
        </w:rPr>
        <w:t>соответствующими номерами, присвоенными Операто</w:t>
      </w:r>
      <w:r w:rsidR="00B43F7A" w:rsidRPr="00B83C7F">
        <w:rPr>
          <w:rFonts w:cs="Times New Roman"/>
          <w:sz w:val="22"/>
          <w:szCs w:val="22"/>
          <w:highlight w:val="white"/>
        </w:rPr>
        <w:t>р</w:t>
      </w:r>
      <w:r w:rsidRPr="00B83C7F">
        <w:rPr>
          <w:rFonts w:cs="Times New Roman"/>
          <w:sz w:val="22"/>
          <w:szCs w:val="22"/>
          <w:highlight w:val="white"/>
        </w:rPr>
        <w:t>ом</w:t>
      </w:r>
      <w:r w:rsidR="0049334D" w:rsidRPr="00B83C7F">
        <w:rPr>
          <w:rFonts w:cs="Times New Roman"/>
          <w:sz w:val="22"/>
          <w:szCs w:val="22"/>
          <w:highlight w:val="white"/>
        </w:rPr>
        <w:t xml:space="preserve"> электронной площадки</w:t>
      </w:r>
      <w:r w:rsidRPr="00B83C7F">
        <w:rPr>
          <w:rFonts w:cs="Times New Roman"/>
          <w:sz w:val="22"/>
          <w:szCs w:val="22"/>
          <w:highlight w:val="white"/>
        </w:rPr>
        <w:t xml:space="preserve"> торгов п</w:t>
      </w:r>
      <w:r w:rsidRPr="00B83C7F">
        <w:rPr>
          <w:rFonts w:cs="Times New Roman"/>
          <w:sz w:val="22"/>
          <w:szCs w:val="22"/>
        </w:rPr>
        <w:t>ри регистрации заявки.</w:t>
      </w:r>
    </w:p>
    <w:p w14:paraId="169A7AB9" w14:textId="77777777" w:rsidR="009C1153" w:rsidRPr="00B83C7F" w:rsidRDefault="00A92F6D">
      <w:pPr>
        <w:ind w:left="-15" w:right="60" w:firstLine="724"/>
        <w:jc w:val="both"/>
        <w:rPr>
          <w:rFonts w:cs="Times New Roman"/>
          <w:sz w:val="22"/>
          <w:szCs w:val="22"/>
        </w:rPr>
      </w:pPr>
      <w:r w:rsidRPr="00B83C7F">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F62B850" w14:textId="77777777" w:rsidR="009C1153" w:rsidRPr="00B83C7F" w:rsidRDefault="00A92F6D">
      <w:pPr>
        <w:ind w:left="-15" w:right="60" w:firstLine="724"/>
        <w:jc w:val="both"/>
        <w:rPr>
          <w:rFonts w:cs="Times New Roman"/>
          <w:sz w:val="22"/>
          <w:szCs w:val="22"/>
        </w:rPr>
      </w:pPr>
      <w:r w:rsidRPr="00B83C7F">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4945BC3D" w14:textId="77777777" w:rsidR="009C1153" w:rsidRPr="00B83C7F" w:rsidRDefault="00A92F6D">
      <w:pPr>
        <w:ind w:left="-15" w:right="60"/>
        <w:jc w:val="both"/>
        <w:rPr>
          <w:rFonts w:cs="Times New Roman"/>
          <w:sz w:val="22"/>
          <w:szCs w:val="22"/>
        </w:rPr>
      </w:pPr>
      <w:r w:rsidRPr="00B83C7F">
        <w:rPr>
          <w:rFonts w:cs="Times New Roman"/>
          <w:sz w:val="22"/>
          <w:szCs w:val="22"/>
        </w:rPr>
        <w:tab/>
      </w:r>
      <w:r w:rsidRPr="00B83C7F">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13534E93" w14:textId="77777777" w:rsidR="009C1153" w:rsidRPr="00B83C7F" w:rsidRDefault="00A92F6D">
      <w:pPr>
        <w:ind w:left="-15" w:right="60" w:firstLine="724"/>
        <w:jc w:val="both"/>
        <w:rPr>
          <w:rFonts w:cs="Times New Roman"/>
          <w:sz w:val="22"/>
          <w:szCs w:val="22"/>
        </w:rPr>
      </w:pPr>
      <w:r w:rsidRPr="00672855">
        <w:rPr>
          <w:sz w:val="22"/>
          <w:szCs w:val="22"/>
          <w:highlight w:val="white"/>
        </w:rPr>
        <w:t>Оператор электронной площадки</w:t>
      </w:r>
      <w:r w:rsidRPr="00B83C7F">
        <w:rPr>
          <w:rFonts w:cs="Times New Roman"/>
          <w:sz w:val="22"/>
          <w:szCs w:val="22"/>
          <w:highlight w:val="white"/>
        </w:rPr>
        <w:t xml:space="preserve"> и</w:t>
      </w:r>
      <w:r w:rsidRPr="00B83C7F">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7DFA0BC8" w14:textId="77777777" w:rsidR="009C1153" w:rsidRDefault="00A92F6D">
      <w:pPr>
        <w:ind w:left="-15" w:right="60" w:firstLine="724"/>
        <w:jc w:val="both"/>
        <w:rPr>
          <w:rFonts w:cs="Times New Roman"/>
          <w:sz w:val="22"/>
          <w:szCs w:val="22"/>
        </w:rPr>
      </w:pPr>
      <w:r w:rsidRPr="00B83C7F">
        <w:rPr>
          <w:rFonts w:cs="Times New Roman"/>
          <w:sz w:val="22"/>
          <w:szCs w:val="22"/>
        </w:rPr>
        <w:t>Время регистрации электронной площадкой предложения по цене Объектов определяется как время получения</w:t>
      </w:r>
      <w:r>
        <w:rPr>
          <w:rFonts w:cs="Times New Roman"/>
          <w:sz w:val="22"/>
          <w:szCs w:val="22"/>
        </w:rPr>
        <w:t xml:space="preserve"> системой электронной площадки соответствующего предложения по цене и фиксируется с точностью до 1 секунды.</w:t>
      </w:r>
    </w:p>
    <w:p w14:paraId="7CA2E233" w14:textId="77777777" w:rsidR="009C1153" w:rsidRPr="00672855" w:rsidRDefault="00A92F6D">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48340C3A" w14:textId="35437590" w:rsidR="00B83C7F" w:rsidRPr="00672855" w:rsidRDefault="00A92F6D" w:rsidP="00672855">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rsidR="00B83C7F">
        <w:rPr>
          <w:rFonts w:cs="Times New Roman"/>
          <w:sz w:val="22"/>
          <w:szCs w:val="22"/>
        </w:rPr>
        <w:t>.</w:t>
      </w:r>
      <w:r w:rsidR="00B83C7F" w:rsidRPr="00B83C7F">
        <w:t xml:space="preserve"> </w:t>
      </w:r>
      <w:r w:rsidR="00B83C7F" w:rsidRPr="00B83C7F">
        <w:rPr>
          <w:rFonts w:cs="Times New Roman"/>
          <w:sz w:val="22"/>
          <w:szCs w:val="22"/>
        </w:rPr>
        <w:t>В этом случае сроком окончания представления предложений является момент завершения торгов</w:t>
      </w:r>
      <w:r w:rsidR="00B83C7F" w:rsidRPr="00672855">
        <w:rPr>
          <w:rFonts w:cs="Times New Roman"/>
          <w:sz w:val="22"/>
          <w:szCs w:val="22"/>
        </w:rPr>
        <w:t>;</w:t>
      </w:r>
      <w:r>
        <w:rPr>
          <w:rFonts w:cs="Times New Roman"/>
          <w:sz w:val="22"/>
          <w:szCs w:val="22"/>
        </w:rPr>
        <w:t xml:space="preserve">           </w:t>
      </w:r>
    </w:p>
    <w:p w14:paraId="54BD1BF3" w14:textId="67D5A588" w:rsidR="009C1153" w:rsidRDefault="00A92F6D" w:rsidP="00672855">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30 (тридцать) минут с момента представления каждого из предложений. Если в течение </w:t>
      </w:r>
      <w:r w:rsidR="00B83C7F" w:rsidRPr="00672855">
        <w:rPr>
          <w:rFonts w:cs="Times New Roman"/>
          <w:sz w:val="22"/>
          <w:szCs w:val="22"/>
        </w:rPr>
        <w:t>3</w:t>
      </w:r>
      <w:r>
        <w:rPr>
          <w:rFonts w:cs="Times New Roman"/>
          <w:sz w:val="22"/>
          <w:szCs w:val="22"/>
        </w:rPr>
        <w:t xml:space="preserve">0 </w:t>
      </w:r>
      <w:r w:rsidR="00B83C7F">
        <w:rPr>
          <w:rFonts w:cs="Times New Roman"/>
          <w:sz w:val="22"/>
          <w:szCs w:val="22"/>
        </w:rPr>
        <w:t>(тридца</w:t>
      </w:r>
      <w:r>
        <w:rPr>
          <w:rFonts w:cs="Times New Roman"/>
          <w:sz w:val="22"/>
          <w:szCs w:val="22"/>
        </w:rPr>
        <w:t>ти)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16E572A9" w14:textId="4753DB2E" w:rsidR="009C1153" w:rsidRDefault="00A92F6D">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7B6C6D45" w14:textId="77777777" w:rsidR="009C1153" w:rsidRDefault="00A92F6D">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09A8F2E5" w14:textId="77777777" w:rsidR="009C1153" w:rsidRDefault="00A92F6D">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317AF45D" w14:textId="77777777" w:rsidR="009C1153" w:rsidRDefault="00A92F6D">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54FD5DF7" w14:textId="77777777" w:rsidR="009C1153" w:rsidRDefault="00A92F6D">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170A9FD4" w14:textId="77777777" w:rsidR="009C1153" w:rsidRDefault="00A92F6D">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0DA24C5B" w14:textId="77777777" w:rsidR="009C1153" w:rsidRDefault="00A92F6D">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2657E559" w14:textId="770C4E5F" w:rsidR="009C1153" w:rsidRDefault="00A92F6D">
      <w:pPr>
        <w:ind w:left="-15" w:right="60" w:firstLine="724"/>
        <w:jc w:val="both"/>
        <w:rPr>
          <w:rFonts w:cs="Times New Roman"/>
          <w:sz w:val="22"/>
          <w:szCs w:val="22"/>
        </w:rPr>
      </w:pPr>
      <w:r>
        <w:rPr>
          <w:rFonts w:cs="Times New Roman"/>
          <w:sz w:val="22"/>
          <w:szCs w:val="22"/>
        </w:rPr>
        <w:t xml:space="preserve">Процедура электронного аукциона считается завершенной с момента </w:t>
      </w:r>
      <w:r w:rsidRPr="00C20CBD">
        <w:rPr>
          <w:rFonts w:cs="Times New Roman"/>
          <w:sz w:val="22"/>
          <w:szCs w:val="22"/>
        </w:rPr>
        <w:t xml:space="preserve">подписания </w:t>
      </w:r>
      <w:r w:rsidR="0049334D" w:rsidRPr="00C20CBD">
        <w:rPr>
          <w:rFonts w:cs="Times New Roman"/>
          <w:sz w:val="22"/>
          <w:szCs w:val="22"/>
        </w:rPr>
        <w:t>Организатором торгов</w:t>
      </w:r>
      <w:r w:rsidRPr="00C20CBD">
        <w:rPr>
          <w:rFonts w:cs="Times New Roman"/>
          <w:sz w:val="22"/>
          <w:szCs w:val="22"/>
        </w:rPr>
        <w:t xml:space="preserve"> протокола о результатах электронного аукциона, содержащего: цену Объектов, предложенную победителем</w:t>
      </w:r>
      <w:r>
        <w:rPr>
          <w:rFonts w:cs="Times New Roman"/>
          <w:sz w:val="22"/>
          <w:szCs w:val="22"/>
        </w:rPr>
        <w:t>, и удостоверяющего право победителя на заключение договора купли-продажи Объектов.</w:t>
      </w:r>
    </w:p>
    <w:p w14:paraId="15065A35" w14:textId="77777777" w:rsidR="009C1153" w:rsidRDefault="00A92F6D">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2FBF52AF" w14:textId="77777777" w:rsidR="009C1153" w:rsidRDefault="00A92F6D">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w:t>
      </w:r>
      <w:r>
        <w:rPr>
          <w:rFonts w:cs="Times New Roman"/>
          <w:sz w:val="22"/>
          <w:szCs w:val="22"/>
        </w:rPr>
        <w:lastRenderedPageBreak/>
        <w:t>чение срока, установленного в сообщении о проведении торгов для заключения такого договора, внесенный задаток ему не возвращается.</w:t>
      </w:r>
    </w:p>
    <w:p w14:paraId="59D3DC96" w14:textId="6F8C9734" w:rsidR="009C1153" w:rsidRDefault="00A92F6D">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353526C8" w14:textId="77777777" w:rsidR="00925153" w:rsidRPr="00925153" w:rsidRDefault="00925153" w:rsidP="00672855">
      <w:pPr>
        <w:tabs>
          <w:tab w:val="left" w:pos="284"/>
        </w:tabs>
        <w:ind w:left="-15" w:right="60" w:firstLine="15"/>
        <w:jc w:val="both"/>
        <w:rPr>
          <w:rFonts w:cs="Times New Roman"/>
          <w:sz w:val="22"/>
          <w:szCs w:val="22"/>
        </w:rPr>
      </w:pPr>
      <w:r w:rsidRPr="00925153">
        <w:rPr>
          <w:rFonts w:cs="Times New Roman"/>
          <w:sz w:val="22"/>
          <w:szCs w:val="22"/>
        </w:rPr>
        <w:t>1)</w:t>
      </w:r>
      <w:r w:rsidRPr="00925153">
        <w:rPr>
          <w:rFonts w:cs="Times New Roman"/>
          <w:sz w:val="22"/>
          <w:szCs w:val="22"/>
        </w:rPr>
        <w:tab/>
        <w:t xml:space="preserve">не было подано ни одной заявки на участие, либо ни один из Претендентов не признан Участником; </w:t>
      </w:r>
    </w:p>
    <w:p w14:paraId="531DA969" w14:textId="77777777" w:rsidR="00925153" w:rsidRPr="00925153" w:rsidRDefault="00925153" w:rsidP="00672855">
      <w:pPr>
        <w:tabs>
          <w:tab w:val="left" w:pos="284"/>
        </w:tabs>
        <w:ind w:left="-15" w:right="60" w:firstLine="15"/>
        <w:jc w:val="both"/>
        <w:rPr>
          <w:rFonts w:cs="Times New Roman"/>
          <w:sz w:val="22"/>
          <w:szCs w:val="22"/>
        </w:rPr>
      </w:pPr>
      <w:r w:rsidRPr="00925153">
        <w:rPr>
          <w:rFonts w:cs="Times New Roman"/>
          <w:sz w:val="22"/>
          <w:szCs w:val="22"/>
        </w:rPr>
        <w:t>2)</w:t>
      </w:r>
      <w:r w:rsidRPr="00925153">
        <w:rPr>
          <w:rFonts w:cs="Times New Roman"/>
          <w:sz w:val="22"/>
          <w:szCs w:val="22"/>
        </w:rPr>
        <w:tab/>
        <w:t xml:space="preserve">к участию в Аукционе допущен только один Претендент; </w:t>
      </w:r>
    </w:p>
    <w:p w14:paraId="33F90A6B" w14:textId="77777777" w:rsidR="00925153" w:rsidRPr="00925153" w:rsidRDefault="00925153" w:rsidP="00672855">
      <w:pPr>
        <w:tabs>
          <w:tab w:val="left" w:pos="284"/>
        </w:tabs>
        <w:ind w:left="-15" w:right="60" w:firstLine="15"/>
        <w:jc w:val="both"/>
        <w:rPr>
          <w:rFonts w:cs="Times New Roman"/>
          <w:sz w:val="22"/>
          <w:szCs w:val="22"/>
        </w:rPr>
      </w:pPr>
      <w:r w:rsidRPr="00925153">
        <w:rPr>
          <w:rFonts w:cs="Times New Roman"/>
          <w:sz w:val="22"/>
          <w:szCs w:val="22"/>
        </w:rPr>
        <w:t>3)</w:t>
      </w:r>
      <w:r w:rsidRPr="00925153">
        <w:rPr>
          <w:rFonts w:cs="Times New Roman"/>
          <w:sz w:val="22"/>
          <w:szCs w:val="22"/>
        </w:rPr>
        <w:tab/>
        <w:t>ни один из Участников аукциона не сделал предложения о цене.</w:t>
      </w:r>
    </w:p>
    <w:p w14:paraId="6E61EC70" w14:textId="77777777" w:rsidR="009C1153" w:rsidRDefault="00A92F6D" w:rsidP="00672855">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3DB8772E" w14:textId="71823974" w:rsidR="009C1153" w:rsidRDefault="00A92F6D">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sidRPr="00672855">
        <w:rPr>
          <w:rFonts w:cs="Times New Roman"/>
          <w:sz w:val="22"/>
          <w:szCs w:val="22"/>
          <w:highlight w:val="white"/>
        </w:rPr>
        <w:t xml:space="preserve">м </w:t>
      </w:r>
      <w:r w:rsidR="00925153">
        <w:rPr>
          <w:rFonts w:cs="Times New Roman"/>
          <w:sz w:val="22"/>
          <w:szCs w:val="22"/>
          <w:highlight w:val="white"/>
        </w:rPr>
        <w:t>Оператор электронной площадки</w:t>
      </w:r>
      <w:r w:rsidRPr="00672855">
        <w:rPr>
          <w:rFonts w:cs="Times New Roman"/>
          <w:sz w:val="22"/>
          <w:szCs w:val="22"/>
          <w:highlight w:val="white"/>
        </w:rPr>
        <w:t xml:space="preserve">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4B9785E6" w14:textId="77777777" w:rsidR="009C1153" w:rsidRDefault="009C1153">
      <w:pPr>
        <w:spacing w:line="264" w:lineRule="auto"/>
        <w:ind w:left="1789" w:right="60"/>
        <w:jc w:val="both"/>
        <w:rPr>
          <w:rFonts w:cs="Times New Roman"/>
          <w:sz w:val="22"/>
          <w:szCs w:val="22"/>
        </w:rPr>
      </w:pPr>
    </w:p>
    <w:p w14:paraId="0EF89EF3" w14:textId="77777777" w:rsidR="009C1153" w:rsidRDefault="00A92F6D">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72F6944F" w14:textId="7A393CEB" w:rsidR="009C1153" w:rsidRDefault="00A92F6D">
      <w:pPr>
        <w:spacing w:line="264" w:lineRule="auto"/>
        <w:ind w:left="-15" w:right="60" w:firstLine="724"/>
        <w:jc w:val="both"/>
        <w:rPr>
          <w:rFonts w:cs="Times New Roman"/>
          <w:sz w:val="22"/>
          <w:szCs w:val="22"/>
        </w:rPr>
      </w:pPr>
      <w:r>
        <w:rPr>
          <w:rFonts w:cs="Times New Roman"/>
          <w:b/>
          <w:sz w:val="22"/>
          <w:szCs w:val="22"/>
        </w:rPr>
        <w:t xml:space="preserve">Договор купли-продажи Лота заключается победителем аукциона с Продавцом в течение 10 (десяти) рабочих дней </w:t>
      </w:r>
      <w:r w:rsidR="00204749">
        <w:rPr>
          <w:rFonts w:cs="Times New Roman"/>
          <w:b/>
          <w:sz w:val="22"/>
          <w:szCs w:val="22"/>
        </w:rPr>
        <w:t>с даты</w:t>
      </w:r>
      <w:r>
        <w:rPr>
          <w:rFonts w:cs="Times New Roman"/>
          <w:b/>
          <w:sz w:val="22"/>
          <w:szCs w:val="22"/>
        </w:rPr>
        <w:t xml:space="preserve"> подведения итогов аукциона в соответствии с примерной формой, размещенной на сайте www.lot-online.ru в разделе «карточка лота». </w:t>
      </w:r>
    </w:p>
    <w:p w14:paraId="40196574" w14:textId="4E0EDF01" w:rsidR="00F34EBA" w:rsidRPr="00EE2A38" w:rsidRDefault="00A92F6D" w:rsidP="00204749">
      <w:pPr>
        <w:ind w:right="-57" w:firstLine="567"/>
        <w:jc w:val="both"/>
        <w:rPr>
          <w:sz w:val="22"/>
          <w:szCs w:val="22"/>
        </w:rPr>
      </w:pPr>
      <w:r w:rsidRPr="00AB042C">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может быть заключен с единственным участником </w:t>
      </w:r>
      <w:r w:rsidR="00204749">
        <w:rPr>
          <w:b/>
          <w:bCs/>
          <w:sz w:val="22"/>
          <w:szCs w:val="22"/>
        </w:rPr>
        <w:t xml:space="preserve">аукциона </w:t>
      </w:r>
      <w:r w:rsidRPr="00AB042C">
        <w:rPr>
          <w:b/>
          <w:bCs/>
          <w:sz w:val="22"/>
          <w:szCs w:val="22"/>
        </w:rPr>
        <w:t xml:space="preserve">по начальной цене Лота в течение 10 (десяти)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w:t>
      </w:r>
      <w:r w:rsidRPr="00EE2A38">
        <w:rPr>
          <w:sz w:val="22"/>
          <w:szCs w:val="22"/>
        </w:rPr>
        <w:t xml:space="preserve">участником аукциона, ему не возвращается и засчитывается в счет оплаты цены Лота. </w:t>
      </w:r>
    </w:p>
    <w:p w14:paraId="545E2719" w14:textId="2084C12C" w:rsidR="009C1153" w:rsidRDefault="00A92F6D" w:rsidP="00672855">
      <w:pPr>
        <w:ind w:firstLine="709"/>
        <w:jc w:val="both"/>
        <w:rPr>
          <w:rFonts w:cs="Times New Roman"/>
          <w:bCs/>
          <w:sz w:val="22"/>
          <w:szCs w:val="22"/>
        </w:rPr>
      </w:pPr>
      <w:r w:rsidRPr="00EE2A38">
        <w:rPr>
          <w:sz w:val="22"/>
          <w:szCs w:val="22"/>
        </w:rPr>
        <w:t xml:space="preserve">Оплата цены </w:t>
      </w:r>
      <w:r w:rsidR="00294D22" w:rsidRPr="00EE2A38">
        <w:rPr>
          <w:sz w:val="22"/>
          <w:szCs w:val="22"/>
        </w:rPr>
        <w:t xml:space="preserve">продажи </w:t>
      </w:r>
      <w:r w:rsidRPr="00EE2A38">
        <w:rPr>
          <w:sz w:val="22"/>
          <w:szCs w:val="22"/>
        </w:rPr>
        <w:t xml:space="preserve">Лота производится </w:t>
      </w:r>
      <w:r w:rsidR="00204749" w:rsidRPr="00EE2A38">
        <w:rPr>
          <w:sz w:val="22"/>
          <w:szCs w:val="22"/>
        </w:rPr>
        <w:t>победителем аукциона/</w:t>
      </w:r>
      <w:r w:rsidRPr="00EE2A38">
        <w:rPr>
          <w:sz w:val="22"/>
          <w:szCs w:val="22"/>
        </w:rPr>
        <w:t>единственным участником аукциона за вычетом ранее внесённого задатка путем безналичного перечисления денежных средств на расчетный счет Продавца,</w:t>
      </w:r>
      <w:r w:rsidR="00514381" w:rsidRPr="00EE2A38">
        <w:rPr>
          <w:sz w:val="22"/>
          <w:szCs w:val="22"/>
        </w:rPr>
        <w:t xml:space="preserve"> указанный в договоре купли-продажи Лота,</w:t>
      </w:r>
      <w:r w:rsidRPr="00EE2A38">
        <w:rPr>
          <w:sz w:val="22"/>
          <w:szCs w:val="22"/>
        </w:rPr>
        <w:t xml:space="preserve"> в соответствии с условиями договора купли-продажи, </w:t>
      </w:r>
      <w:r w:rsidRPr="00EE2A38">
        <w:rPr>
          <w:rFonts w:cs="Times New Roman"/>
          <w:bCs/>
          <w:sz w:val="22"/>
          <w:szCs w:val="22"/>
        </w:rPr>
        <w:t xml:space="preserve">форма которого размещена </w:t>
      </w:r>
      <w:r w:rsidR="00AB042C" w:rsidRPr="00EE2A38">
        <w:rPr>
          <w:rFonts w:cs="Times New Roman"/>
          <w:bCs/>
          <w:sz w:val="22"/>
          <w:szCs w:val="22"/>
        </w:rPr>
        <w:t xml:space="preserve">на </w:t>
      </w:r>
      <w:r w:rsidRPr="00EE2A38">
        <w:rPr>
          <w:rFonts w:cs="Times New Roman"/>
          <w:bCs/>
          <w:sz w:val="22"/>
          <w:szCs w:val="22"/>
        </w:rPr>
        <w:t>сайте www.lot-online.ru в разделе «карточка лота»</w:t>
      </w:r>
      <w:r w:rsidR="00514381" w:rsidRPr="00EE2A38">
        <w:rPr>
          <w:rFonts w:cs="Times New Roman"/>
          <w:bCs/>
          <w:sz w:val="22"/>
          <w:szCs w:val="22"/>
        </w:rPr>
        <w:t>.</w:t>
      </w:r>
    </w:p>
    <w:p w14:paraId="33234266" w14:textId="1D0E4F49" w:rsidR="00610D80" w:rsidRDefault="00610D80" w:rsidP="00610D80">
      <w:pPr>
        <w:ind w:firstLine="709"/>
        <w:jc w:val="both"/>
        <w:rPr>
          <w:rFonts w:eastAsia="Calibri"/>
          <w:b/>
          <w:bCs/>
          <w:sz w:val="22"/>
          <w:szCs w:val="22"/>
          <w:lang w:eastAsia="en-US"/>
        </w:rPr>
      </w:pPr>
      <w:r w:rsidRPr="006E5C5A">
        <w:rPr>
          <w:rFonts w:eastAsia="Calibri"/>
          <w:b/>
          <w:bCs/>
          <w:sz w:val="22"/>
          <w:szCs w:val="22"/>
          <w:lang w:eastAsia="en-US"/>
        </w:rPr>
        <w:t>Для заключения договора купли-продажи Объектов Покупатель должен явиться по адресу: Республика Татарстан, город Казань, ул. Право-Булачная, дом 35, 5 подъезд, офис 103</w:t>
      </w:r>
      <w:r w:rsidR="00E978C3">
        <w:rPr>
          <w:rFonts w:eastAsia="Calibri"/>
          <w:b/>
          <w:bCs/>
          <w:sz w:val="22"/>
          <w:szCs w:val="22"/>
          <w:lang w:eastAsia="en-US"/>
        </w:rPr>
        <w:t xml:space="preserve">, </w:t>
      </w:r>
      <w:r w:rsidRPr="006E5C5A">
        <w:rPr>
          <w:rFonts w:eastAsia="Calibri"/>
          <w:b/>
          <w:bCs/>
          <w:sz w:val="22"/>
          <w:szCs w:val="22"/>
          <w:lang w:eastAsia="en-US"/>
        </w:rPr>
        <w:t>в рабочие дни с 10:00 до 16:00</w:t>
      </w:r>
      <w:r w:rsidR="00E978C3">
        <w:rPr>
          <w:rFonts w:eastAsia="Calibri"/>
          <w:b/>
          <w:bCs/>
          <w:sz w:val="22"/>
          <w:szCs w:val="22"/>
          <w:lang w:eastAsia="en-US"/>
        </w:rPr>
        <w:t xml:space="preserve"> (время мск</w:t>
      </w:r>
      <w:r>
        <w:rPr>
          <w:rFonts w:eastAsia="Calibri"/>
          <w:b/>
          <w:bCs/>
          <w:sz w:val="22"/>
          <w:szCs w:val="22"/>
          <w:lang w:eastAsia="en-US"/>
        </w:rPr>
        <w:t>)</w:t>
      </w:r>
      <w:r w:rsidRPr="006E5C5A">
        <w:rPr>
          <w:rFonts w:eastAsia="Calibri"/>
          <w:b/>
          <w:bCs/>
          <w:sz w:val="22"/>
          <w:szCs w:val="22"/>
          <w:lang w:eastAsia="en-US"/>
        </w:rPr>
        <w:t>, тел.: 8(927)677-65-65.</w:t>
      </w:r>
    </w:p>
    <w:p w14:paraId="6B5114CA" w14:textId="1585FF51" w:rsidR="00204749" w:rsidRPr="00204749" w:rsidRDefault="00204749" w:rsidP="00672855">
      <w:pPr>
        <w:ind w:firstLine="709"/>
        <w:jc w:val="both"/>
        <w:rPr>
          <w:rFonts w:eastAsia="Calibri"/>
          <w:b/>
          <w:bCs/>
          <w:sz w:val="22"/>
          <w:szCs w:val="22"/>
          <w:lang w:eastAsia="en-US"/>
        </w:rPr>
      </w:pPr>
      <w:r w:rsidRPr="00204749">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w:t>
      </w:r>
      <w:r w:rsidR="00294D22">
        <w:rPr>
          <w:rFonts w:eastAsia="Calibri"/>
          <w:b/>
          <w:bCs/>
          <w:sz w:val="22"/>
          <w:szCs w:val="22"/>
          <w:lang w:eastAsia="en-US"/>
        </w:rPr>
        <w:t xml:space="preserve"> Лота</w:t>
      </w:r>
      <w:r w:rsidRPr="00204749">
        <w:rPr>
          <w:rFonts w:eastAsia="Calibri"/>
          <w:b/>
          <w:bCs/>
          <w:sz w:val="22"/>
          <w:szCs w:val="22"/>
          <w:lang w:eastAsia="en-US"/>
        </w:rPr>
        <w:t>, оплаты покупной цены Лота в установленный срок задаток ему не возвращается</w:t>
      </w:r>
      <w:r w:rsidR="00E52DE8">
        <w:rPr>
          <w:rFonts w:eastAsia="Calibri"/>
          <w:b/>
          <w:bCs/>
          <w:sz w:val="22"/>
          <w:szCs w:val="22"/>
          <w:lang w:eastAsia="en-US"/>
        </w:rPr>
        <w:t>,</w:t>
      </w:r>
      <w:r w:rsidRPr="00204749">
        <w:rPr>
          <w:rFonts w:eastAsia="Calibri"/>
          <w:b/>
          <w:bCs/>
          <w:sz w:val="22"/>
          <w:szCs w:val="22"/>
          <w:lang w:eastAsia="en-US"/>
        </w:rPr>
        <w:t xml:space="preserve"> </w:t>
      </w:r>
      <w:r w:rsidR="00E52DE8" w:rsidRPr="00E52DE8">
        <w:rPr>
          <w:rFonts w:eastAsia="Calibri"/>
          <w:b/>
          <w:bCs/>
          <w:sz w:val="22"/>
          <w:szCs w:val="22"/>
          <w:lang w:eastAsia="en-US"/>
        </w:rPr>
        <w:t>и он утрачивает право на заключение договора купли-продажи Лота.</w:t>
      </w:r>
    </w:p>
    <w:p w14:paraId="5D9CCB72" w14:textId="6F7887AE" w:rsidR="00F34EBA" w:rsidRDefault="00A92F6D" w:rsidP="00672855">
      <w:pPr>
        <w:ind w:firstLine="709"/>
        <w:jc w:val="both"/>
        <w:rPr>
          <w:rFonts w:eastAsia="Calibri"/>
          <w:sz w:val="22"/>
          <w:szCs w:val="22"/>
        </w:rPr>
      </w:pPr>
      <w:r>
        <w:rPr>
          <w:rFonts w:eastAsia="Calibri"/>
          <w:sz w:val="22"/>
          <w:szCs w:val="22"/>
          <w:lang w:eastAsia="en-US"/>
        </w:rPr>
        <w:t xml:space="preserve">В случае уклонения (отказа) победителя аукциона от заключения договора купли-продажи Объектов в установленный срок, оплаты цены </w:t>
      </w:r>
      <w:r w:rsidR="009D1468">
        <w:rPr>
          <w:rFonts w:eastAsia="Calibri"/>
          <w:sz w:val="22"/>
          <w:szCs w:val="22"/>
          <w:lang w:eastAsia="en-US"/>
        </w:rPr>
        <w:t xml:space="preserve">продажи </w:t>
      </w:r>
      <w:r>
        <w:rPr>
          <w:rFonts w:eastAsia="Calibri"/>
          <w:sz w:val="22"/>
          <w:szCs w:val="22"/>
          <w:lang w:eastAsia="en-US"/>
        </w:rPr>
        <w:t>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14:paraId="3B0EBFCD" w14:textId="19F0D3D1" w:rsidR="009C1153" w:rsidRDefault="00A92F6D" w:rsidP="00672855">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w:t>
      </w:r>
      <w:r w:rsidR="00514381" w:rsidRPr="00514381">
        <w:rPr>
          <w:rFonts w:cs="Times New Roman"/>
          <w:sz w:val="22"/>
          <w:szCs w:val="22"/>
        </w:rPr>
        <w:t xml:space="preserve">на расчетный счет Продавца, указанный в договоре купли-продажи Лота, </w:t>
      </w:r>
      <w:r>
        <w:rPr>
          <w:rFonts w:cs="Times New Roman"/>
          <w:bCs/>
          <w:sz w:val="22"/>
          <w:szCs w:val="22"/>
        </w:rPr>
        <w:t xml:space="preserve">в соответствии с условиями договора купли-продажи, форма которого размещена </w:t>
      </w:r>
      <w:r w:rsidR="00F34EBA">
        <w:rPr>
          <w:rFonts w:cs="Times New Roman"/>
          <w:bCs/>
          <w:sz w:val="22"/>
          <w:szCs w:val="22"/>
        </w:rPr>
        <w:t xml:space="preserve">на </w:t>
      </w:r>
      <w:r>
        <w:rPr>
          <w:rFonts w:cs="Times New Roman"/>
          <w:bCs/>
          <w:sz w:val="22"/>
          <w:szCs w:val="22"/>
        </w:rPr>
        <w:t>сайте www.lot-online.ru в разделе «карточка лота».</w:t>
      </w:r>
      <w:r>
        <w:rPr>
          <w:rFonts w:eastAsia="Courier New" w:cs="Times New Roman"/>
          <w:bCs/>
          <w:sz w:val="22"/>
          <w:szCs w:val="22"/>
        </w:rPr>
        <w:t xml:space="preserve"> </w:t>
      </w:r>
    </w:p>
    <w:p w14:paraId="690B5A4E" w14:textId="77777777" w:rsidR="00115EEB" w:rsidRPr="00115EEB" w:rsidRDefault="00115EEB" w:rsidP="00115EEB">
      <w:pPr>
        <w:widowControl/>
        <w:ind w:firstLine="709"/>
        <w:jc w:val="both"/>
        <w:rPr>
          <w:rFonts w:eastAsia="Times New Roman" w:cs="Times New Roman"/>
          <w:bCs/>
          <w:sz w:val="22"/>
          <w:szCs w:val="22"/>
          <w:lang w:eastAsia="ru-RU"/>
        </w:rPr>
      </w:pPr>
      <w:r w:rsidRPr="00115EEB">
        <w:rPr>
          <w:rFonts w:eastAsia="Times New Roman" w:cs="Times New Roman"/>
          <w:bCs/>
          <w:sz w:val="22"/>
          <w:szCs w:val="22"/>
          <w:lang w:eastAsia="ru-RU"/>
        </w:rPr>
        <w:t>Продавец передает Объекты Покупателю по Акту приема-передачи в соответствии с условиями договора купли-продажи Объектов.</w:t>
      </w:r>
    </w:p>
    <w:p w14:paraId="3304DD2F" w14:textId="77777777" w:rsidR="009C1153" w:rsidRDefault="00A92F6D" w:rsidP="00672855">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CA6340E" w14:textId="77777777" w:rsidR="009C1153" w:rsidRDefault="00A92F6D">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6F27F113" w14:textId="77777777" w:rsidR="009C1153" w:rsidRDefault="009C1153">
      <w:pPr>
        <w:tabs>
          <w:tab w:val="left" w:pos="3492"/>
        </w:tabs>
        <w:ind w:right="60"/>
        <w:jc w:val="both"/>
        <w:rPr>
          <w:rFonts w:cs="Times New Roman"/>
          <w:sz w:val="22"/>
          <w:szCs w:val="22"/>
        </w:rPr>
      </w:pPr>
    </w:p>
    <w:p w14:paraId="6240CCDD" w14:textId="4AC25B5D" w:rsidR="009C1153" w:rsidRPr="00672855" w:rsidRDefault="00A92F6D" w:rsidP="00672855">
      <w:pPr>
        <w:spacing w:line="259" w:lineRule="auto"/>
        <w:ind w:right="60" w:firstLine="709"/>
        <w:jc w:val="both"/>
        <w:rPr>
          <w:rFonts w:cs="Times New Roman"/>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sidR="009E2133">
        <w:rPr>
          <w:rFonts w:cs="Times New Roman"/>
          <w:b/>
          <w:bCs/>
          <w:sz w:val="22"/>
          <w:szCs w:val="22"/>
        </w:rPr>
        <w:t xml:space="preserve"> </w:t>
      </w:r>
      <w:r>
        <w:rPr>
          <w:rFonts w:cs="Times New Roman"/>
          <w:b/>
          <w:bCs/>
          <w:sz w:val="22"/>
          <w:szCs w:val="22"/>
        </w:rPr>
        <w:t xml:space="preserve">Харланова Наталья тел. моб.: +7(927)208-21-43, Комарова Ольга </w:t>
      </w:r>
      <w:r w:rsidR="00FF0EBF" w:rsidRPr="00FF0EBF">
        <w:rPr>
          <w:rFonts w:cs="Times New Roman"/>
          <w:b/>
          <w:bCs/>
          <w:sz w:val="22"/>
          <w:szCs w:val="22"/>
        </w:rPr>
        <w:t xml:space="preserve">тел. моб.: </w:t>
      </w:r>
      <w:r>
        <w:rPr>
          <w:rFonts w:cs="Times New Roman"/>
          <w:b/>
          <w:bCs/>
          <w:sz w:val="22"/>
          <w:szCs w:val="22"/>
        </w:rPr>
        <w:t>+7(967)246-44-29</w:t>
      </w:r>
      <w:r w:rsidR="009E2133">
        <w:rPr>
          <w:rFonts w:cs="Times New Roman"/>
          <w:b/>
          <w:bCs/>
          <w:sz w:val="22"/>
          <w:szCs w:val="22"/>
        </w:rPr>
        <w:t>,</w:t>
      </w:r>
      <w:r w:rsidR="009E2133" w:rsidRPr="00672855">
        <w:rPr>
          <w:rFonts w:cs="Times New Roman"/>
          <w:sz w:val="22"/>
          <w:szCs w:val="22"/>
        </w:rPr>
        <w:t xml:space="preserve"> </w:t>
      </w:r>
      <w:r>
        <w:rPr>
          <w:rFonts w:cs="Times New Roman"/>
          <w:sz w:val="22"/>
          <w:szCs w:val="22"/>
          <w:lang w:val="en-US"/>
        </w:rPr>
        <w:t>e</w:t>
      </w:r>
      <w:r w:rsidRPr="00672855">
        <w:rPr>
          <w:rFonts w:cs="Times New Roman"/>
          <w:sz w:val="22"/>
          <w:szCs w:val="22"/>
        </w:rPr>
        <w:t>-</w:t>
      </w:r>
      <w:r>
        <w:rPr>
          <w:rFonts w:cs="Times New Roman"/>
          <w:sz w:val="22"/>
          <w:szCs w:val="22"/>
          <w:lang w:val="en-US"/>
        </w:rPr>
        <w:t>mail</w:t>
      </w:r>
      <w:r w:rsidRPr="00672855">
        <w:rPr>
          <w:rFonts w:cs="Times New Roman"/>
          <w:sz w:val="22"/>
          <w:szCs w:val="22"/>
        </w:rPr>
        <w:t xml:space="preserve">: </w:t>
      </w:r>
      <w:hyperlink r:id="rId40" w:history="1">
        <w:r>
          <w:rPr>
            <w:rStyle w:val="afe"/>
            <w:rFonts w:cs="Times New Roman"/>
            <w:sz w:val="22"/>
            <w:szCs w:val="22"/>
            <w:lang w:val="en-US"/>
          </w:rPr>
          <w:t>pf</w:t>
        </w:r>
        <w:r w:rsidRPr="00672855">
          <w:rPr>
            <w:rStyle w:val="afe"/>
            <w:rFonts w:cs="Times New Roman"/>
            <w:sz w:val="22"/>
            <w:szCs w:val="22"/>
          </w:rPr>
          <w:t>@</w:t>
        </w:r>
        <w:r>
          <w:rPr>
            <w:rStyle w:val="afe"/>
            <w:rFonts w:cs="Times New Roman"/>
            <w:sz w:val="22"/>
            <w:szCs w:val="22"/>
            <w:lang w:val="en-US"/>
          </w:rPr>
          <w:t>auction</w:t>
        </w:r>
        <w:r w:rsidRPr="00672855">
          <w:rPr>
            <w:rStyle w:val="afe"/>
            <w:rFonts w:cs="Times New Roman"/>
            <w:sz w:val="22"/>
            <w:szCs w:val="22"/>
          </w:rPr>
          <w:t>-</w:t>
        </w:r>
        <w:r>
          <w:rPr>
            <w:rStyle w:val="afe"/>
            <w:rFonts w:cs="Times New Roman"/>
            <w:sz w:val="22"/>
            <w:szCs w:val="22"/>
            <w:lang w:val="en-US"/>
          </w:rPr>
          <w:t>house</w:t>
        </w:r>
        <w:r w:rsidRPr="00672855">
          <w:rPr>
            <w:rStyle w:val="afe"/>
            <w:rFonts w:cs="Times New Roman"/>
            <w:sz w:val="22"/>
            <w:szCs w:val="22"/>
          </w:rPr>
          <w:t>.</w:t>
        </w:r>
        <w:r>
          <w:rPr>
            <w:rStyle w:val="afe"/>
            <w:rFonts w:cs="Times New Roman"/>
            <w:sz w:val="22"/>
            <w:szCs w:val="22"/>
            <w:lang w:val="en-US"/>
          </w:rPr>
          <w:t>ru</w:t>
        </w:r>
      </w:hyperlink>
      <w:r w:rsidRPr="00672855">
        <w:rPr>
          <w:rFonts w:cs="Times New Roman"/>
          <w:sz w:val="22"/>
          <w:szCs w:val="22"/>
        </w:rPr>
        <w:t>.</w:t>
      </w:r>
    </w:p>
    <w:p w14:paraId="6B0026DB" w14:textId="77777777" w:rsidR="009C1153" w:rsidRPr="00672855" w:rsidRDefault="009C1153">
      <w:pPr>
        <w:spacing w:line="259" w:lineRule="auto"/>
        <w:ind w:right="60"/>
        <w:rPr>
          <w:rFonts w:cs="Times New Roman"/>
          <w:sz w:val="22"/>
          <w:szCs w:val="22"/>
        </w:rPr>
      </w:pPr>
    </w:p>
    <w:p w14:paraId="7FDF80F6" w14:textId="77777777" w:rsidR="009C1153" w:rsidRDefault="00A92F6D">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lastRenderedPageBreak/>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14:paraId="3C6362AA" w14:textId="77777777" w:rsidR="009C1153" w:rsidRDefault="009C1153">
      <w:pPr>
        <w:spacing w:line="259" w:lineRule="auto"/>
        <w:ind w:right="60"/>
        <w:rPr>
          <w:rFonts w:cs="Times New Roman"/>
          <w:sz w:val="22"/>
          <w:szCs w:val="22"/>
        </w:rPr>
      </w:pPr>
    </w:p>
    <w:p w14:paraId="1092CEF2" w14:textId="12626EA9" w:rsidR="009C1153" w:rsidRDefault="00A92F6D">
      <w:pPr>
        <w:spacing w:line="259" w:lineRule="auto"/>
        <w:ind w:right="60"/>
        <w:rPr>
          <w:rFonts w:cs="Times New Roman"/>
          <w:sz w:val="22"/>
          <w:szCs w:val="22"/>
        </w:rPr>
      </w:pPr>
      <w:r>
        <w:rPr>
          <w:rFonts w:cs="Times New Roman"/>
          <w:sz w:val="22"/>
          <w:szCs w:val="22"/>
        </w:rPr>
        <w:t>Телефоны службы технической поддержки lot-online.ru: 8-812-777-57-57</w:t>
      </w:r>
      <w:r w:rsidR="00E66F5D">
        <w:rPr>
          <w:rFonts w:cs="Times New Roman"/>
          <w:sz w:val="22"/>
          <w:szCs w:val="22"/>
        </w:rPr>
        <w:t>.</w:t>
      </w:r>
      <w:r>
        <w:rPr>
          <w:rFonts w:cs="Times New Roman"/>
          <w:sz w:val="22"/>
          <w:szCs w:val="22"/>
        </w:rPr>
        <w:t xml:space="preserve"> </w:t>
      </w:r>
    </w:p>
    <w:p w14:paraId="6B19D721" w14:textId="4AED76D6" w:rsidR="009C1153" w:rsidRDefault="00A92F6D">
      <w:pPr>
        <w:spacing w:line="259" w:lineRule="auto"/>
        <w:ind w:right="60"/>
        <w:rPr>
          <w:rFonts w:cs="Times New Roman"/>
          <w:sz w:val="22"/>
          <w:szCs w:val="22"/>
        </w:rPr>
      </w:pPr>
      <w:r>
        <w:rPr>
          <w:rFonts w:cs="Times New Roman"/>
          <w:sz w:val="22"/>
          <w:szCs w:val="22"/>
        </w:rPr>
        <w:t>Call–центр и служба поддержки пользователей: 8-800-777-57-57</w:t>
      </w:r>
      <w:r w:rsidR="00E66F5D">
        <w:rPr>
          <w:rFonts w:cs="Times New Roman"/>
          <w:sz w:val="22"/>
          <w:szCs w:val="22"/>
        </w:rPr>
        <w:t>.</w:t>
      </w:r>
    </w:p>
    <w:p w14:paraId="595EF630" w14:textId="77777777" w:rsidR="009C1153" w:rsidRDefault="00A92F6D">
      <w:pPr>
        <w:spacing w:line="259" w:lineRule="auto"/>
        <w:ind w:right="60"/>
        <w:rPr>
          <w:rFonts w:cs="Times New Roman"/>
          <w:sz w:val="22"/>
          <w:szCs w:val="22"/>
        </w:rPr>
      </w:pPr>
      <w:r>
        <w:rPr>
          <w:rFonts w:cs="Times New Roman"/>
          <w:sz w:val="22"/>
          <w:szCs w:val="22"/>
        </w:rPr>
        <w:t>(звонок по РФ бесплатный)</w:t>
      </w:r>
    </w:p>
    <w:p w14:paraId="2B176A2D" w14:textId="77777777" w:rsidR="009C1153" w:rsidRPr="004D1D3A" w:rsidRDefault="009C1153">
      <w:pPr>
        <w:spacing w:line="259" w:lineRule="auto"/>
        <w:ind w:right="60"/>
        <w:rPr>
          <w:rFonts w:cs="Times New Roman"/>
          <w:sz w:val="10"/>
          <w:szCs w:val="10"/>
        </w:rPr>
      </w:pPr>
    </w:p>
    <w:p w14:paraId="3ADE6F2B" w14:textId="77777777" w:rsidR="002E47D7" w:rsidRDefault="00A92F6D">
      <w:pPr>
        <w:spacing w:line="259" w:lineRule="auto"/>
        <w:ind w:right="60"/>
        <w:rPr>
          <w:rFonts w:cs="Times New Roman"/>
          <w:sz w:val="22"/>
          <w:szCs w:val="22"/>
        </w:rPr>
      </w:pPr>
      <w:r>
        <w:rPr>
          <w:rFonts w:cs="Times New Roman"/>
          <w:sz w:val="22"/>
          <w:szCs w:val="22"/>
        </w:rPr>
        <w:t xml:space="preserve">Приложения: </w:t>
      </w:r>
    </w:p>
    <w:p w14:paraId="7F6C6317" w14:textId="77777777" w:rsidR="002E47D7" w:rsidRPr="002E47D7" w:rsidRDefault="002E47D7" w:rsidP="002E47D7">
      <w:pPr>
        <w:pStyle w:val="afff"/>
        <w:numPr>
          <w:ilvl w:val="0"/>
          <w:numId w:val="6"/>
        </w:numPr>
        <w:spacing w:line="259" w:lineRule="auto"/>
        <w:ind w:right="60"/>
        <w:rPr>
          <w:rFonts w:ascii="Times New Roman" w:hAnsi="Times New Roman"/>
        </w:rPr>
      </w:pPr>
      <w:r w:rsidRPr="002E47D7">
        <w:rPr>
          <w:rFonts w:ascii="Times New Roman" w:hAnsi="Times New Roman"/>
        </w:rPr>
        <w:t>Форма заявки на участие в аукционе</w:t>
      </w:r>
    </w:p>
    <w:p w14:paraId="7A3B26BB" w14:textId="77777777" w:rsidR="002E47D7" w:rsidRPr="002E47D7" w:rsidRDefault="002E47D7" w:rsidP="002E47D7">
      <w:pPr>
        <w:pStyle w:val="afff"/>
        <w:numPr>
          <w:ilvl w:val="0"/>
          <w:numId w:val="6"/>
        </w:numPr>
        <w:spacing w:line="259" w:lineRule="auto"/>
        <w:ind w:right="60"/>
        <w:rPr>
          <w:rFonts w:ascii="Times New Roman" w:hAnsi="Times New Roman"/>
        </w:rPr>
      </w:pPr>
      <w:r w:rsidRPr="002E47D7">
        <w:rPr>
          <w:rFonts w:ascii="Times New Roman" w:hAnsi="Times New Roman"/>
        </w:rPr>
        <w:t>Форма Договора о задатке</w:t>
      </w:r>
    </w:p>
    <w:p w14:paraId="4BC8D466" w14:textId="77777777" w:rsidR="002E47D7" w:rsidRPr="002E47D7" w:rsidRDefault="002E47D7" w:rsidP="002E47D7">
      <w:pPr>
        <w:pStyle w:val="afff"/>
        <w:numPr>
          <w:ilvl w:val="0"/>
          <w:numId w:val="6"/>
        </w:numPr>
        <w:spacing w:line="259" w:lineRule="auto"/>
        <w:ind w:right="60"/>
        <w:rPr>
          <w:rFonts w:ascii="Times New Roman" w:hAnsi="Times New Roman"/>
        </w:rPr>
      </w:pPr>
      <w:r w:rsidRPr="002E47D7">
        <w:rPr>
          <w:rFonts w:ascii="Times New Roman" w:hAnsi="Times New Roman"/>
        </w:rPr>
        <w:t>Проект Договора купли-продажи недвижимого имущества</w:t>
      </w:r>
    </w:p>
    <w:p w14:paraId="0E359750" w14:textId="73BF942A" w:rsidR="009C1153" w:rsidRPr="002E47D7" w:rsidRDefault="002E47D7" w:rsidP="002E47D7">
      <w:pPr>
        <w:pStyle w:val="afff"/>
        <w:numPr>
          <w:ilvl w:val="0"/>
          <w:numId w:val="6"/>
        </w:numPr>
        <w:spacing w:line="259" w:lineRule="auto"/>
        <w:ind w:right="60"/>
        <w:rPr>
          <w:rFonts w:ascii="Times New Roman" w:hAnsi="Times New Roman"/>
        </w:rPr>
      </w:pPr>
      <w:r w:rsidRPr="002E47D7">
        <w:rPr>
          <w:rFonts w:ascii="Times New Roman" w:hAnsi="Times New Roman"/>
        </w:rPr>
        <w:t>В</w:t>
      </w:r>
      <w:r w:rsidR="00A92F6D" w:rsidRPr="002E47D7">
        <w:rPr>
          <w:rFonts w:ascii="Times New Roman" w:hAnsi="Times New Roman"/>
        </w:rPr>
        <w:t>ыписки из ЕГРН</w:t>
      </w:r>
      <w:r w:rsidRPr="002E47D7">
        <w:rPr>
          <w:rFonts w:ascii="Times New Roman" w:hAnsi="Times New Roman"/>
        </w:rPr>
        <w:t xml:space="preserve"> 6 шт</w:t>
      </w:r>
      <w:r w:rsidR="009E2133" w:rsidRPr="002E47D7">
        <w:rPr>
          <w:rFonts w:ascii="Times New Roman" w:hAnsi="Times New Roman"/>
        </w:rPr>
        <w:t>.</w:t>
      </w:r>
    </w:p>
    <w:p w14:paraId="38FA846C" w14:textId="77777777" w:rsidR="009C1153" w:rsidRDefault="009C1153">
      <w:pPr>
        <w:ind w:left="-12" w:right="27" w:firstLine="24"/>
        <w:jc w:val="both"/>
        <w:rPr>
          <w:rFonts w:cs="Times New Roman"/>
          <w:sz w:val="22"/>
          <w:szCs w:val="22"/>
        </w:rPr>
      </w:pPr>
    </w:p>
    <w:sectPr w:rsidR="009C1153" w:rsidSect="009A7C0E">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BB6A" w14:textId="77777777" w:rsidR="009C1153" w:rsidRDefault="00A92F6D">
      <w:r>
        <w:separator/>
      </w:r>
    </w:p>
  </w:endnote>
  <w:endnote w:type="continuationSeparator" w:id="0">
    <w:p w14:paraId="4717B131" w14:textId="77777777" w:rsidR="009C1153" w:rsidRDefault="00A92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9F7D7" w14:textId="77777777" w:rsidR="009C1153" w:rsidRDefault="00A92F6D">
      <w:r>
        <w:separator/>
      </w:r>
    </w:p>
  </w:footnote>
  <w:footnote w:type="continuationSeparator" w:id="0">
    <w:p w14:paraId="28C5C740" w14:textId="77777777" w:rsidR="009C1153" w:rsidRDefault="00A92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2BCC"/>
    <w:multiLevelType w:val="multilevel"/>
    <w:tmpl w:val="DD02528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1" w15:restartNumberingAfterBreak="0">
    <w:nsid w:val="26C87D4F"/>
    <w:multiLevelType w:val="multilevel"/>
    <w:tmpl w:val="1EA275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B10332A"/>
    <w:multiLevelType w:val="hybridMultilevel"/>
    <w:tmpl w:val="C232B46E"/>
    <w:lvl w:ilvl="0" w:tplc="574A3E84">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455FB"/>
    <w:multiLevelType w:val="multilevel"/>
    <w:tmpl w:val="B218CB7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48082A98"/>
    <w:multiLevelType w:val="multilevel"/>
    <w:tmpl w:val="DD384AD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66FC2A60"/>
    <w:multiLevelType w:val="hybridMultilevel"/>
    <w:tmpl w:val="8B640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09155137">
    <w:abstractNumId w:val="3"/>
  </w:num>
  <w:num w:numId="2" w16cid:durableId="2142307883">
    <w:abstractNumId w:val="0"/>
  </w:num>
  <w:num w:numId="3" w16cid:durableId="1878855580">
    <w:abstractNumId w:val="4"/>
  </w:num>
  <w:num w:numId="4" w16cid:durableId="1371103044">
    <w:abstractNumId w:val="1"/>
  </w:num>
  <w:num w:numId="5" w16cid:durableId="374545232">
    <w:abstractNumId w:val="2"/>
  </w:num>
  <w:num w:numId="6" w16cid:durableId="1219439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153"/>
    <w:rsid w:val="0000030A"/>
    <w:rsid w:val="000D15A1"/>
    <w:rsid w:val="000F3217"/>
    <w:rsid w:val="00115EEB"/>
    <w:rsid w:val="001876A6"/>
    <w:rsid w:val="001A5D41"/>
    <w:rsid w:val="00204749"/>
    <w:rsid w:val="00241D3B"/>
    <w:rsid w:val="00294D22"/>
    <w:rsid w:val="002E47D7"/>
    <w:rsid w:val="00361343"/>
    <w:rsid w:val="003F2E75"/>
    <w:rsid w:val="0049334D"/>
    <w:rsid w:val="004A4E43"/>
    <w:rsid w:val="004D1D3A"/>
    <w:rsid w:val="004F617F"/>
    <w:rsid w:val="00514381"/>
    <w:rsid w:val="00537F36"/>
    <w:rsid w:val="00610D80"/>
    <w:rsid w:val="00672855"/>
    <w:rsid w:val="006869C2"/>
    <w:rsid w:val="006E5C5A"/>
    <w:rsid w:val="006F24B8"/>
    <w:rsid w:val="00731BF4"/>
    <w:rsid w:val="00777C7B"/>
    <w:rsid w:val="007C2260"/>
    <w:rsid w:val="007E44CD"/>
    <w:rsid w:val="007F1D86"/>
    <w:rsid w:val="00880BB1"/>
    <w:rsid w:val="008D0EFD"/>
    <w:rsid w:val="00921B7F"/>
    <w:rsid w:val="009235A8"/>
    <w:rsid w:val="00925153"/>
    <w:rsid w:val="009335EA"/>
    <w:rsid w:val="00944927"/>
    <w:rsid w:val="009A7C0E"/>
    <w:rsid w:val="009B497F"/>
    <w:rsid w:val="009C1153"/>
    <w:rsid w:val="009D0EF1"/>
    <w:rsid w:val="009D1468"/>
    <w:rsid w:val="009E2133"/>
    <w:rsid w:val="00A54892"/>
    <w:rsid w:val="00A66BF5"/>
    <w:rsid w:val="00A92F6D"/>
    <w:rsid w:val="00AA0ACB"/>
    <w:rsid w:val="00AB042C"/>
    <w:rsid w:val="00B07E65"/>
    <w:rsid w:val="00B24EB2"/>
    <w:rsid w:val="00B43F7A"/>
    <w:rsid w:val="00B83C7F"/>
    <w:rsid w:val="00B85FEF"/>
    <w:rsid w:val="00BF0CAD"/>
    <w:rsid w:val="00BF52E3"/>
    <w:rsid w:val="00C20CBD"/>
    <w:rsid w:val="00C67891"/>
    <w:rsid w:val="00CF02C5"/>
    <w:rsid w:val="00D00890"/>
    <w:rsid w:val="00DF44FE"/>
    <w:rsid w:val="00E07D33"/>
    <w:rsid w:val="00E15FD8"/>
    <w:rsid w:val="00E223E5"/>
    <w:rsid w:val="00E52DE8"/>
    <w:rsid w:val="00E54640"/>
    <w:rsid w:val="00E66F5D"/>
    <w:rsid w:val="00E70F35"/>
    <w:rsid w:val="00E978C3"/>
    <w:rsid w:val="00ED6ED4"/>
    <w:rsid w:val="00EE2A38"/>
    <w:rsid w:val="00F30773"/>
    <w:rsid w:val="00F310EA"/>
    <w:rsid w:val="00F34EBA"/>
    <w:rsid w:val="00F86799"/>
    <w:rsid w:val="00FD691B"/>
    <w:rsid w:val="00FF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A7D77"/>
  <w15:docId w15:val="{86B1F62C-F839-461C-A56F-1579A002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styleId="aff7">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4"/>
    <w:link w:val="aff9"/>
    <w:uiPriority w:val="99"/>
    <w:semiHidden/>
    <w:qFormat/>
    <w:rPr>
      <w:rFonts w:eastAsia="SimSun" w:cs="Mangal"/>
      <w:b/>
      <w:bCs/>
      <w:szCs w:val="18"/>
      <w:lang w:eastAsia="hi-IN" w:bidi="hi-IN"/>
    </w:rPr>
  </w:style>
  <w:style w:type="paragraph" w:styleId="a5">
    <w:name w:val="Title"/>
    <w:basedOn w:val="a"/>
    <w:next w:val="affa"/>
    <w:link w:val="a4"/>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5"/>
    <w:next w:val="aff5"/>
    <w:link w:val="aff8"/>
    <w:uiPriority w:val="99"/>
    <w:semiHidden/>
    <w:unhideWhenUsed/>
    <w:qFormat/>
    <w:rPr>
      <w:b/>
      <w:bCs/>
    </w:rPr>
  </w:style>
  <w:style w:type="paragraph" w:customStyle="1" w:styleId="afff4">
    <w:name w:val="Знак Знак"/>
    <w:basedOn w:val="a"/>
    <w:rsid w:val="00FD691B"/>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mailto:pf@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346ED-7D91-41A2-AA66-96ECE81E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Pages>
  <Words>4705</Words>
  <Characters>26821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Moscow Rad</cp:lastModifiedBy>
  <cp:revision>66</cp:revision>
  <dcterms:created xsi:type="dcterms:W3CDTF">2025-04-09T09:45:00Z</dcterms:created>
  <dcterms:modified xsi:type="dcterms:W3CDTF">2025-05-30T13:40:00Z</dcterms:modified>
  <dc:language>ru-RU</dc:language>
</cp:coreProperties>
</file>