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4"/>
        <w:gridCol w:w="947"/>
        <w:gridCol w:w="338"/>
        <w:gridCol w:w="948"/>
        <w:gridCol w:w="945"/>
        <w:gridCol w:w="947"/>
        <w:gridCol w:w="945"/>
        <w:gridCol w:w="1301"/>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62"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02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widowControl w:val="false"/>
              <w:rPr>
                <w:rFonts w:ascii="Times New Roman" w:hAnsi="Times New Roman"/>
                <w:sz w:val="20"/>
                <w:szCs w:val="20"/>
              </w:rPr>
            </w:pPr>
            <w:r>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30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30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30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2</Pages>
  <Words>993</Words>
  <Characters>6928</Characters>
  <CharactersWithSpaces>7877</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2024-10-10T16:16:13Z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