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71DCA" w:rsidP="00D713A2">
      <w:pPr>
        <w:pStyle w:val="a3"/>
        <w:ind w:left="118" w:right="104" w:firstLine="283"/>
        <w:jc w:val="both"/>
      </w:pPr>
      <w:r w:rsidRPr="00971DCA">
        <w:t xml:space="preserve">Виндзор Анастасия Владимировна (дата рождения: 11.07.1994 г., место рождения: г. Енисейск Красноярский край, СНИЛС 174-740-532 77, ИНН 246011512838, адрес регистрации по месту жительства: 662340, Красноярский край, пгт Балахта, ул Сурикова, 27, 16, ранее присвоенное ФИО - Пустокашина Анастасия Леонидовна)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634BB1" w:rsidRPr="00634BB1">
        <w:t xml:space="preserve">Определения </w:t>
      </w:r>
      <w:r w:rsidRPr="00971DCA">
        <w:t>Красноярского края от 02.09.2024 г. (резолютивная часть объявлена 16.08.2024 г.) по делу № А33-18913/2023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71DCA">
      <w:pPr>
        <w:pStyle w:val="a3"/>
        <w:spacing w:before="2"/>
        <w:ind w:left="118"/>
      </w:pPr>
      <w:r w:rsidRPr="00971DCA">
        <w:t>Виндзор Анастасия Владимировна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971DCA" w:rsidRPr="00971DCA">
        <w:t>Виндзор Анастасия Владимировна, ИНН 246011512838 Банк получателя: ФИЛИАЛ "ЦЕНТРАЛЬНЫЙ" ПАО "СОВКОМБАНК"(БЕРДСК), БИК: 045004763, ИНН банка 4401116480, к/с 30101810150040000763, кпп: 544543001, р/с № 40817810150175974525.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71DCA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71DCA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634BB1"/>
    <w:rsid w:val="00971DCA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2025-02-20T06:12:00Z</dcterms:created>
  <dcterms:modified xsi:type="dcterms:W3CDTF">2025-02-20T06:12:00Z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