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60214" w14:textId="77777777" w:rsidR="00BB12E7" w:rsidRPr="00FD2164" w:rsidRDefault="00BB12E7" w:rsidP="00E71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011DDDB" w14:textId="454B6CAA" w:rsidR="00E601C5" w:rsidRPr="00F77A17" w:rsidRDefault="00E7114E" w:rsidP="007E210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EB453D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Гривцова, д.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5, лит.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Pr="00EB453D">
        <w:rPr>
          <w:rFonts w:ascii="Times New Roman" w:hAnsi="Times New Roman" w:cs="Times New Roman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="00EB1E29">
        <w:rPr>
          <w:rFonts w:ascii="Times New Roman" w:eastAsia="Times New Roman" w:hAnsi="Times New Roman" w:cs="Times New Roman"/>
          <w:color w:val="000000"/>
          <w:lang w:val="en-US" w:eastAsia="ru-RU"/>
        </w:rPr>
        <w:t>a</w:t>
      </w:r>
      <w:r w:rsidR="00EB1E29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spellStart"/>
      <w:r w:rsidR="00EB1E29">
        <w:rPr>
          <w:rFonts w:ascii="Times New Roman" w:eastAsia="Times New Roman" w:hAnsi="Times New Roman" w:cs="Times New Roman"/>
          <w:color w:val="000000"/>
          <w:lang w:val="en-US" w:eastAsia="ru-RU"/>
        </w:rPr>
        <w:t>stepina</w:t>
      </w:r>
      <w:proofErr w:type="spellEnd"/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EB453D">
        <w:rPr>
          <w:rFonts w:ascii="Times New Roman" w:eastAsia="Times New Roman" w:hAnsi="Times New Roman" w:cs="Times New Roman"/>
          <w:lang w:eastAsia="ru-RU"/>
        </w:rPr>
        <w:t>)</w:t>
      </w:r>
      <w:r w:rsidRPr="00EB453D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EB45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F74C6C" w:rsidRPr="00EB453D">
        <w:rPr>
          <w:rFonts w:ascii="Times New Roman" w:hAnsi="Times New Roman" w:cs="Times New Roman"/>
          <w:b/>
          <w:bCs/>
        </w:rPr>
        <w:t>ОАО «Метрострой»</w:t>
      </w:r>
      <w:r w:rsidR="00B23B5F" w:rsidRPr="00EB453D">
        <w:rPr>
          <w:rFonts w:ascii="Times New Roman" w:hAnsi="Times New Roman" w:cs="Times New Roman"/>
        </w:rPr>
        <w:t xml:space="preserve">, </w:t>
      </w:r>
      <w:r w:rsidR="00F74C6C" w:rsidRPr="00EB453D">
        <w:rPr>
          <w:rFonts w:ascii="Times New Roman" w:hAnsi="Times New Roman" w:cs="Times New Roman"/>
        </w:rPr>
        <w:t>ОГРН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1027810253679, ИНН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7813046910, адрес: 190013, Санкт-Петербург, Загородный пр., д. 52а, лит. А, пом. 1Н</w:t>
      </w:r>
      <w:r w:rsidR="00B23B5F" w:rsidRPr="00EB453D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="00623785" w:rsidRPr="00EB453D">
        <w:rPr>
          <w:rFonts w:ascii="Times New Roman" w:hAnsi="Times New Roman" w:cs="Times New Roman"/>
          <w:b/>
        </w:rPr>
        <w:t>конкурсного управляющего Кузнецова Алексея Владимировича</w:t>
      </w:r>
      <w:r w:rsidR="00B23B5F" w:rsidRPr="00EB453D">
        <w:rPr>
          <w:rFonts w:ascii="Times New Roman" w:hAnsi="Times New Roman" w:cs="Times New Roman"/>
          <w:b/>
        </w:rPr>
        <w:t xml:space="preserve">, </w:t>
      </w:r>
      <w:r w:rsidR="00623785" w:rsidRPr="00EB453D">
        <w:rPr>
          <w:rFonts w:ascii="Times New Roman" w:hAnsi="Times New Roman" w:cs="Times New Roman"/>
        </w:rPr>
        <w:t xml:space="preserve">ИНН </w:t>
      </w:r>
      <w:r w:rsidR="00623785" w:rsidRPr="00EB453D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="00623785" w:rsidRPr="00EB453D">
        <w:rPr>
          <w:rFonts w:ascii="Times New Roman" w:hAnsi="Times New Roman" w:cs="Times New Roman"/>
        </w:rPr>
        <w:t>, СНИЛС</w:t>
      </w:r>
      <w:r w:rsidR="00887BFF" w:rsidRPr="00EB453D">
        <w:rPr>
          <w:rFonts w:ascii="Times New Roman" w:hAnsi="Times New Roman" w:cs="Times New Roman"/>
        </w:rPr>
        <w:t> </w:t>
      </w:r>
      <w:r w:rsidR="00623785" w:rsidRPr="00EB453D">
        <w:rPr>
          <w:rFonts w:ascii="Times New Roman" w:hAnsi="Times New Roman" w:cs="Times New Roman"/>
          <w:bdr w:val="none" w:sz="0" w:space="0" w:color="auto" w:frame="1"/>
        </w:rPr>
        <w:t>131-526-736 36</w:t>
      </w:r>
      <w:r w:rsidR="00623785" w:rsidRPr="00EB453D">
        <w:rPr>
          <w:rFonts w:ascii="Times New Roman" w:hAnsi="Times New Roman" w:cs="Times New Roman"/>
        </w:rPr>
        <w:t>, адрес для корреспонденции: 191015, г. Санкт-Петербург, пр. Суворовский, д. 61А, а/я 27</w:t>
      </w:r>
      <w:r w:rsidR="00B23B5F" w:rsidRPr="00EB453D">
        <w:rPr>
          <w:rFonts w:ascii="Times New Roman" w:hAnsi="Times New Roman" w:cs="Times New Roman"/>
        </w:rPr>
        <w:t xml:space="preserve"> </w:t>
      </w:r>
      <w:r w:rsidR="00623785" w:rsidRPr="00EB453D">
        <w:rPr>
          <w:rFonts w:ascii="Times New Roman" w:hAnsi="Times New Roman" w:cs="Times New Roman"/>
        </w:rPr>
        <w:t>(</w:t>
      </w:r>
      <w:r w:rsidR="00623785" w:rsidRPr="00EB453D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="00623785" w:rsidRPr="00EB453D">
        <w:rPr>
          <w:rFonts w:ascii="Times New Roman" w:hAnsi="Times New Roman" w:cs="Times New Roman"/>
        </w:rPr>
        <w:t xml:space="preserve">, член </w:t>
      </w:r>
      <w:r w:rsidR="00FD2164" w:rsidRPr="00EB453D">
        <w:rPr>
          <w:rFonts w:ascii="Times New Roman" w:hAnsi="Times New Roman" w:cs="Times New Roman"/>
        </w:rPr>
        <w:t xml:space="preserve">Ассоциации Арбитражных Управляющих «СИРИУС» (ААУ «СИРИУС») (ИНН 5043069006, ОГРН 1205000015615, адрес: </w:t>
      </w:r>
      <w:r w:rsidR="00AE728C" w:rsidRPr="00AE728C">
        <w:rPr>
          <w:rFonts w:ascii="Times New Roman" w:hAnsi="Times New Roman" w:cs="Times New Roman"/>
        </w:rPr>
        <w:t>142280, Московская обл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 xml:space="preserve">, г. Протвино, </w:t>
      </w:r>
      <w:proofErr w:type="spellStart"/>
      <w:r w:rsidR="00AE728C" w:rsidRPr="00AE728C">
        <w:rPr>
          <w:rFonts w:ascii="Times New Roman" w:hAnsi="Times New Roman" w:cs="Times New Roman"/>
        </w:rPr>
        <w:t>Кременковское</w:t>
      </w:r>
      <w:proofErr w:type="spellEnd"/>
      <w:r w:rsidR="00AE728C" w:rsidRPr="00AE728C">
        <w:rPr>
          <w:rFonts w:ascii="Times New Roman" w:hAnsi="Times New Roman" w:cs="Times New Roman"/>
        </w:rPr>
        <w:t xml:space="preserve"> ш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>, д. 2, офис 104/2</w:t>
      </w:r>
      <w:r w:rsidR="00AE728C">
        <w:rPr>
          <w:rFonts w:ascii="Times New Roman" w:hAnsi="Times New Roman" w:cs="Times New Roman"/>
        </w:rPr>
        <w:t xml:space="preserve">, </w:t>
      </w:r>
      <w:r w:rsidR="00FD2164" w:rsidRPr="00EB453D">
        <w:rPr>
          <w:rFonts w:ascii="Times New Roman" w:hAnsi="Times New Roman" w:cs="Times New Roman"/>
        </w:rPr>
        <w:t xml:space="preserve">+7 (495) 909 24 52, e-mail </w:t>
      </w:r>
      <w:hyperlink r:id="rId6" w:history="1">
        <w:r w:rsidR="00FD2164" w:rsidRPr="00EB453D">
          <w:rPr>
            <w:rStyle w:val="a3"/>
            <w:rFonts w:ascii="Times New Roman" w:hAnsi="Times New Roman" w:cs="Times New Roman"/>
          </w:rPr>
          <w:t>info@sro-sirius.ru</w:t>
        </w:r>
      </w:hyperlink>
      <w:r w:rsidR="00FD2164" w:rsidRPr="00EB453D">
        <w:rPr>
          <w:rFonts w:ascii="Times New Roman" w:hAnsi="Times New Roman" w:cs="Times New Roman"/>
        </w:rPr>
        <w:t xml:space="preserve">, </w:t>
      </w:r>
      <w:hyperlink r:id="rId7" w:history="1">
        <w:r w:rsidR="00FD2164" w:rsidRPr="00EB453D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="00623785" w:rsidRPr="00EB453D">
        <w:rPr>
          <w:rFonts w:ascii="Times New Roman" w:hAnsi="Times New Roman" w:cs="Times New Roman"/>
        </w:rPr>
        <w:t>)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</w:t>
      </w:r>
      <w:r w:rsidR="00201ABD" w:rsidRPr="00EB453D">
        <w:rPr>
          <w:rFonts w:ascii="Times New Roman" w:eastAsia="Times New Roman" w:hAnsi="Times New Roman" w:cs="Times New Roman"/>
          <w:lang w:eastAsia="ru-RU"/>
        </w:rPr>
        <w:t xml:space="preserve">решения </w:t>
      </w:r>
      <w:r w:rsidR="00623785" w:rsidRPr="00EB453D">
        <w:rPr>
          <w:rFonts w:ascii="Times New Roman" w:eastAsia="Times New Roman" w:hAnsi="Times New Roman" w:cs="Times New Roman"/>
          <w:lang w:eastAsia="ru-RU"/>
        </w:rPr>
        <w:t xml:space="preserve">Арбитражного суда города Санкт-Петербурга и Ленинградской области от 03.09.2021 по делу №А56-432/2019, </w:t>
      </w:r>
      <w:r w:rsidR="00FD2164" w:rsidRPr="00EB453D">
        <w:rPr>
          <w:rFonts w:ascii="Times New Roman" w:eastAsia="Times New Roman" w:hAnsi="Times New Roman" w:cs="Times New Roman"/>
          <w:lang w:eastAsia="ru-RU"/>
        </w:rPr>
        <w:t>определения Арбитражного суда города Санкт-</w:t>
      </w:r>
      <w:r w:rsidR="00FD2164" w:rsidRPr="00F77A17">
        <w:rPr>
          <w:rFonts w:ascii="Times New Roman" w:eastAsia="Times New Roman" w:hAnsi="Times New Roman" w:cs="Times New Roman"/>
          <w:lang w:eastAsia="ru-RU"/>
        </w:rPr>
        <w:t>Петербурга и Ленинградской области от 14.09.2023 по делу №А56-432/2019/ж.17</w:t>
      </w:r>
      <w:r w:rsidR="00CA012B">
        <w:rPr>
          <w:rFonts w:ascii="Times New Roman" w:eastAsia="Times New Roman" w:hAnsi="Times New Roman" w:cs="Times New Roman"/>
          <w:lang w:eastAsia="ru-RU"/>
        </w:rPr>
        <w:t>,</w:t>
      </w:r>
      <w:r w:rsidR="00FD2164" w:rsidRPr="00F77A1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25A9A">
        <w:rPr>
          <w:rFonts w:ascii="Times New Roman" w:eastAsia="Times New Roman" w:hAnsi="Times New Roman" w:cs="Times New Roman"/>
          <w:b/>
          <w:bCs/>
          <w:lang w:eastAsia="ru-RU"/>
        </w:rPr>
        <w:t>сообщает</w:t>
      </w:r>
      <w:r w:rsidR="00151088" w:rsidRPr="00625A9A">
        <w:rPr>
          <w:rFonts w:ascii="Times New Roman" w:eastAsia="Times New Roman" w:hAnsi="Times New Roman" w:cs="Times New Roman"/>
          <w:b/>
          <w:bCs/>
          <w:lang w:eastAsia="ru-RU"/>
        </w:rPr>
        <w:t xml:space="preserve"> о </w:t>
      </w:r>
      <w:r w:rsidRPr="00625A9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проведении</w:t>
      </w:r>
      <w:r w:rsidR="00BF7F58" w:rsidRPr="00625A9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625A9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2818A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на электронной площадке</w:t>
      </w:r>
      <w:r w:rsidR="002818AD" w:rsidRPr="002818A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АО «Российский аукционный дом» по адресу в сети интернет: </w:t>
      </w:r>
      <w:hyperlink r:id="rId8" w:history="1">
        <w:r w:rsidR="002818AD" w:rsidRPr="009A2F37">
          <w:rPr>
            <w:rStyle w:val="a3"/>
            <w:rFonts w:ascii="Times New Roman" w:eastAsia="Times New Roman" w:hAnsi="Times New Roman" w:cs="Times New Roman"/>
            <w:b/>
            <w:bCs/>
            <w:shd w:val="clear" w:color="auto" w:fill="FFFFFF"/>
            <w:lang w:eastAsia="ru-RU"/>
          </w:rPr>
          <w:t>http://www.lot-online.ru/</w:t>
        </w:r>
      </w:hyperlink>
      <w:r w:rsidR="002818A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2818AD" w:rsidRPr="002818A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(далее – ЭП)</w:t>
      </w:r>
      <w:r w:rsidR="002818A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3C0A5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повторных </w:t>
      </w:r>
      <w:r w:rsidR="00625A9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электронных </w:t>
      </w:r>
      <w:r w:rsidRPr="00625A9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торгов в форме аукциона, открытого по составу участников с открытой формой подачи предложений о цене</w:t>
      </w:r>
      <w:r w:rsidR="004B78E2" w:rsidRPr="00625A9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(далее – Торги)</w:t>
      </w:r>
      <w:r w:rsidR="00E601C5" w:rsidRPr="00625A9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 </w:t>
      </w:r>
      <w:bookmarkStart w:id="0" w:name="_Hlk71712212"/>
    </w:p>
    <w:p w14:paraId="71693A98" w14:textId="64D85BDD" w:rsidR="00160217" w:rsidRPr="00B3641F" w:rsidRDefault="00E601C5" w:rsidP="0002345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B4264D">
        <w:rPr>
          <w:rFonts w:ascii="Times New Roman" w:eastAsia="Calibri" w:hAnsi="Times New Roman" w:cs="Times New Roman"/>
        </w:rPr>
        <w:t xml:space="preserve">Продаже на Торгах </w:t>
      </w:r>
      <w:r w:rsidRPr="00B4264D">
        <w:rPr>
          <w:rFonts w:ascii="Times New Roman" w:eastAsia="Calibri" w:hAnsi="Times New Roman" w:cs="Times New Roman"/>
          <w:b/>
        </w:rPr>
        <w:t>отдельными лотам</w:t>
      </w:r>
      <w:r w:rsidR="00782FBA" w:rsidRPr="00B4264D">
        <w:rPr>
          <w:rFonts w:ascii="Times New Roman" w:eastAsia="Calibri" w:hAnsi="Times New Roman" w:cs="Times New Roman"/>
          <w:b/>
        </w:rPr>
        <w:t>и</w:t>
      </w:r>
      <w:r w:rsidRPr="00B4264D">
        <w:rPr>
          <w:rFonts w:ascii="Times New Roman" w:eastAsia="Calibri" w:hAnsi="Times New Roman" w:cs="Times New Roman"/>
          <w:b/>
        </w:rPr>
        <w:t xml:space="preserve"> </w:t>
      </w:r>
      <w:r w:rsidRPr="00B4264D">
        <w:rPr>
          <w:rFonts w:ascii="Times New Roman" w:eastAsia="Calibri" w:hAnsi="Times New Roman" w:cs="Times New Roman"/>
        </w:rPr>
        <w:t xml:space="preserve">подлежит </w:t>
      </w:r>
      <w:r w:rsidR="00EB1E29" w:rsidRPr="00B4264D">
        <w:rPr>
          <w:rFonts w:ascii="Times New Roman" w:eastAsia="Calibri" w:hAnsi="Times New Roman" w:cs="Times New Roman"/>
        </w:rPr>
        <w:t xml:space="preserve">движимое </w:t>
      </w:r>
      <w:r w:rsidRPr="00B4264D">
        <w:rPr>
          <w:rFonts w:ascii="Times New Roman" w:eastAsia="Calibri" w:hAnsi="Times New Roman" w:cs="Times New Roman"/>
        </w:rPr>
        <w:t>имущество</w:t>
      </w:r>
      <w:bookmarkEnd w:id="0"/>
      <w:r w:rsidR="00B3641F">
        <w:rPr>
          <w:rFonts w:ascii="Times New Roman" w:eastAsia="Calibri" w:hAnsi="Times New Roman" w:cs="Times New Roman"/>
        </w:rPr>
        <w:t>, в том числе</w:t>
      </w:r>
      <w:r w:rsidR="00EB1E29" w:rsidRPr="000457A3">
        <w:rPr>
          <w:rFonts w:ascii="Times New Roman" w:eastAsia="Calibri" w:hAnsi="Times New Roman" w:cs="Times New Roman"/>
        </w:rPr>
        <w:t>:</w:t>
      </w:r>
      <w:r w:rsidR="00782FBA" w:rsidRPr="000457A3">
        <w:rPr>
          <w:rFonts w:ascii="Times New Roman" w:eastAsia="Calibri" w:hAnsi="Times New Roman" w:cs="Times New Roman"/>
        </w:rPr>
        <w:t xml:space="preserve"> автомобили, самоходная техника, </w:t>
      </w:r>
      <w:r w:rsidR="007B3F36">
        <w:rPr>
          <w:rFonts w:ascii="Times New Roman" w:eastAsia="Calibri" w:hAnsi="Times New Roman" w:cs="Times New Roman"/>
        </w:rPr>
        <w:t xml:space="preserve">станки, </w:t>
      </w:r>
      <w:r w:rsidR="00782FBA" w:rsidRPr="000457A3">
        <w:rPr>
          <w:rFonts w:ascii="Times New Roman" w:eastAsia="Calibri" w:hAnsi="Times New Roman" w:cs="Times New Roman"/>
        </w:rPr>
        <w:t>буровое оборудование, воздухонагреватели</w:t>
      </w:r>
      <w:r w:rsidR="00B3641F" w:rsidRPr="000457A3">
        <w:rPr>
          <w:rFonts w:ascii="Times New Roman" w:eastAsia="Calibri" w:hAnsi="Times New Roman" w:cs="Times New Roman"/>
        </w:rPr>
        <w:t>, лебедки, мебель, офисная техника и прочее</w:t>
      </w:r>
      <w:r w:rsidR="00F21376">
        <w:rPr>
          <w:rFonts w:ascii="Times New Roman" w:eastAsia="Calibri" w:hAnsi="Times New Roman" w:cs="Times New Roman"/>
        </w:rPr>
        <w:t xml:space="preserve"> </w:t>
      </w:r>
      <w:r w:rsidR="00F21376" w:rsidRPr="00EB1E29">
        <w:rPr>
          <w:rFonts w:ascii="Times New Roman" w:eastAsia="Calibri" w:hAnsi="Times New Roman" w:cs="Times New Roman"/>
        </w:rPr>
        <w:t>(далее – Имущество, Лот(ы))</w:t>
      </w:r>
      <w:r w:rsidR="00B3641F" w:rsidRPr="000457A3">
        <w:rPr>
          <w:rFonts w:ascii="Times New Roman" w:eastAsia="Calibri" w:hAnsi="Times New Roman" w:cs="Times New Roman"/>
        </w:rPr>
        <w:t>.</w:t>
      </w:r>
      <w:r w:rsidR="00B3641F">
        <w:rPr>
          <w:rFonts w:ascii="Times New Roman" w:eastAsia="Calibri" w:hAnsi="Times New Roman" w:cs="Times New Roman"/>
        </w:rPr>
        <w:t xml:space="preserve"> </w:t>
      </w:r>
      <w:r w:rsidR="001F7770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Подробный перечень Имущества </w:t>
      </w:r>
      <w:r w:rsidR="006D66F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 указанием начальных цен, </w:t>
      </w:r>
      <w:r w:rsidR="0016021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адресов местонахождения</w:t>
      </w:r>
      <w:r w:rsidR="00F8435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сведений об обременении (ограничении)</w:t>
      </w:r>
      <w:r w:rsidR="0016021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Перечень)</w:t>
      </w:r>
      <w:r w:rsidR="00EB1E2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2818A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размещен в ЕФРСБ и ЭП</w:t>
      </w:r>
      <w:r w:rsidR="001F7770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</w:p>
    <w:p w14:paraId="45597589" w14:textId="040151BF" w:rsidR="00160217" w:rsidRPr="003D024C" w:rsidRDefault="00625A9A" w:rsidP="007E21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Торги </w:t>
      </w:r>
      <w:r w:rsidR="00507B9E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реализуемым Имуществом </w:t>
      </w:r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будут проведены </w:t>
      </w:r>
      <w:r w:rsidR="00292A10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следующие даты</w:t>
      </w:r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:</w:t>
      </w:r>
    </w:p>
    <w:p w14:paraId="6CC95DD8" w14:textId="0B2A07F5" w:rsidR="00625A9A" w:rsidRPr="003D024C" w:rsidRDefault="00292A10" w:rsidP="007E21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</w:t>
      </w:r>
      <w:r w:rsidR="00C94C92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по Лотам №№2</w:t>
      </w:r>
      <w:r w:rsidR="00C25C84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-36,40-</w:t>
      </w:r>
      <w:r w:rsidR="00C25C84" w:rsidRPr="00C119F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42,</w:t>
      </w:r>
      <w:r w:rsidR="00C119F7" w:rsidRPr="00C119F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44,</w:t>
      </w:r>
      <w:r w:rsidR="00C25C84" w:rsidRPr="00C119F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45,47,50</w:t>
      </w:r>
      <w:r w:rsidR="0008747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-52,54-59,61-80,82-</w:t>
      </w:r>
      <w:r w:rsidR="00087471" w:rsidRPr="006A27B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94</w:t>
      </w:r>
      <w:r w:rsidR="00C25C84" w:rsidRPr="006A27B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,97,103,109-111, 113,114,117-138,140-</w:t>
      </w:r>
      <w:r w:rsidR="00D74347" w:rsidRPr="006A27B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150,152-162,164,167-183,185-201</w:t>
      </w:r>
      <w:r w:rsidRPr="006A27B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- </w:t>
      </w:r>
      <w:r w:rsidR="00F952C7" w:rsidRPr="006A27B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16.05.2025</w:t>
      </w:r>
      <w:r w:rsidRPr="006A27B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09 час.00 мин</w:t>
      </w:r>
      <w:r w:rsidRPr="006A27B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(здесь и</w:t>
      </w:r>
      <w:bookmarkStart w:id="1" w:name="_GoBack"/>
      <w:bookmarkEnd w:id="1"/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далее - время </w:t>
      </w:r>
      <w:proofErr w:type="spellStart"/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мск</w:t>
      </w:r>
      <w:proofErr w:type="spellEnd"/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F00556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Заяв</w:t>
      </w:r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</w:t>
      </w:r>
      <w:r w:rsidR="00F00556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</w:t>
      </w:r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участие в Торгах</w:t>
      </w:r>
      <w:r w:rsidR="00F00556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принимаются</w:t>
      </w:r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 09 час. 00 мин. </w:t>
      </w:r>
      <w:r w:rsidR="00F952C7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29.03.2025</w:t>
      </w:r>
      <w:r w:rsidR="00557F5D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 1</w:t>
      </w:r>
      <w:r w:rsidR="00F952C7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1.05.2025</w:t>
      </w:r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23 час. 00 мин. Определение</w:t>
      </w:r>
      <w:r w:rsidR="00F00556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участников Торгов – </w:t>
      </w:r>
      <w:r w:rsidR="00F952C7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15.05.2025</w:t>
      </w:r>
      <w:r w:rsidR="00F00556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</w:p>
    <w:p w14:paraId="586F7475" w14:textId="40E86125" w:rsidR="009669CF" w:rsidRPr="00E66AC8" w:rsidRDefault="009C7D15" w:rsidP="00E66AC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- по Лотам №№</w:t>
      </w:r>
      <w:r w:rsidR="008A2ED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A80ED3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-</w:t>
      </w:r>
      <w:r w:rsidR="008A2ED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210,212-225,227-248</w:t>
      </w:r>
      <w:r w:rsidR="00A80ED3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,250,255-350,352,353,357-376,378-388,390,392,394-</w:t>
      </w:r>
      <w:r w:rsidR="008A2ED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402 - </w:t>
      </w:r>
      <w:r w:rsidR="00CB17FA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27.05.2025</w:t>
      </w:r>
      <w:r w:rsidR="00F00556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09 час.00 мин</w:t>
      </w:r>
      <w:r w:rsidR="00F00556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Заявки на участие в Торгах принимаются с 09 час. 00 мин. </w:t>
      </w:r>
      <w:r w:rsidR="00CB17FA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07.04.2025</w:t>
      </w:r>
      <w:r w:rsidR="00D10455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</w:t>
      </w:r>
      <w:r w:rsidR="00CB17FA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21.05.2025</w:t>
      </w:r>
      <w:r w:rsidR="00F00556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23 час. 00 мин. Определение участников Торгов – </w:t>
      </w:r>
      <w:r w:rsidR="00CB17FA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26.05.2025</w:t>
      </w:r>
      <w:r w:rsidR="00F00556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</w:p>
    <w:p w14:paraId="13E137A7" w14:textId="13EFC2EB" w:rsidR="009669CF" w:rsidRPr="00E66AC8" w:rsidRDefault="009669CF" w:rsidP="00E66AC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по</w:t>
      </w:r>
      <w:r w:rsidR="00E66AC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Лотам</w:t>
      </w:r>
      <w:r w:rsidR="00E66AC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653759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№№</w:t>
      </w:r>
      <w:r w:rsidR="008A2ED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403-</w:t>
      </w:r>
      <w:r w:rsidR="008A2EDD" w:rsidRPr="008A2ED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406,408-410,412-421,423-426,429,431,432,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434-436,438-442,444-446,448</w:t>
      </w:r>
      <w:r w:rsidR="00653759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-466,470-472,474-476,479,481,482,484,486,487,489,490,492-498,500-502,504-516,518,519,523,524,526,529,531,532,536,539-554,556-588,590-</w:t>
      </w:r>
      <w:r w:rsidR="008A2ED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602</w:t>
      </w:r>
      <w:r w:rsidR="00E55FB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F00556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- </w:t>
      </w:r>
      <w:r w:rsidR="00653759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03.06.2025</w:t>
      </w:r>
      <w:r w:rsidR="00F00556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09 час.00 мин</w:t>
      </w:r>
      <w:r w:rsidR="00F00556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Заявки на участие в Торгах принимаются с 09 час. 00 мин. </w:t>
      </w:r>
      <w:r w:rsidR="00653759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14.04.2025 по 28.05.2025</w:t>
      </w:r>
      <w:r w:rsidR="00F00556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23 час. 00 мин. Определение участников Торгов – </w:t>
      </w:r>
      <w:r w:rsidR="00653759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02.06.2025</w:t>
      </w:r>
      <w:r w:rsidR="00F00556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</w:p>
    <w:p w14:paraId="79199E4F" w14:textId="6CC5055D" w:rsidR="00F00556" w:rsidRPr="00E55FBD" w:rsidRDefault="00F00556" w:rsidP="00E55F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</w:t>
      </w:r>
      <w:r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9C7D15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Лотам </w:t>
      </w:r>
      <w:r w:rsidR="00F30C0C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№№</w:t>
      </w:r>
      <w:r w:rsidR="00E55FB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603-627,</w:t>
      </w:r>
      <w:r w:rsidR="00E55FBD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630,632,635-638,643,645,646,648-661,663,666,669-672,674,676-678,682,684-687,691,692,694,696-709,711,712,714,716</w:t>
      </w:r>
      <w:r w:rsidR="00E55FB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,</w:t>
      </w:r>
      <w:r w:rsidR="00E55FBD" w:rsidRPr="00E55FBD">
        <w:t xml:space="preserve"> </w:t>
      </w:r>
      <w:r w:rsidR="00E55FBD" w:rsidRPr="00E55FB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718-726,728-731,733-741,743,745-</w:t>
      </w:r>
      <w:r w:rsidR="00E55FB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802 </w:t>
      </w:r>
      <w:r w:rsidR="003D024C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-</w:t>
      </w:r>
      <w:r w:rsidR="00E55FB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515477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10.06.2025</w:t>
      </w:r>
      <w:r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09 час.00 мин</w:t>
      </w:r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Заявки на участие в Торгах принимаются с 09 час. 00 мин. </w:t>
      </w:r>
      <w:r w:rsidR="00515477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21.04.2025 по 04.06.2025</w:t>
      </w:r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23 час. 00 мин. Определение участников Торгов – </w:t>
      </w:r>
      <w:r w:rsidR="00515477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09.06.2025</w:t>
      </w:r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</w:p>
    <w:p w14:paraId="2C625D9A" w14:textId="1D60C043" w:rsidR="00F00556" w:rsidRPr="00E55FBD" w:rsidRDefault="00F00556" w:rsidP="00E55F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</w:t>
      </w:r>
      <w:r w:rsidR="009C7D15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по Лотам</w:t>
      </w:r>
      <w:r w:rsidR="00F30C0C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№№</w:t>
      </w:r>
      <w:r w:rsidR="00E55FB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803-</w:t>
      </w:r>
      <w:r w:rsidR="00E55FBD" w:rsidRPr="00E55FB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807,809-821,823-846,848,850,851,853-857,859-865,867,868-870,872-893,895-901,903-932</w:t>
      </w:r>
      <w:r w:rsidR="00C91100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-939,941,942,944-959,963,965,967,968-975,977-987,989-992,994-</w:t>
      </w:r>
      <w:r w:rsidR="00E55FB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1002 - </w:t>
      </w:r>
      <w:r w:rsidR="0001304C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19.06.2025</w:t>
      </w:r>
      <w:r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09 час.00 мин</w:t>
      </w:r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Заявки на участие в Торгах принимаются с 09 час. 00 мин. </w:t>
      </w:r>
      <w:r w:rsidR="0001304C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28.04.2025 по 15.06.2025</w:t>
      </w:r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23 час. 00 мин. Определение участников Торгов – </w:t>
      </w:r>
      <w:r w:rsidR="0001304C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18.06.2025</w:t>
      </w:r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</w:p>
    <w:p w14:paraId="6EDBA12A" w14:textId="7D356D29" w:rsidR="007D779E" w:rsidRPr="00EE1377" w:rsidRDefault="006D1995" w:rsidP="00EE13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</w:t>
      </w:r>
      <w:r w:rsidR="009C7D15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Лотам </w:t>
      </w:r>
      <w:r w:rsidR="00B7245B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№№</w:t>
      </w:r>
      <w:r w:rsidR="00E55FB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1003-</w:t>
      </w:r>
      <w:r w:rsidR="00E55FBD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1013,1015-1026,1028-1037,1040-1089,1097-1122,1126,1127,1129,1130,1131,1134-1139,1141-1157, 1159-</w:t>
      </w:r>
      <w:r w:rsidR="0022240A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1170,1172-</w:t>
      </w:r>
      <w:r w:rsidR="007D779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1202 </w:t>
      </w:r>
      <w:r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- </w:t>
      </w:r>
      <w:r w:rsidR="0022240A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24.06.2025</w:t>
      </w:r>
      <w:r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09 час.00 мин</w:t>
      </w:r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Заявки на участие в Торгах принимаются с 09 час. 00 мин. </w:t>
      </w:r>
      <w:r w:rsidR="0022240A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05.05.2025 по 18.06.2025</w:t>
      </w:r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23 час. 00 мин. Определение участников Торгов – </w:t>
      </w:r>
      <w:r w:rsidR="0022240A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23.06.2025</w:t>
      </w:r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</w:p>
    <w:p w14:paraId="5BDF683F" w14:textId="088DFA8C" w:rsidR="007D779E" w:rsidRDefault="006D1995" w:rsidP="007D779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</w:t>
      </w:r>
      <w:r w:rsidR="009C7D15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по Лотам №№</w:t>
      </w:r>
      <w:r w:rsidR="009669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1203</w:t>
      </w:r>
      <w:r w:rsidR="007D779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-</w:t>
      </w:r>
      <w:r w:rsidR="007D779E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1230,1234-1236,1239-1268,1270,1272-1283,1285-1370</w:t>
      </w:r>
      <w:r w:rsidR="007D779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-1392,1394-1396,1398,1402</w:t>
      </w:r>
    </w:p>
    <w:p w14:paraId="76094193" w14:textId="2BE6997E" w:rsidR="006D1995" w:rsidRPr="007D779E" w:rsidRDefault="006D1995" w:rsidP="007D77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- </w:t>
      </w:r>
      <w:r w:rsidR="00EE79D4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01.07.2025</w:t>
      </w:r>
      <w:r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09 час.00 мин</w:t>
      </w:r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Заявки на участие в Торгах принимаются с 09 час. 00 мин. </w:t>
      </w:r>
      <w:r w:rsidR="00EE79D4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12.05.2025 по 25.06.2025</w:t>
      </w:r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23 час. 00 мин. Определение участников Торгов – </w:t>
      </w:r>
      <w:r w:rsidR="00EE79D4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30.06.2025</w:t>
      </w:r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</w:p>
    <w:p w14:paraId="1E939B1F" w14:textId="44BA97BD" w:rsidR="00D74347" w:rsidRPr="007D779E" w:rsidRDefault="006D1995" w:rsidP="007D779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</w:t>
      </w:r>
      <w:r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F30C0C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Лотам №№</w:t>
      </w:r>
      <w:r w:rsidR="007D779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1403-</w:t>
      </w:r>
      <w:r w:rsidR="007D779E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1409,1414-1420,1428,1433-1470,1473,1477-1479,1482,1484,1487-1503,1505-1508,1510,1511,1513-1527,1531-1569,1571,1573-1592,1594,1596,1598,1599,1600</w:t>
      </w:r>
      <w:r w:rsidR="007D779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- </w:t>
      </w:r>
      <w:r w:rsidR="00EE137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04</w:t>
      </w:r>
      <w:r w:rsidR="002008E3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.07.2025</w:t>
      </w:r>
      <w:r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09 час.00 мин</w:t>
      </w:r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Заявки на участие в Торгах принимаются с 09 час. 00 мин. </w:t>
      </w:r>
      <w:r w:rsidR="00EE1377">
        <w:rPr>
          <w:rFonts w:ascii="Times New Roman" w:eastAsia="Times New Roman" w:hAnsi="Times New Roman" w:cs="Times New Roman"/>
          <w:shd w:val="clear" w:color="auto" w:fill="FFFFFF"/>
          <w:lang w:eastAsia="ru-RU"/>
        </w:rPr>
        <w:t>19.05.2025 по 30</w:t>
      </w:r>
      <w:r w:rsidR="002008E3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.06.2025</w:t>
      </w:r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23 час. 00 мин. Определение участников Торгов – </w:t>
      </w:r>
      <w:r w:rsidR="00EE1377">
        <w:rPr>
          <w:rFonts w:ascii="Times New Roman" w:eastAsia="Times New Roman" w:hAnsi="Times New Roman" w:cs="Times New Roman"/>
          <w:shd w:val="clear" w:color="auto" w:fill="FFFFFF"/>
          <w:lang w:eastAsia="ru-RU"/>
        </w:rPr>
        <w:t>03</w:t>
      </w:r>
      <w:r w:rsidR="002008E3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.07.2025</w:t>
      </w:r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</w:p>
    <w:p w14:paraId="7E872381" w14:textId="1F637359" w:rsidR="00D74347" w:rsidRDefault="007D779E" w:rsidP="00EE13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</w:t>
      </w:r>
      <w:r w:rsidRPr="0070371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по Лотам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D779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№№</w:t>
      </w:r>
      <w:r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1604-1606,1608,1610,1613-1617,1620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,</w:t>
      </w:r>
      <w:r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1629,1633-1666,1669,1670,1673-1692,1694-1698,1700-1704,1709-1716,1719-1721,1724-1728,1736,1737,1753-1759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- </w:t>
      </w:r>
      <w:r w:rsidR="001751B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09</w:t>
      </w:r>
      <w:r w:rsidRPr="00EE137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.07.2025 в 09 час.00 мин</w:t>
      </w:r>
      <w:r w:rsidRPr="00EE137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Заявки на участие в Торгах принимаются с 09 час. 00 мин. </w:t>
      </w:r>
      <w:r w:rsidR="001751B8">
        <w:rPr>
          <w:rFonts w:ascii="Times New Roman" w:eastAsia="Times New Roman" w:hAnsi="Times New Roman" w:cs="Times New Roman"/>
          <w:shd w:val="clear" w:color="auto" w:fill="FFFFFF"/>
          <w:lang w:eastAsia="ru-RU"/>
        </w:rPr>
        <w:t>26.05.2025 по 03</w:t>
      </w:r>
      <w:r w:rsidR="00EE1377" w:rsidRPr="00EE1377">
        <w:rPr>
          <w:rFonts w:ascii="Times New Roman" w:eastAsia="Times New Roman" w:hAnsi="Times New Roman" w:cs="Times New Roman"/>
          <w:shd w:val="clear" w:color="auto" w:fill="FFFFFF"/>
          <w:lang w:eastAsia="ru-RU"/>
        </w:rPr>
        <w:t>.07</w:t>
      </w:r>
      <w:r w:rsidRPr="00EE137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.2025 до 23 час. 00 мин. Определение участников Торгов – </w:t>
      </w:r>
      <w:r w:rsidR="001751B8">
        <w:rPr>
          <w:rFonts w:ascii="Times New Roman" w:eastAsia="Times New Roman" w:hAnsi="Times New Roman" w:cs="Times New Roman"/>
          <w:shd w:val="clear" w:color="auto" w:fill="FFFFFF"/>
          <w:lang w:eastAsia="ru-RU"/>
        </w:rPr>
        <w:t>08</w:t>
      </w:r>
      <w:r w:rsidRPr="00EE1377">
        <w:rPr>
          <w:rFonts w:ascii="Times New Roman" w:eastAsia="Times New Roman" w:hAnsi="Times New Roman" w:cs="Times New Roman"/>
          <w:shd w:val="clear" w:color="auto" w:fill="FFFFFF"/>
          <w:lang w:eastAsia="ru-RU"/>
        </w:rPr>
        <w:t>.07.2025</w:t>
      </w:r>
      <w:r w:rsidR="00EE1377" w:rsidRPr="00EE1377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14:paraId="4BDE02B6" w14:textId="47952788" w:rsidR="00625A9A" w:rsidRPr="00F2646C" w:rsidRDefault="00DE0D97" w:rsidP="009C7D1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Определение участников т</w:t>
      </w:r>
      <w:r w:rsidRPr="00DE0D9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оргов оформляется протоколом об определении участников торгов.</w:t>
      </w:r>
    </w:p>
    <w:p w14:paraId="7C60C76F" w14:textId="7632C3D6" w:rsidR="000F7B75" w:rsidRPr="00B4264D" w:rsidRDefault="000F7B75" w:rsidP="00BF748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B4264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Обременения (ограничения) Имущества: </w:t>
      </w:r>
      <w:r w:rsidR="003F6A24" w:rsidRPr="000A27E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часть Лотов</w:t>
      </w:r>
      <w:r w:rsidR="003F6A24" w:rsidRPr="003F6A2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обременен</w:t>
      </w:r>
      <w:r w:rsidR="000A27E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ы</w:t>
      </w:r>
      <w:r w:rsidR="003F6A24" w:rsidRPr="003F6A2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арендой</w:t>
      </w:r>
      <w:r w:rsidR="003F6A24" w:rsidRPr="003F6A2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пользу АО «Метрострой Северной Столицы» на основании договора аренды движимого имущества № 09 от 29.11.2021</w:t>
      </w:r>
      <w:r w:rsidR="003C0A5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срок по 18.08</w:t>
      </w:r>
      <w:r w:rsidR="004D6B2C"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.2025 </w:t>
      </w:r>
      <w:r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proofErr w:type="spellStart"/>
      <w:r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автопролонгация</w:t>
      </w:r>
      <w:proofErr w:type="spellEnd"/>
      <w:r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окончания конкурсного производства)</w:t>
      </w:r>
      <w:r w:rsidR="00BF748D"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  <w:r w:rsidR="004A7B11"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</w:t>
      </w:r>
      <w:r w:rsidR="00BD1A83"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опия договора аренды буде</w:t>
      </w:r>
      <w:r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 предоставляться потенциальным покупателям по запросу, направленному Организатору торгов</w:t>
      </w:r>
      <w:r w:rsidR="001F7770"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информация об обременении арендой </w:t>
      </w:r>
      <w:r w:rsidR="00AC006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отношени</w:t>
      </w:r>
      <w:r w:rsidR="005C7E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 </w:t>
      </w:r>
      <w:r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Лотов на момент заключения договор</w:t>
      </w:r>
      <w:r w:rsidR="003114E7"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ов</w:t>
      </w:r>
      <w:r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купли-продажи </w:t>
      </w:r>
      <w:r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lastRenderedPageBreak/>
        <w:t xml:space="preserve">по итогам торгов может отличаться от информации, указанной в </w:t>
      </w:r>
      <w:r w:rsidR="004A7B11"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Перечне.</w:t>
      </w:r>
      <w:r w:rsidR="001F7770"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9D081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</w:t>
      </w:r>
      <w:r w:rsidR="009D0813" w:rsidRPr="009D081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отношении части </w:t>
      </w:r>
      <w:r w:rsidR="009D0813" w:rsidRPr="000A27E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Лотов</w:t>
      </w:r>
      <w:r w:rsidR="009D081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9D0813" w:rsidRPr="009D0813">
        <w:rPr>
          <w:rFonts w:ascii="Times New Roman" w:eastAsia="Times New Roman" w:hAnsi="Times New Roman" w:cs="Times New Roman"/>
          <w:shd w:val="clear" w:color="auto" w:fill="FFFFFF"/>
          <w:lang w:eastAsia="ru-RU"/>
        </w:rPr>
        <w:t>– согласно сведениям сервиса «Проверка автомобиля» ГИБДД запрет на регистрационные действия</w:t>
      </w:r>
      <w:r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14:paraId="5D849B1E" w14:textId="077F627C" w:rsidR="006A5229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264D">
        <w:rPr>
          <w:rFonts w:ascii="Times New Roman" w:eastAsia="Times New Roman" w:hAnsi="Times New Roman" w:cs="Times New Roman"/>
          <w:lang w:eastAsia="ru-RU"/>
        </w:rPr>
        <w:t xml:space="preserve">Ознакомление с Лотами производится </w:t>
      </w:r>
      <w:r w:rsidR="006A5229" w:rsidRPr="00B4264D">
        <w:rPr>
          <w:rFonts w:ascii="Times New Roman" w:eastAsia="Times New Roman" w:hAnsi="Times New Roman" w:cs="Times New Roman"/>
          <w:lang w:eastAsia="ru-RU"/>
        </w:rPr>
        <w:t>ОТ</w:t>
      </w:r>
      <w:r w:rsidR="00B75601" w:rsidRPr="00B4264D">
        <w:rPr>
          <w:rFonts w:ascii="Times New Roman" w:eastAsia="Times New Roman" w:hAnsi="Times New Roman" w:cs="Times New Roman"/>
          <w:lang w:eastAsia="ru-RU"/>
        </w:rPr>
        <w:t xml:space="preserve"> </w:t>
      </w:r>
      <w:r w:rsidR="006A5229" w:rsidRPr="00B4264D">
        <w:rPr>
          <w:rFonts w:ascii="Times New Roman" w:eastAsia="Times New Roman" w:hAnsi="Times New Roman" w:cs="Times New Roman"/>
          <w:lang w:eastAsia="ru-RU"/>
        </w:rPr>
        <w:t xml:space="preserve">по предварительной договоренности с </w:t>
      </w:r>
      <w:r w:rsidRPr="00B4264D">
        <w:rPr>
          <w:rFonts w:ascii="Times New Roman" w:eastAsia="Times New Roman" w:hAnsi="Times New Roman" w:cs="Times New Roman"/>
          <w:lang w:eastAsia="ru-RU"/>
        </w:rPr>
        <w:t>КУ</w:t>
      </w:r>
      <w:r w:rsidR="00B75601" w:rsidRPr="00B4264D">
        <w:rPr>
          <w:rFonts w:ascii="Times New Roman" w:hAnsi="Times New Roman" w:cs="Times New Roman"/>
        </w:rPr>
        <w:t xml:space="preserve"> </w:t>
      </w:r>
      <w:r w:rsidR="00B75601" w:rsidRPr="00B4264D">
        <w:rPr>
          <w:rFonts w:ascii="Times New Roman" w:eastAsia="Times New Roman" w:hAnsi="Times New Roman" w:cs="Times New Roman"/>
          <w:lang w:eastAsia="ru-RU"/>
        </w:rPr>
        <w:t>в рабочие дни</w:t>
      </w:r>
      <w:r w:rsidR="006A5229" w:rsidRPr="00B4264D">
        <w:rPr>
          <w:rFonts w:ascii="Times New Roman" w:eastAsia="Times New Roman" w:hAnsi="Times New Roman" w:cs="Times New Roman"/>
          <w:lang w:eastAsia="ru-RU"/>
        </w:rPr>
        <w:t xml:space="preserve">: </w:t>
      </w:r>
      <w:r w:rsidR="00B75601" w:rsidRPr="00B4264D">
        <w:rPr>
          <w:rFonts w:ascii="Times New Roman" w:eastAsia="Times New Roman" w:hAnsi="Times New Roman" w:cs="Times New Roman"/>
          <w:lang w:eastAsia="ru-RU"/>
        </w:rPr>
        <w:t>т</w:t>
      </w:r>
      <w:r w:rsidR="004D44D4" w:rsidRPr="00B4264D">
        <w:rPr>
          <w:rFonts w:ascii="Times New Roman" w:eastAsia="Times New Roman" w:hAnsi="Times New Roman" w:cs="Times New Roman"/>
          <w:lang w:eastAsia="ru-RU"/>
        </w:rPr>
        <w:t>ел. +</w:t>
      </w:r>
      <w:r w:rsidR="006D7F26" w:rsidRPr="006D7F26">
        <w:rPr>
          <w:rFonts w:ascii="Times New Roman" w:eastAsia="Times New Roman" w:hAnsi="Times New Roman" w:cs="Times New Roman"/>
          <w:lang w:eastAsia="ru-RU"/>
        </w:rPr>
        <w:t>7967-268-63-09, эл. почта: fokina@auction-house.ru</w:t>
      </w:r>
    </w:p>
    <w:p w14:paraId="2B70EB3A" w14:textId="406973DC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0706C">
        <w:rPr>
          <w:rFonts w:ascii="Times New Roman" w:eastAsia="Times New Roman" w:hAnsi="Times New Roman" w:cs="Times New Roman"/>
          <w:b/>
          <w:bCs/>
          <w:lang w:eastAsia="ru-RU"/>
        </w:rPr>
        <w:t>Задаток для Торгов</w:t>
      </w:r>
      <w:r w:rsidR="00F76B7F" w:rsidRPr="0070706C">
        <w:rPr>
          <w:rFonts w:ascii="Times New Roman" w:eastAsia="Times New Roman" w:hAnsi="Times New Roman" w:cs="Times New Roman"/>
          <w:b/>
          <w:bCs/>
          <w:lang w:eastAsia="ru-RU"/>
        </w:rPr>
        <w:t xml:space="preserve"> – 20</w:t>
      </w:r>
      <w:r w:rsidRPr="0070706C">
        <w:rPr>
          <w:rFonts w:ascii="Times New Roman" w:eastAsia="Times New Roman" w:hAnsi="Times New Roman" w:cs="Times New Roman"/>
          <w:b/>
          <w:bCs/>
          <w:lang w:eastAsia="ru-RU"/>
        </w:rPr>
        <w:t xml:space="preserve"> %</w:t>
      </w:r>
      <w:r w:rsidRPr="0070706C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</w:t>
      </w:r>
      <w:r w:rsidR="00590AEE" w:rsidRPr="0070706C">
        <w:rPr>
          <w:rFonts w:ascii="Times New Roman" w:eastAsia="Times New Roman" w:hAnsi="Times New Roman" w:cs="Times New Roman"/>
          <w:bCs/>
          <w:lang w:eastAsia="ru-RU"/>
        </w:rPr>
        <w:t xml:space="preserve">соответствующего </w:t>
      </w:r>
      <w:r w:rsidRPr="0070706C">
        <w:rPr>
          <w:rFonts w:ascii="Times New Roman" w:eastAsia="Times New Roman" w:hAnsi="Times New Roman" w:cs="Times New Roman"/>
          <w:bCs/>
          <w:lang w:eastAsia="ru-RU"/>
        </w:rPr>
        <w:t>Лота</w:t>
      </w:r>
      <w:r w:rsidR="00F76B7F" w:rsidRPr="0070706C">
        <w:rPr>
          <w:rFonts w:ascii="Times New Roman" w:eastAsia="Times New Roman" w:hAnsi="Times New Roman" w:cs="Times New Roman"/>
          <w:bCs/>
          <w:lang w:eastAsia="ru-RU"/>
        </w:rPr>
        <w:t>,</w:t>
      </w:r>
      <w:r w:rsidRPr="0070706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76B7F" w:rsidRPr="0070706C">
        <w:rPr>
          <w:rFonts w:ascii="Times New Roman" w:eastAsia="Times New Roman" w:hAnsi="Times New Roman" w:cs="Times New Roman"/>
          <w:b/>
          <w:bCs/>
          <w:lang w:eastAsia="ru-RU"/>
        </w:rPr>
        <w:t>ш</w:t>
      </w:r>
      <w:r w:rsidRPr="0070706C">
        <w:rPr>
          <w:rFonts w:ascii="Times New Roman" w:eastAsia="Times New Roman" w:hAnsi="Times New Roman" w:cs="Times New Roman"/>
          <w:b/>
          <w:bCs/>
          <w:lang w:eastAsia="ru-RU"/>
        </w:rPr>
        <w:t xml:space="preserve">аг аукциона </w:t>
      </w:r>
      <w:r w:rsidR="00F76B7F" w:rsidRPr="0070706C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70706C">
        <w:rPr>
          <w:rFonts w:ascii="Times New Roman" w:eastAsia="Times New Roman" w:hAnsi="Times New Roman" w:cs="Times New Roman"/>
          <w:b/>
          <w:bCs/>
          <w:lang w:eastAsia="ru-RU"/>
        </w:rPr>
        <w:t xml:space="preserve"> 5 %</w:t>
      </w:r>
      <w:r w:rsidRPr="0070706C">
        <w:rPr>
          <w:rFonts w:ascii="Times New Roman" w:eastAsia="Times New Roman" w:hAnsi="Times New Roman" w:cs="Times New Roman"/>
          <w:bCs/>
          <w:lang w:eastAsia="ru-RU"/>
        </w:rPr>
        <w:t xml:space="preserve"> от начальной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 цены</w:t>
      </w:r>
      <w:r w:rsidR="00590AEE" w:rsidRPr="00EB453D">
        <w:rPr>
          <w:rFonts w:ascii="Times New Roman" w:hAnsi="Times New Roman" w:cs="Times New Roman"/>
        </w:rPr>
        <w:t xml:space="preserve"> </w:t>
      </w:r>
      <w:r w:rsidR="00590AEE" w:rsidRPr="00EB453D">
        <w:rPr>
          <w:rFonts w:ascii="Times New Roman" w:eastAsia="Times New Roman" w:hAnsi="Times New Roman" w:cs="Times New Roman"/>
          <w:bCs/>
          <w:lang w:eastAsia="ru-RU"/>
        </w:rPr>
        <w:t>соответствующего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EB453D">
        <w:rPr>
          <w:rFonts w:ascii="Times New Roman" w:hAnsi="Times New Roman" w:cs="Times New Roman"/>
        </w:rPr>
        <w:t xml:space="preserve">Реквизиты для внесения задатка: получатель </w:t>
      </w:r>
      <w:r w:rsidR="00D32CEF" w:rsidRPr="00EB453D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EB453D">
        <w:rPr>
          <w:rFonts w:ascii="Times New Roman" w:hAnsi="Times New Roman" w:cs="Times New Roman"/>
        </w:rPr>
        <w:t xml:space="preserve"> АО «Российский аукционный дом» (ИНН 7838430413, КПП</w:t>
      </w:r>
      <w:r w:rsidR="00C960F5" w:rsidRPr="00EB453D">
        <w:rPr>
          <w:rFonts w:ascii="Times New Roman" w:hAnsi="Times New Roman" w:cs="Times New Roman"/>
        </w:rPr>
        <w:t> </w:t>
      </w:r>
      <w:r w:rsidRPr="00EB453D">
        <w:rPr>
          <w:rFonts w:ascii="Times New Roman" w:hAnsi="Times New Roman" w:cs="Times New Roman"/>
        </w:rPr>
        <w:t>783801001): Северо-Западный Банк ПАО Сбербанк, г. Санкт-Петербург, БИК 044030653, К/с</w:t>
      </w:r>
      <w:r w:rsidR="00C960F5" w:rsidRPr="00EB453D">
        <w:rPr>
          <w:rFonts w:ascii="Times New Roman" w:hAnsi="Times New Roman" w:cs="Times New Roman"/>
        </w:rPr>
        <w:t> </w:t>
      </w:r>
      <w:r w:rsidRPr="00EB453D">
        <w:rPr>
          <w:rFonts w:ascii="Times New Roman" w:hAnsi="Times New Roman" w:cs="Times New Roman"/>
        </w:rPr>
        <w:t>30101810500000000653, Р/с 40702810355000036459. В платежном документе в графе «назначение платежа» должна содержаться информация: «№ л/с __</w:t>
      </w:r>
      <w:r w:rsidR="00D32CEF" w:rsidRPr="00EB453D">
        <w:rPr>
          <w:rFonts w:ascii="Times New Roman" w:hAnsi="Times New Roman" w:cs="Times New Roman"/>
        </w:rPr>
        <w:t xml:space="preserve">__ </w:t>
      </w:r>
      <w:r w:rsidRPr="00EB453D">
        <w:rPr>
          <w:rFonts w:ascii="Times New Roman" w:hAnsi="Times New Roman" w:cs="Times New Roman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6FC9624B" w14:textId="0020938A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CE363D" w:rsidRPr="00EB453D">
        <w:rPr>
          <w:rFonts w:ascii="Times New Roman" w:eastAsia="Times New Roman" w:hAnsi="Times New Roman" w:cs="Times New Roman"/>
          <w:lang w:eastAsia="ru-RU"/>
        </w:rPr>
        <w:t>№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127-ФЗ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«</w:t>
      </w:r>
      <w:r w:rsidRPr="00EB453D">
        <w:rPr>
          <w:rFonts w:ascii="Times New Roman" w:eastAsia="Times New Roman" w:hAnsi="Times New Roman" w:cs="Times New Roman"/>
          <w:lang w:eastAsia="ru-RU"/>
        </w:rPr>
        <w:t>О</w:t>
      </w:r>
      <w:r w:rsidR="00BF3311" w:rsidRPr="00EB453D">
        <w:rPr>
          <w:rFonts w:ascii="Times New Roman" w:eastAsia="Times New Roman" w:hAnsi="Times New Roman" w:cs="Times New Roman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lang w:eastAsia="ru-RU"/>
        </w:rPr>
        <w:t>несостоятельности (банкротстве)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»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B453D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EB453D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486DDD52" w14:textId="65AFD713" w:rsidR="00D46EB8" w:rsidRPr="00160217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Победитель Торгов (далее – ПТ) </w:t>
      </w:r>
      <w:r w:rsidR="00533C5F" w:rsidRPr="00EB453D">
        <w:rPr>
          <w:rFonts w:ascii="Times New Roman" w:eastAsia="Times New Roman" w:hAnsi="Times New Roman" w:cs="Times New Roman"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лицо, предложившее наиболее высокую цену. ОТ имеет право отменить </w:t>
      </w:r>
      <w:r w:rsidR="00A50211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орги в любое время до момента подведения итогов. Результаты </w:t>
      </w:r>
      <w:r w:rsidR="00A50211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оргов подводятся ОТ в день и в месте проведения торгов на сайте ЭП и оформляются протоколом о результатах проведения торгов. Протокол </w:t>
      </w:r>
      <w:r w:rsidRPr="00160217">
        <w:rPr>
          <w:rFonts w:ascii="Times New Roman" w:eastAsia="Times New Roman" w:hAnsi="Times New Roman" w:cs="Times New Roman"/>
          <w:lang w:eastAsia="ru-RU"/>
        </w:rPr>
        <w:t xml:space="preserve">размещается на ЭП в день принятия ОТ решения о признании участника ПТ. Проект договора купли-продажи (далее </w:t>
      </w:r>
      <w:bookmarkStart w:id="2" w:name="_Hlk151459397"/>
      <w:r w:rsidRPr="00160217">
        <w:rPr>
          <w:rFonts w:ascii="Times New Roman" w:eastAsia="Times New Roman" w:hAnsi="Times New Roman" w:cs="Times New Roman"/>
          <w:lang w:eastAsia="ru-RU"/>
        </w:rPr>
        <w:t>–</w:t>
      </w:r>
      <w:bookmarkEnd w:id="2"/>
      <w:r w:rsidRPr="00160217">
        <w:rPr>
          <w:rFonts w:ascii="Times New Roman" w:eastAsia="Times New Roman" w:hAnsi="Times New Roman" w:cs="Times New Roman"/>
          <w:lang w:eastAsia="ru-RU"/>
        </w:rPr>
        <w:t xml:space="preserve"> Договор) размещен на ЭП. Договор заключается с ПТ в течение 5 дней с даты получения </w:t>
      </w:r>
      <w:r w:rsidR="00EA29C4" w:rsidRPr="00160217">
        <w:rPr>
          <w:rFonts w:ascii="Times New Roman" w:eastAsia="Times New Roman" w:hAnsi="Times New Roman" w:cs="Times New Roman"/>
          <w:lang w:eastAsia="ru-RU"/>
        </w:rPr>
        <w:t>ПТ</w:t>
      </w:r>
      <w:r w:rsidRPr="00160217">
        <w:rPr>
          <w:rFonts w:ascii="Times New Roman" w:eastAsia="Times New Roman" w:hAnsi="Times New Roman" w:cs="Times New Roman"/>
          <w:lang w:eastAsia="ru-RU"/>
        </w:rPr>
        <w:t xml:space="preserve"> Договора от КУ. Оплата </w:t>
      </w:r>
      <w:r w:rsidR="00D32CEF" w:rsidRPr="00160217">
        <w:rPr>
          <w:rFonts w:ascii="Times New Roman" w:eastAsia="Times New Roman" w:hAnsi="Times New Roman" w:cs="Times New Roman"/>
          <w:lang w:eastAsia="ru-RU"/>
        </w:rPr>
        <w:t>–</w:t>
      </w:r>
      <w:r w:rsidRPr="00160217">
        <w:rPr>
          <w:rFonts w:ascii="Times New Roman" w:eastAsia="Times New Roman" w:hAnsi="Times New Roman" w:cs="Times New Roman"/>
          <w:lang w:eastAsia="ru-RU"/>
        </w:rPr>
        <w:t xml:space="preserve"> в течение 30 дней со дня подписания Договора на </w:t>
      </w:r>
      <w:r w:rsidR="00440FBB" w:rsidRPr="00440FBB">
        <w:rPr>
          <w:rFonts w:ascii="Times New Roman" w:eastAsia="Times New Roman" w:hAnsi="Times New Roman" w:cs="Times New Roman"/>
          <w:lang w:eastAsia="ru-RU"/>
        </w:rPr>
        <w:t>основной</w:t>
      </w:r>
      <w:r w:rsidR="00440FB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60217">
        <w:rPr>
          <w:rFonts w:ascii="Times New Roman" w:eastAsia="Times New Roman" w:hAnsi="Times New Roman" w:cs="Times New Roman"/>
          <w:lang w:eastAsia="ru-RU"/>
        </w:rPr>
        <w:t>счет</w:t>
      </w:r>
      <w:r w:rsidR="00D32CEF" w:rsidRPr="00160217">
        <w:rPr>
          <w:rFonts w:ascii="Times New Roman" w:eastAsia="Times New Roman" w:hAnsi="Times New Roman" w:cs="Times New Roman"/>
          <w:lang w:eastAsia="ru-RU"/>
        </w:rPr>
        <w:t xml:space="preserve"> Должника: </w:t>
      </w:r>
      <w:r w:rsidR="002D3655" w:rsidRPr="00160217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160217" w:rsidRPr="00160217">
        <w:rPr>
          <w:rFonts w:ascii="Times New Roman" w:eastAsia="Times New Roman" w:hAnsi="Times New Roman" w:cs="Times New Roman"/>
          <w:lang w:eastAsia="ru-RU"/>
        </w:rPr>
        <w:t>40702810212010127678</w:t>
      </w:r>
      <w:r w:rsidR="002D3655" w:rsidRPr="00160217">
        <w:rPr>
          <w:rFonts w:ascii="Times New Roman" w:eastAsia="Times New Roman" w:hAnsi="Times New Roman" w:cs="Times New Roman"/>
          <w:lang w:eastAsia="ru-RU"/>
        </w:rPr>
        <w:t xml:space="preserve"> в</w:t>
      </w:r>
      <w:r w:rsidR="00160217" w:rsidRPr="00160217">
        <w:rPr>
          <w:rFonts w:ascii="Times New Roman" w:eastAsia="Times New Roman" w:hAnsi="Times New Roman" w:cs="Times New Roman"/>
          <w:lang w:eastAsia="ru-RU"/>
        </w:rPr>
        <w:t xml:space="preserve"> Филиале «Корпоративный» ПАО «</w:t>
      </w:r>
      <w:proofErr w:type="spellStart"/>
      <w:r w:rsidR="00160217" w:rsidRPr="00160217">
        <w:rPr>
          <w:rFonts w:ascii="Times New Roman" w:eastAsia="Times New Roman" w:hAnsi="Times New Roman" w:cs="Times New Roman"/>
          <w:lang w:eastAsia="ru-RU"/>
        </w:rPr>
        <w:t>Совкомбанк</w:t>
      </w:r>
      <w:proofErr w:type="spellEnd"/>
      <w:r w:rsidR="00160217" w:rsidRPr="00160217">
        <w:rPr>
          <w:rFonts w:ascii="Times New Roman" w:eastAsia="Times New Roman" w:hAnsi="Times New Roman" w:cs="Times New Roman"/>
          <w:lang w:eastAsia="ru-RU"/>
        </w:rPr>
        <w:t>» (г. Москва)</w:t>
      </w:r>
      <w:r w:rsidR="002D3655" w:rsidRPr="00160217">
        <w:rPr>
          <w:rFonts w:ascii="Times New Roman" w:eastAsia="Times New Roman" w:hAnsi="Times New Roman" w:cs="Times New Roman"/>
          <w:lang w:eastAsia="ru-RU"/>
        </w:rPr>
        <w:t>, к/с</w:t>
      </w:r>
      <w:r w:rsidR="00B75601" w:rsidRPr="00160217">
        <w:rPr>
          <w:rFonts w:ascii="Times New Roman" w:eastAsia="Times New Roman" w:hAnsi="Times New Roman" w:cs="Times New Roman"/>
          <w:lang w:eastAsia="ru-RU"/>
        </w:rPr>
        <w:t> </w:t>
      </w:r>
      <w:r w:rsidR="00160217" w:rsidRPr="00160217">
        <w:rPr>
          <w:rFonts w:ascii="Times New Roman" w:eastAsia="Times New Roman" w:hAnsi="Times New Roman" w:cs="Times New Roman"/>
          <w:lang w:eastAsia="ru-RU"/>
        </w:rPr>
        <w:t>30101810445250000360, БИК 044525360.</w:t>
      </w:r>
    </w:p>
    <w:p w14:paraId="5F143D8A" w14:textId="77777777" w:rsidR="00D47F8D" w:rsidRDefault="00D47F8D" w:rsidP="00B75601">
      <w:pPr>
        <w:ind w:firstLine="567"/>
        <w:rPr>
          <w:rFonts w:ascii="Times New Roman" w:hAnsi="Times New Roman" w:cs="Times New Roman"/>
        </w:rPr>
      </w:pPr>
    </w:p>
    <w:p w14:paraId="56B234C2" w14:textId="77777777" w:rsidR="00625A9A" w:rsidRDefault="00625A9A" w:rsidP="00B75601">
      <w:pPr>
        <w:ind w:firstLine="567"/>
        <w:rPr>
          <w:rFonts w:ascii="Times New Roman" w:hAnsi="Times New Roman" w:cs="Times New Roman"/>
        </w:rPr>
      </w:pPr>
    </w:p>
    <w:p w14:paraId="428FC8DA" w14:textId="77777777" w:rsidR="00625A9A" w:rsidRDefault="00625A9A" w:rsidP="00B75601">
      <w:pPr>
        <w:ind w:firstLine="567"/>
        <w:rPr>
          <w:rFonts w:ascii="Times New Roman" w:hAnsi="Times New Roman" w:cs="Times New Roman"/>
        </w:rPr>
      </w:pPr>
    </w:p>
    <w:sectPr w:rsidR="00625A9A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894"/>
    <w:rsid w:val="00002F19"/>
    <w:rsid w:val="000046EA"/>
    <w:rsid w:val="0001304C"/>
    <w:rsid w:val="00023457"/>
    <w:rsid w:val="00025B10"/>
    <w:rsid w:val="00027C20"/>
    <w:rsid w:val="00032C4B"/>
    <w:rsid w:val="0003609E"/>
    <w:rsid w:val="00037C14"/>
    <w:rsid w:val="000457A3"/>
    <w:rsid w:val="00047C74"/>
    <w:rsid w:val="00065C15"/>
    <w:rsid w:val="000804EA"/>
    <w:rsid w:val="00081BC6"/>
    <w:rsid w:val="00084542"/>
    <w:rsid w:val="00087471"/>
    <w:rsid w:val="00093AE0"/>
    <w:rsid w:val="000A27E8"/>
    <w:rsid w:val="000B001F"/>
    <w:rsid w:val="000C0D8D"/>
    <w:rsid w:val="000D4A27"/>
    <w:rsid w:val="000F1DBE"/>
    <w:rsid w:val="000F7B75"/>
    <w:rsid w:val="00126275"/>
    <w:rsid w:val="00132025"/>
    <w:rsid w:val="00136122"/>
    <w:rsid w:val="00136FA5"/>
    <w:rsid w:val="00140669"/>
    <w:rsid w:val="00151088"/>
    <w:rsid w:val="001516AB"/>
    <w:rsid w:val="00160217"/>
    <w:rsid w:val="00162F90"/>
    <w:rsid w:val="00163343"/>
    <w:rsid w:val="001747AB"/>
    <w:rsid w:val="001751B8"/>
    <w:rsid w:val="0017792B"/>
    <w:rsid w:val="001806F1"/>
    <w:rsid w:val="001874B1"/>
    <w:rsid w:val="00190E3B"/>
    <w:rsid w:val="00197C33"/>
    <w:rsid w:val="001B15DF"/>
    <w:rsid w:val="001B7ACD"/>
    <w:rsid w:val="001C4723"/>
    <w:rsid w:val="001D738E"/>
    <w:rsid w:val="001E1C62"/>
    <w:rsid w:val="001F2E1F"/>
    <w:rsid w:val="001F3546"/>
    <w:rsid w:val="001F7770"/>
    <w:rsid w:val="002008E3"/>
    <w:rsid w:val="00201ABD"/>
    <w:rsid w:val="002031CD"/>
    <w:rsid w:val="0021028F"/>
    <w:rsid w:val="00212636"/>
    <w:rsid w:val="00213CB2"/>
    <w:rsid w:val="0022240A"/>
    <w:rsid w:val="00225176"/>
    <w:rsid w:val="00230BE8"/>
    <w:rsid w:val="00233BBD"/>
    <w:rsid w:val="00235A94"/>
    <w:rsid w:val="0025084E"/>
    <w:rsid w:val="00264FEB"/>
    <w:rsid w:val="002726AD"/>
    <w:rsid w:val="00274CA4"/>
    <w:rsid w:val="0027770C"/>
    <w:rsid w:val="00277C3C"/>
    <w:rsid w:val="0028023C"/>
    <w:rsid w:val="002818AD"/>
    <w:rsid w:val="00292A10"/>
    <w:rsid w:val="00294C80"/>
    <w:rsid w:val="0029610F"/>
    <w:rsid w:val="002B5585"/>
    <w:rsid w:val="002B7D84"/>
    <w:rsid w:val="002D1E7D"/>
    <w:rsid w:val="002D3655"/>
    <w:rsid w:val="002E20C1"/>
    <w:rsid w:val="002E2446"/>
    <w:rsid w:val="002F1802"/>
    <w:rsid w:val="002F36BA"/>
    <w:rsid w:val="002F5A24"/>
    <w:rsid w:val="003043D0"/>
    <w:rsid w:val="00306DC0"/>
    <w:rsid w:val="003114E7"/>
    <w:rsid w:val="00311B5A"/>
    <w:rsid w:val="003162E1"/>
    <w:rsid w:val="00317AA2"/>
    <w:rsid w:val="00325625"/>
    <w:rsid w:val="00346D00"/>
    <w:rsid w:val="0035201E"/>
    <w:rsid w:val="0035224C"/>
    <w:rsid w:val="00352867"/>
    <w:rsid w:val="00352A93"/>
    <w:rsid w:val="0035610F"/>
    <w:rsid w:val="00364562"/>
    <w:rsid w:val="00366DA6"/>
    <w:rsid w:val="00367D4D"/>
    <w:rsid w:val="00373A4C"/>
    <w:rsid w:val="003779ED"/>
    <w:rsid w:val="00396974"/>
    <w:rsid w:val="003A1C0F"/>
    <w:rsid w:val="003B2B9E"/>
    <w:rsid w:val="003B3AB9"/>
    <w:rsid w:val="003B5B2F"/>
    <w:rsid w:val="003B7C89"/>
    <w:rsid w:val="003C0A54"/>
    <w:rsid w:val="003D024C"/>
    <w:rsid w:val="003D5B8C"/>
    <w:rsid w:val="003D5E93"/>
    <w:rsid w:val="003F6A24"/>
    <w:rsid w:val="00407305"/>
    <w:rsid w:val="00416587"/>
    <w:rsid w:val="004333A7"/>
    <w:rsid w:val="00440360"/>
    <w:rsid w:val="00440FBB"/>
    <w:rsid w:val="00453D86"/>
    <w:rsid w:val="0046345C"/>
    <w:rsid w:val="004740CE"/>
    <w:rsid w:val="004836F8"/>
    <w:rsid w:val="00497EBA"/>
    <w:rsid w:val="004A130E"/>
    <w:rsid w:val="004A33D4"/>
    <w:rsid w:val="004A7B11"/>
    <w:rsid w:val="004B6965"/>
    <w:rsid w:val="004B78E2"/>
    <w:rsid w:val="004C2E56"/>
    <w:rsid w:val="004D1DD9"/>
    <w:rsid w:val="004D44D4"/>
    <w:rsid w:val="004D6B2C"/>
    <w:rsid w:val="004E3315"/>
    <w:rsid w:val="004E6606"/>
    <w:rsid w:val="004E6AC2"/>
    <w:rsid w:val="004F038D"/>
    <w:rsid w:val="004F6E99"/>
    <w:rsid w:val="00503EA6"/>
    <w:rsid w:val="00504A11"/>
    <w:rsid w:val="00506962"/>
    <w:rsid w:val="00507B9E"/>
    <w:rsid w:val="00515477"/>
    <w:rsid w:val="00516CAA"/>
    <w:rsid w:val="005244BA"/>
    <w:rsid w:val="00525D30"/>
    <w:rsid w:val="00530ED8"/>
    <w:rsid w:val="0053188E"/>
    <w:rsid w:val="00533C5F"/>
    <w:rsid w:val="00534697"/>
    <w:rsid w:val="00557F5D"/>
    <w:rsid w:val="0056735B"/>
    <w:rsid w:val="00567CA7"/>
    <w:rsid w:val="0057201F"/>
    <w:rsid w:val="00584538"/>
    <w:rsid w:val="00590803"/>
    <w:rsid w:val="00590AEE"/>
    <w:rsid w:val="00594AE0"/>
    <w:rsid w:val="005A16D3"/>
    <w:rsid w:val="005A2855"/>
    <w:rsid w:val="005A354B"/>
    <w:rsid w:val="005C4AFA"/>
    <w:rsid w:val="005C7EF0"/>
    <w:rsid w:val="005D72A7"/>
    <w:rsid w:val="005F16F1"/>
    <w:rsid w:val="005F2791"/>
    <w:rsid w:val="005F2FE7"/>
    <w:rsid w:val="0061205A"/>
    <w:rsid w:val="006127F1"/>
    <w:rsid w:val="00616D24"/>
    <w:rsid w:val="006204B4"/>
    <w:rsid w:val="006229CE"/>
    <w:rsid w:val="00623785"/>
    <w:rsid w:val="00623C25"/>
    <w:rsid w:val="00625A9A"/>
    <w:rsid w:val="00626C9D"/>
    <w:rsid w:val="00650B93"/>
    <w:rsid w:val="00653759"/>
    <w:rsid w:val="00666CAC"/>
    <w:rsid w:val="0067366D"/>
    <w:rsid w:val="006750F8"/>
    <w:rsid w:val="00684C6D"/>
    <w:rsid w:val="006878C4"/>
    <w:rsid w:val="00696AB8"/>
    <w:rsid w:val="00696B08"/>
    <w:rsid w:val="006A27B5"/>
    <w:rsid w:val="006A3B2A"/>
    <w:rsid w:val="006A4894"/>
    <w:rsid w:val="006A5229"/>
    <w:rsid w:val="006A5D09"/>
    <w:rsid w:val="006B02C6"/>
    <w:rsid w:val="006C4222"/>
    <w:rsid w:val="006D1995"/>
    <w:rsid w:val="006D6127"/>
    <w:rsid w:val="006D66F3"/>
    <w:rsid w:val="006D7F26"/>
    <w:rsid w:val="006E59C7"/>
    <w:rsid w:val="006F3F52"/>
    <w:rsid w:val="006F691F"/>
    <w:rsid w:val="00703711"/>
    <w:rsid w:val="0070706C"/>
    <w:rsid w:val="00713C28"/>
    <w:rsid w:val="00715241"/>
    <w:rsid w:val="00725BF9"/>
    <w:rsid w:val="0074268A"/>
    <w:rsid w:val="0074711D"/>
    <w:rsid w:val="00750F87"/>
    <w:rsid w:val="00751DCC"/>
    <w:rsid w:val="00752164"/>
    <w:rsid w:val="0075366D"/>
    <w:rsid w:val="00765541"/>
    <w:rsid w:val="00765CA1"/>
    <w:rsid w:val="00780774"/>
    <w:rsid w:val="0078120F"/>
    <w:rsid w:val="00782FBA"/>
    <w:rsid w:val="007A6721"/>
    <w:rsid w:val="007A6EE2"/>
    <w:rsid w:val="007B1E46"/>
    <w:rsid w:val="007B3F36"/>
    <w:rsid w:val="007C3828"/>
    <w:rsid w:val="007D3D2B"/>
    <w:rsid w:val="007D779E"/>
    <w:rsid w:val="007E2108"/>
    <w:rsid w:val="007E5B63"/>
    <w:rsid w:val="007E5D9D"/>
    <w:rsid w:val="007E6507"/>
    <w:rsid w:val="007E6A11"/>
    <w:rsid w:val="007F1D0D"/>
    <w:rsid w:val="007F7612"/>
    <w:rsid w:val="00800AF9"/>
    <w:rsid w:val="0080308E"/>
    <w:rsid w:val="00804253"/>
    <w:rsid w:val="008047ED"/>
    <w:rsid w:val="00804FC4"/>
    <w:rsid w:val="00811BD5"/>
    <w:rsid w:val="00812E02"/>
    <w:rsid w:val="008246A8"/>
    <w:rsid w:val="00840365"/>
    <w:rsid w:val="0084158B"/>
    <w:rsid w:val="0084289F"/>
    <w:rsid w:val="008432F1"/>
    <w:rsid w:val="0086121A"/>
    <w:rsid w:val="00861C6F"/>
    <w:rsid w:val="00866449"/>
    <w:rsid w:val="00872998"/>
    <w:rsid w:val="00880609"/>
    <w:rsid w:val="00887BFF"/>
    <w:rsid w:val="008A0CCB"/>
    <w:rsid w:val="008A2033"/>
    <w:rsid w:val="008A2EDD"/>
    <w:rsid w:val="008A4ACD"/>
    <w:rsid w:val="008A4C0F"/>
    <w:rsid w:val="008A6917"/>
    <w:rsid w:val="008A7FAE"/>
    <w:rsid w:val="008C4A9F"/>
    <w:rsid w:val="008D0D15"/>
    <w:rsid w:val="008D2F6D"/>
    <w:rsid w:val="008D74BA"/>
    <w:rsid w:val="008E0811"/>
    <w:rsid w:val="008F4EA7"/>
    <w:rsid w:val="008F5B78"/>
    <w:rsid w:val="008F6AFC"/>
    <w:rsid w:val="00901A90"/>
    <w:rsid w:val="00925CED"/>
    <w:rsid w:val="00933302"/>
    <w:rsid w:val="00945B92"/>
    <w:rsid w:val="00946647"/>
    <w:rsid w:val="0095335D"/>
    <w:rsid w:val="0095378A"/>
    <w:rsid w:val="00963E03"/>
    <w:rsid w:val="009669CF"/>
    <w:rsid w:val="00982875"/>
    <w:rsid w:val="00983B1B"/>
    <w:rsid w:val="00985268"/>
    <w:rsid w:val="00985FF1"/>
    <w:rsid w:val="0099416E"/>
    <w:rsid w:val="009B0B6E"/>
    <w:rsid w:val="009B2688"/>
    <w:rsid w:val="009B63E0"/>
    <w:rsid w:val="009C7D15"/>
    <w:rsid w:val="009D0813"/>
    <w:rsid w:val="009D347F"/>
    <w:rsid w:val="009D708C"/>
    <w:rsid w:val="009E12F7"/>
    <w:rsid w:val="00A00D14"/>
    <w:rsid w:val="00A04F85"/>
    <w:rsid w:val="00A06EC1"/>
    <w:rsid w:val="00A10A5D"/>
    <w:rsid w:val="00A45ACC"/>
    <w:rsid w:val="00A50211"/>
    <w:rsid w:val="00A52F47"/>
    <w:rsid w:val="00A55F79"/>
    <w:rsid w:val="00A80ED3"/>
    <w:rsid w:val="00A833C5"/>
    <w:rsid w:val="00A94B54"/>
    <w:rsid w:val="00A9547C"/>
    <w:rsid w:val="00AA130F"/>
    <w:rsid w:val="00AA1F1C"/>
    <w:rsid w:val="00AA42F2"/>
    <w:rsid w:val="00AB301D"/>
    <w:rsid w:val="00AC006B"/>
    <w:rsid w:val="00AC5724"/>
    <w:rsid w:val="00AC7530"/>
    <w:rsid w:val="00AD03FD"/>
    <w:rsid w:val="00AE2C18"/>
    <w:rsid w:val="00AE728C"/>
    <w:rsid w:val="00AF0245"/>
    <w:rsid w:val="00AF3D19"/>
    <w:rsid w:val="00AF44BE"/>
    <w:rsid w:val="00AF7310"/>
    <w:rsid w:val="00B04174"/>
    <w:rsid w:val="00B04B84"/>
    <w:rsid w:val="00B10770"/>
    <w:rsid w:val="00B23B5F"/>
    <w:rsid w:val="00B265DD"/>
    <w:rsid w:val="00B2711D"/>
    <w:rsid w:val="00B33EE9"/>
    <w:rsid w:val="00B352F9"/>
    <w:rsid w:val="00B3641F"/>
    <w:rsid w:val="00B36D37"/>
    <w:rsid w:val="00B4264D"/>
    <w:rsid w:val="00B43FAD"/>
    <w:rsid w:val="00B4636F"/>
    <w:rsid w:val="00B46514"/>
    <w:rsid w:val="00B53740"/>
    <w:rsid w:val="00B53BB8"/>
    <w:rsid w:val="00B56A2A"/>
    <w:rsid w:val="00B60157"/>
    <w:rsid w:val="00B7245B"/>
    <w:rsid w:val="00B75601"/>
    <w:rsid w:val="00B83981"/>
    <w:rsid w:val="00B87839"/>
    <w:rsid w:val="00B938EC"/>
    <w:rsid w:val="00BA171A"/>
    <w:rsid w:val="00BB12E7"/>
    <w:rsid w:val="00BB5833"/>
    <w:rsid w:val="00BB6F79"/>
    <w:rsid w:val="00BC3065"/>
    <w:rsid w:val="00BC7856"/>
    <w:rsid w:val="00BD1A83"/>
    <w:rsid w:val="00BD4A64"/>
    <w:rsid w:val="00BD74AC"/>
    <w:rsid w:val="00BF0F7F"/>
    <w:rsid w:val="00BF1B18"/>
    <w:rsid w:val="00BF3311"/>
    <w:rsid w:val="00BF61AD"/>
    <w:rsid w:val="00BF748D"/>
    <w:rsid w:val="00BF7B29"/>
    <w:rsid w:val="00BF7F58"/>
    <w:rsid w:val="00C0550B"/>
    <w:rsid w:val="00C119F7"/>
    <w:rsid w:val="00C17233"/>
    <w:rsid w:val="00C22AA0"/>
    <w:rsid w:val="00C25C84"/>
    <w:rsid w:val="00C25DFC"/>
    <w:rsid w:val="00C34E20"/>
    <w:rsid w:val="00C41C6D"/>
    <w:rsid w:val="00C44818"/>
    <w:rsid w:val="00C44FB7"/>
    <w:rsid w:val="00C50BA3"/>
    <w:rsid w:val="00C50BB9"/>
    <w:rsid w:val="00C51CF0"/>
    <w:rsid w:val="00C6565F"/>
    <w:rsid w:val="00C66AF2"/>
    <w:rsid w:val="00C7652E"/>
    <w:rsid w:val="00C8475D"/>
    <w:rsid w:val="00C8779B"/>
    <w:rsid w:val="00C91100"/>
    <w:rsid w:val="00C94AF4"/>
    <w:rsid w:val="00C94C92"/>
    <w:rsid w:val="00C960F5"/>
    <w:rsid w:val="00CA012B"/>
    <w:rsid w:val="00CB17FA"/>
    <w:rsid w:val="00CC4AB8"/>
    <w:rsid w:val="00CC54F7"/>
    <w:rsid w:val="00CC5941"/>
    <w:rsid w:val="00CD0A3F"/>
    <w:rsid w:val="00CD2967"/>
    <w:rsid w:val="00CD455E"/>
    <w:rsid w:val="00CE0212"/>
    <w:rsid w:val="00CE363D"/>
    <w:rsid w:val="00CE45BD"/>
    <w:rsid w:val="00CE76E7"/>
    <w:rsid w:val="00CF7D80"/>
    <w:rsid w:val="00D10455"/>
    <w:rsid w:val="00D16C84"/>
    <w:rsid w:val="00D212A2"/>
    <w:rsid w:val="00D31521"/>
    <w:rsid w:val="00D32CEF"/>
    <w:rsid w:val="00D46EB8"/>
    <w:rsid w:val="00D47F8D"/>
    <w:rsid w:val="00D5655A"/>
    <w:rsid w:val="00D71879"/>
    <w:rsid w:val="00D74347"/>
    <w:rsid w:val="00D777DE"/>
    <w:rsid w:val="00D86A76"/>
    <w:rsid w:val="00D9708B"/>
    <w:rsid w:val="00DA1590"/>
    <w:rsid w:val="00DA270C"/>
    <w:rsid w:val="00DA619D"/>
    <w:rsid w:val="00DE0D97"/>
    <w:rsid w:val="00DF14F2"/>
    <w:rsid w:val="00DF7232"/>
    <w:rsid w:val="00E05890"/>
    <w:rsid w:val="00E0617A"/>
    <w:rsid w:val="00E21536"/>
    <w:rsid w:val="00E2196A"/>
    <w:rsid w:val="00E47026"/>
    <w:rsid w:val="00E55FBD"/>
    <w:rsid w:val="00E57758"/>
    <w:rsid w:val="00E601C5"/>
    <w:rsid w:val="00E61880"/>
    <w:rsid w:val="00E66AC8"/>
    <w:rsid w:val="00E7114E"/>
    <w:rsid w:val="00E8069F"/>
    <w:rsid w:val="00E83500"/>
    <w:rsid w:val="00EA29C4"/>
    <w:rsid w:val="00EA59DF"/>
    <w:rsid w:val="00EB1E29"/>
    <w:rsid w:val="00EB2CE0"/>
    <w:rsid w:val="00EB453D"/>
    <w:rsid w:val="00EC09DB"/>
    <w:rsid w:val="00EC27F9"/>
    <w:rsid w:val="00EC4F0C"/>
    <w:rsid w:val="00ED6A68"/>
    <w:rsid w:val="00EE1377"/>
    <w:rsid w:val="00EE2B5E"/>
    <w:rsid w:val="00EE5015"/>
    <w:rsid w:val="00EE79D4"/>
    <w:rsid w:val="00EF6236"/>
    <w:rsid w:val="00F00556"/>
    <w:rsid w:val="00F00C82"/>
    <w:rsid w:val="00F11CE3"/>
    <w:rsid w:val="00F1269F"/>
    <w:rsid w:val="00F160EF"/>
    <w:rsid w:val="00F17E30"/>
    <w:rsid w:val="00F21376"/>
    <w:rsid w:val="00F22C04"/>
    <w:rsid w:val="00F24A4B"/>
    <w:rsid w:val="00F2646C"/>
    <w:rsid w:val="00F30C0C"/>
    <w:rsid w:val="00F3467A"/>
    <w:rsid w:val="00F37525"/>
    <w:rsid w:val="00F54A8F"/>
    <w:rsid w:val="00F62DA8"/>
    <w:rsid w:val="00F64C9A"/>
    <w:rsid w:val="00F664EC"/>
    <w:rsid w:val="00F73F9E"/>
    <w:rsid w:val="00F74C6C"/>
    <w:rsid w:val="00F76B7F"/>
    <w:rsid w:val="00F77A17"/>
    <w:rsid w:val="00F829CA"/>
    <w:rsid w:val="00F84358"/>
    <w:rsid w:val="00F853BB"/>
    <w:rsid w:val="00F86B2C"/>
    <w:rsid w:val="00F91175"/>
    <w:rsid w:val="00F952C7"/>
    <w:rsid w:val="00FA4581"/>
    <w:rsid w:val="00FC75A0"/>
    <w:rsid w:val="00FD17FF"/>
    <w:rsid w:val="00FD2164"/>
    <w:rsid w:val="00FD5300"/>
    <w:rsid w:val="00FE1DD7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  <w15:chartTrackingRefBased/>
  <w15:docId w15:val="{C40FD469-2655-4365-B062-D40B26D6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xn----ptbavjdcddt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sro-sirius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48066-B651-43D1-AAD4-ACF49DE2D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2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349</cp:revision>
  <cp:lastPrinted>2025-03-17T12:29:00Z</cp:lastPrinted>
  <dcterms:created xsi:type="dcterms:W3CDTF">2023-12-11T18:38:00Z</dcterms:created>
  <dcterms:modified xsi:type="dcterms:W3CDTF">2025-03-26T12:21:00Z</dcterms:modified>
</cp:coreProperties>
</file>