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D4A5E" w14:textId="073BC178" w:rsidR="00726E0A" w:rsidRPr="00B876AE" w:rsidRDefault="00726E0A" w:rsidP="00AA105E">
      <w:pPr>
        <w:pStyle w:val="1"/>
        <w:spacing w:line="240" w:lineRule="auto"/>
        <w:jc w:val="center"/>
        <w:rPr>
          <w:rFonts w:ascii="Cambria" w:hAnsi="Cambria" w:cs="Times New Roman"/>
          <w:sz w:val="19"/>
          <w:szCs w:val="19"/>
        </w:rPr>
      </w:pPr>
      <w:r w:rsidRPr="00B876AE">
        <w:rPr>
          <w:rFonts w:ascii="Cambria" w:eastAsia="Calibri" w:hAnsi="Cambria" w:cs="Times New Roman"/>
          <w:b/>
          <w:sz w:val="19"/>
          <w:szCs w:val="19"/>
        </w:rPr>
        <w:t>ПРОЕКТ ДОГОВОРА О ЗАДАТКЕ</w:t>
      </w:r>
    </w:p>
    <w:p w14:paraId="1B2AD417" w14:textId="721D2B51" w:rsidR="00726E0A" w:rsidRPr="00B876AE" w:rsidRDefault="00726E0A" w:rsidP="00AA105E">
      <w:pPr>
        <w:pStyle w:val="1"/>
        <w:spacing w:line="240" w:lineRule="auto"/>
        <w:rPr>
          <w:rFonts w:ascii="Cambria" w:eastAsia="Calibri" w:hAnsi="Cambria" w:cs="Times New Roman"/>
          <w:sz w:val="19"/>
          <w:szCs w:val="19"/>
        </w:rPr>
      </w:pPr>
      <w:r w:rsidRPr="00B876AE">
        <w:rPr>
          <w:rFonts w:ascii="Cambria" w:eastAsia="Calibri" w:hAnsi="Cambria" w:cs="Times New Roman"/>
          <w:sz w:val="19"/>
          <w:szCs w:val="19"/>
        </w:rPr>
        <w:t>г. Владимир</w:t>
      </w:r>
      <w:r w:rsidRPr="00B876AE">
        <w:rPr>
          <w:rFonts w:ascii="Cambria" w:eastAsia="Calibri" w:hAnsi="Cambria" w:cs="Times New Roman"/>
          <w:sz w:val="19"/>
          <w:szCs w:val="19"/>
        </w:rPr>
        <w:tab/>
      </w:r>
      <w:r w:rsidR="005F735A" w:rsidRPr="00B876AE">
        <w:rPr>
          <w:rFonts w:ascii="Cambria" w:eastAsia="Calibri" w:hAnsi="Cambria" w:cs="Times New Roman"/>
          <w:sz w:val="19"/>
          <w:szCs w:val="19"/>
        </w:rPr>
        <w:tab/>
      </w:r>
      <w:r w:rsidR="005F735A" w:rsidRPr="00B876AE">
        <w:rPr>
          <w:rFonts w:ascii="Cambria" w:eastAsia="Calibri" w:hAnsi="Cambria" w:cs="Times New Roman"/>
          <w:sz w:val="19"/>
          <w:szCs w:val="19"/>
        </w:rPr>
        <w:tab/>
      </w:r>
      <w:r w:rsidR="005F735A" w:rsidRPr="00B876AE">
        <w:rPr>
          <w:rFonts w:ascii="Cambria" w:eastAsia="Calibri" w:hAnsi="Cambria" w:cs="Times New Roman"/>
          <w:sz w:val="19"/>
          <w:szCs w:val="19"/>
        </w:rPr>
        <w:tab/>
      </w:r>
      <w:r w:rsidR="005F735A" w:rsidRPr="00B876AE">
        <w:rPr>
          <w:rFonts w:ascii="Cambria" w:eastAsia="Calibri" w:hAnsi="Cambria" w:cs="Times New Roman"/>
          <w:sz w:val="19"/>
          <w:szCs w:val="19"/>
        </w:rPr>
        <w:tab/>
      </w:r>
      <w:r w:rsidR="005F735A" w:rsidRPr="00B876AE">
        <w:rPr>
          <w:rFonts w:ascii="Cambria" w:eastAsia="Calibri" w:hAnsi="Cambria" w:cs="Times New Roman"/>
          <w:sz w:val="19"/>
          <w:szCs w:val="19"/>
        </w:rPr>
        <w:tab/>
      </w:r>
      <w:r w:rsidR="005F735A" w:rsidRPr="00B876AE">
        <w:rPr>
          <w:rFonts w:ascii="Cambria" w:eastAsia="Calibri" w:hAnsi="Cambria" w:cs="Times New Roman"/>
          <w:sz w:val="19"/>
          <w:szCs w:val="19"/>
        </w:rPr>
        <w:tab/>
      </w:r>
      <w:r w:rsidR="005F735A" w:rsidRPr="00B876AE">
        <w:rPr>
          <w:rFonts w:ascii="Cambria" w:eastAsia="Calibri" w:hAnsi="Cambria" w:cs="Times New Roman"/>
          <w:sz w:val="19"/>
          <w:szCs w:val="19"/>
        </w:rPr>
        <w:tab/>
      </w:r>
      <w:r w:rsidR="005F735A" w:rsidRPr="00B876AE">
        <w:rPr>
          <w:rFonts w:ascii="Cambria" w:eastAsia="Calibri" w:hAnsi="Cambria" w:cs="Times New Roman"/>
          <w:sz w:val="19"/>
          <w:szCs w:val="19"/>
        </w:rPr>
        <w:tab/>
      </w:r>
      <w:r w:rsidR="005F735A" w:rsidRPr="00B876AE">
        <w:rPr>
          <w:rFonts w:ascii="Cambria" w:eastAsia="Calibri" w:hAnsi="Cambria" w:cs="Times New Roman"/>
          <w:sz w:val="19"/>
          <w:szCs w:val="19"/>
        </w:rPr>
        <w:tab/>
      </w:r>
      <w:r w:rsidR="005F735A" w:rsidRPr="00B876AE">
        <w:rPr>
          <w:rFonts w:ascii="Cambria" w:eastAsia="Calibri" w:hAnsi="Cambria" w:cs="Times New Roman"/>
          <w:sz w:val="19"/>
          <w:szCs w:val="19"/>
        </w:rPr>
        <w:tab/>
      </w:r>
      <w:r w:rsidR="005F735A" w:rsidRPr="00B876AE">
        <w:rPr>
          <w:rFonts w:ascii="Cambria" w:eastAsia="Calibri" w:hAnsi="Cambria" w:cs="Times New Roman"/>
          <w:sz w:val="19"/>
          <w:szCs w:val="19"/>
        </w:rPr>
        <w:tab/>
      </w:r>
      <w:r w:rsidRPr="00B876AE">
        <w:rPr>
          <w:rFonts w:ascii="Cambria" w:eastAsia="Calibri" w:hAnsi="Cambria" w:cs="Times New Roman"/>
          <w:sz w:val="19"/>
          <w:szCs w:val="19"/>
          <w:highlight w:val="yellow"/>
        </w:rPr>
        <w:t>«__» __ 20</w:t>
      </w:r>
      <w:r w:rsidR="006C4F8D" w:rsidRPr="00B876AE">
        <w:rPr>
          <w:rFonts w:ascii="Cambria" w:eastAsia="Calibri" w:hAnsi="Cambria" w:cs="Times New Roman"/>
          <w:sz w:val="19"/>
          <w:szCs w:val="19"/>
          <w:highlight w:val="yellow"/>
        </w:rPr>
        <w:t>2</w:t>
      </w:r>
      <w:r w:rsidR="0029051D" w:rsidRPr="00B876AE">
        <w:rPr>
          <w:rFonts w:ascii="Cambria" w:eastAsia="Calibri" w:hAnsi="Cambria" w:cs="Times New Roman"/>
          <w:sz w:val="19"/>
          <w:szCs w:val="19"/>
          <w:highlight w:val="yellow"/>
        </w:rPr>
        <w:t>5</w:t>
      </w:r>
      <w:r w:rsidRPr="00B876AE">
        <w:rPr>
          <w:rFonts w:ascii="Cambria" w:eastAsia="Calibri" w:hAnsi="Cambria" w:cs="Times New Roman"/>
          <w:sz w:val="19"/>
          <w:szCs w:val="19"/>
          <w:highlight w:val="yellow"/>
        </w:rPr>
        <w:t xml:space="preserve"> г.</w:t>
      </w:r>
    </w:p>
    <w:p w14:paraId="6DE5DA81" w14:textId="4913FF9F" w:rsidR="009A2AA9" w:rsidRPr="00B876AE" w:rsidRDefault="009A2AA9" w:rsidP="00AA105E">
      <w:pPr>
        <w:pStyle w:val="1"/>
        <w:tabs>
          <w:tab w:val="right" w:pos="9356"/>
        </w:tabs>
        <w:spacing w:line="240" w:lineRule="auto"/>
        <w:rPr>
          <w:rFonts w:ascii="Cambria" w:hAnsi="Cambria" w:cs="Times New Roman"/>
          <w:sz w:val="19"/>
          <w:szCs w:val="19"/>
        </w:rPr>
      </w:pPr>
    </w:p>
    <w:p w14:paraId="50655B3C" w14:textId="56A8A425" w:rsidR="005909FB" w:rsidRPr="00B876AE" w:rsidRDefault="0029051D" w:rsidP="005909FB">
      <w:pPr>
        <w:suppressAutoHyphens/>
        <w:spacing w:line="240" w:lineRule="auto"/>
        <w:jc w:val="both"/>
        <w:rPr>
          <w:rFonts w:ascii="Cambria" w:eastAsia="Times New Roman" w:hAnsi="Cambria" w:cstheme="minorHAnsi"/>
          <w:sz w:val="19"/>
          <w:szCs w:val="19"/>
        </w:rPr>
      </w:pPr>
      <w:bookmarkStart w:id="0" w:name="_Hlk479327671"/>
      <w:r w:rsidRPr="00B876AE">
        <w:rPr>
          <w:rFonts w:ascii="Cambria" w:eastAsia="Calibri" w:hAnsi="Cambria" w:cstheme="minorHAnsi"/>
          <w:sz w:val="19"/>
          <w:szCs w:val="19"/>
        </w:rPr>
        <w:t xml:space="preserve">Конкурсный управляющий </w:t>
      </w:r>
      <w:bookmarkEnd w:id="0"/>
      <w:r w:rsidRPr="00B876AE">
        <w:rPr>
          <w:rFonts w:ascii="Cambria" w:eastAsia="Calibri" w:hAnsi="Cambria" w:cstheme="minorHAnsi"/>
          <w:sz w:val="19"/>
          <w:szCs w:val="19"/>
        </w:rPr>
        <w:t>ООО «Юнионспецстрой» (ИНН 7707336223, ОГРН 1157746233369,127055, Москва, ТУП. 1-Й ТИХВИНСКИЙ, Д. 5-7, ПОМ. I КОМ.9) Минин Максим Александрович, действующий в конкурсном производстве в отношении должника по решению Арбитражного суда г. Москвы от 22.05.24 дело А40-40667/2023</w:t>
      </w:r>
      <w:r w:rsidR="005909FB" w:rsidRPr="00B876AE">
        <w:rPr>
          <w:rFonts w:ascii="Cambria" w:eastAsia="Calibri" w:hAnsi="Cambria" w:cstheme="minorHAnsi"/>
          <w:sz w:val="19"/>
          <w:szCs w:val="19"/>
        </w:rPr>
        <w:t>, именуемый в дальнейшем</w:t>
      </w:r>
      <w:r w:rsidR="005909FB" w:rsidRPr="00B876AE">
        <w:rPr>
          <w:rFonts w:ascii="Cambria" w:eastAsia="Times New Roman" w:hAnsi="Cambria" w:cstheme="minorHAnsi"/>
          <w:sz w:val="19"/>
          <w:szCs w:val="19"/>
          <w:lang w:eastAsia="ar-SA"/>
        </w:rPr>
        <w:t xml:space="preserve"> </w:t>
      </w:r>
      <w:r w:rsidR="005909FB" w:rsidRPr="00B876AE">
        <w:rPr>
          <w:rFonts w:ascii="Cambria" w:eastAsia="Times New Roman" w:hAnsi="Cambria" w:cstheme="minorHAnsi"/>
          <w:b/>
          <w:sz w:val="19"/>
          <w:szCs w:val="19"/>
          <w:lang w:eastAsia="ar-SA"/>
        </w:rPr>
        <w:t>«Организатор торгов»</w:t>
      </w:r>
      <w:r w:rsidR="005909FB" w:rsidRPr="00B876AE">
        <w:rPr>
          <w:rFonts w:ascii="Cambria" w:eastAsia="Times New Roman" w:hAnsi="Cambria" w:cstheme="minorHAnsi"/>
          <w:sz w:val="19"/>
          <w:szCs w:val="19"/>
          <w:lang w:eastAsia="ar-SA"/>
        </w:rPr>
        <w:t xml:space="preserve">, с одной стороны, и </w:t>
      </w:r>
      <w:r w:rsidR="005909FB" w:rsidRPr="00B876AE">
        <w:rPr>
          <w:rFonts w:ascii="Cambria" w:eastAsia="Times New Roman" w:hAnsi="Cambria" w:cstheme="minorHAnsi"/>
          <w:sz w:val="19"/>
          <w:szCs w:val="19"/>
          <w:lang w:eastAsia="ar-SA"/>
        </w:rPr>
        <w:tab/>
      </w:r>
    </w:p>
    <w:p w14:paraId="5B69E97B" w14:textId="6B5178FE" w:rsidR="005909FB" w:rsidRPr="00B876AE" w:rsidRDefault="005909FB" w:rsidP="005909FB">
      <w:pPr>
        <w:spacing w:line="240" w:lineRule="auto"/>
        <w:jc w:val="both"/>
        <w:rPr>
          <w:rFonts w:ascii="Cambria" w:eastAsia="Times New Roman" w:hAnsi="Cambria" w:cstheme="minorHAnsi"/>
          <w:sz w:val="19"/>
          <w:szCs w:val="19"/>
          <w:lang w:eastAsia="ar-SA"/>
        </w:rPr>
      </w:pPr>
      <w:r w:rsidRPr="00B876AE">
        <w:rPr>
          <w:rFonts w:ascii="Cambria" w:eastAsia="Times New Roman" w:hAnsi="Cambria" w:cstheme="minorHAnsi"/>
          <w:b/>
          <w:sz w:val="19"/>
          <w:szCs w:val="19"/>
          <w:highlight w:val="yellow"/>
          <w:lang w:eastAsia="ar-SA"/>
        </w:rPr>
        <w:t>____________________________________________________________________________________________________________________________________________</w:t>
      </w:r>
      <w:r w:rsidRPr="00B876AE">
        <w:rPr>
          <w:rFonts w:ascii="Cambria" w:eastAsia="Times New Roman" w:hAnsi="Cambria" w:cstheme="minorHAnsi"/>
          <w:sz w:val="19"/>
          <w:szCs w:val="19"/>
          <w:lang w:eastAsia="ar-SA"/>
        </w:rPr>
        <w:t xml:space="preserve">именуемый в дальнейшем </w:t>
      </w:r>
      <w:r w:rsidRPr="00B876AE">
        <w:rPr>
          <w:rFonts w:ascii="Cambria" w:eastAsia="Times New Roman" w:hAnsi="Cambria" w:cstheme="minorHAnsi"/>
          <w:b/>
          <w:sz w:val="19"/>
          <w:szCs w:val="19"/>
          <w:lang w:eastAsia="ar-SA"/>
        </w:rPr>
        <w:t>«Претендент»</w:t>
      </w:r>
      <w:r w:rsidRPr="00B876AE">
        <w:rPr>
          <w:rFonts w:ascii="Cambria" w:eastAsia="Times New Roman" w:hAnsi="Cambria" w:cstheme="minorHAnsi"/>
          <w:sz w:val="19"/>
          <w:szCs w:val="19"/>
          <w:lang w:eastAsia="ar-SA"/>
        </w:rPr>
        <w:t>, с другой стороны, вместе именуемые «Стороны», заключили настоящий договор о нижеследующем:</w:t>
      </w:r>
    </w:p>
    <w:p w14:paraId="1F425FE3" w14:textId="77777777" w:rsidR="005909FB" w:rsidRPr="00B876AE" w:rsidRDefault="005909FB" w:rsidP="00AA105E">
      <w:pPr>
        <w:pStyle w:val="1"/>
        <w:tabs>
          <w:tab w:val="right" w:pos="9356"/>
        </w:tabs>
        <w:spacing w:line="240" w:lineRule="auto"/>
        <w:rPr>
          <w:rFonts w:ascii="Cambria" w:hAnsi="Cambria" w:cs="Times New Roman"/>
          <w:sz w:val="19"/>
          <w:szCs w:val="19"/>
        </w:rPr>
      </w:pPr>
    </w:p>
    <w:p w14:paraId="1DF0C339" w14:textId="565C7375" w:rsidR="00726E0A" w:rsidRPr="00B876AE" w:rsidRDefault="00726E0A" w:rsidP="00AA105E">
      <w:pPr>
        <w:pStyle w:val="1"/>
        <w:spacing w:line="240" w:lineRule="auto"/>
        <w:jc w:val="center"/>
        <w:rPr>
          <w:rFonts w:ascii="Cambria" w:eastAsia="Calibri" w:hAnsi="Cambria" w:cs="Times New Roman"/>
          <w:b/>
          <w:sz w:val="19"/>
          <w:szCs w:val="19"/>
        </w:rPr>
      </w:pPr>
      <w:r w:rsidRPr="00B876AE">
        <w:rPr>
          <w:rFonts w:ascii="Cambria" w:eastAsia="Calibri" w:hAnsi="Cambria" w:cs="Times New Roman"/>
          <w:b/>
          <w:sz w:val="19"/>
          <w:szCs w:val="19"/>
        </w:rPr>
        <w:t>1. ПРЕДМЕТ ДОГОВОРА</w:t>
      </w:r>
    </w:p>
    <w:p w14:paraId="387E1795" w14:textId="6404B4C5" w:rsidR="00726E0A" w:rsidRPr="00B876AE" w:rsidRDefault="005909FB" w:rsidP="00AA105E">
      <w:pPr>
        <w:pStyle w:val="1"/>
        <w:spacing w:line="240" w:lineRule="auto"/>
        <w:jc w:val="both"/>
        <w:rPr>
          <w:rFonts w:ascii="Cambria" w:eastAsia="Calibri" w:hAnsi="Cambria" w:cs="Times New Roman"/>
          <w:sz w:val="19"/>
          <w:szCs w:val="19"/>
        </w:rPr>
      </w:pPr>
      <w:r w:rsidRPr="00B876AE">
        <w:rPr>
          <w:rFonts w:ascii="Cambria" w:eastAsia="Calibri" w:hAnsi="Cambria" w:cs="Times New Roman"/>
          <w:sz w:val="19"/>
          <w:szCs w:val="19"/>
        </w:rPr>
        <w:t xml:space="preserve">1.1. </w:t>
      </w:r>
      <w:r w:rsidR="00726E0A" w:rsidRPr="00B876AE">
        <w:rPr>
          <w:rFonts w:ascii="Cambria" w:eastAsia="Calibri" w:hAnsi="Cambria" w:cs="Times New Roman"/>
          <w:sz w:val="19"/>
          <w:szCs w:val="19"/>
        </w:rPr>
        <w:t>Претендент обязуется перечислить задаток в размере</w:t>
      </w:r>
      <w:r w:rsidR="00726E0A" w:rsidRPr="00B876AE">
        <w:rPr>
          <w:rFonts w:ascii="Cambria" w:hAnsi="Cambria" w:cs="Times New Roman"/>
          <w:bCs/>
          <w:sz w:val="19"/>
          <w:szCs w:val="19"/>
        </w:rPr>
        <w:t xml:space="preserve"> </w:t>
      </w:r>
      <w:r w:rsidR="00585B89" w:rsidRPr="00B876AE">
        <w:rPr>
          <w:rFonts w:ascii="Cambria" w:hAnsi="Cambria" w:cs="Times New Roman"/>
          <w:bCs/>
          <w:sz w:val="19"/>
          <w:szCs w:val="19"/>
          <w:highlight w:val="yellow"/>
        </w:rPr>
        <w:t>___________</w:t>
      </w:r>
      <w:r w:rsidR="009A2AA9" w:rsidRPr="00B876AE">
        <w:rPr>
          <w:rFonts w:ascii="Cambria" w:hAnsi="Cambria" w:cs="Times New Roman"/>
          <w:bCs/>
          <w:sz w:val="19"/>
          <w:szCs w:val="19"/>
        </w:rPr>
        <w:t xml:space="preserve"> </w:t>
      </w:r>
      <w:r w:rsidR="00726E0A" w:rsidRPr="00B876AE">
        <w:rPr>
          <w:rFonts w:ascii="Cambria" w:hAnsi="Cambria" w:cs="Times New Roman"/>
          <w:bCs/>
          <w:sz w:val="19"/>
          <w:szCs w:val="19"/>
        </w:rPr>
        <w:t>рублей</w:t>
      </w:r>
      <w:r w:rsidR="00726E0A" w:rsidRPr="00B876AE">
        <w:rPr>
          <w:rFonts w:ascii="Cambria" w:eastAsia="Calibri" w:hAnsi="Cambria" w:cs="Times New Roman"/>
          <w:sz w:val="19"/>
          <w:szCs w:val="19"/>
        </w:rPr>
        <w:t xml:space="preserve">, в счет обеспечения оплаты приобретаемого имущества в составе Лота </w:t>
      </w:r>
      <w:r w:rsidR="00585B89" w:rsidRPr="00B876AE">
        <w:rPr>
          <w:rFonts w:ascii="Cambria" w:eastAsia="Calibri" w:hAnsi="Cambria" w:cs="Times New Roman"/>
          <w:sz w:val="19"/>
          <w:szCs w:val="19"/>
        </w:rPr>
        <w:t xml:space="preserve">№ </w:t>
      </w:r>
      <w:r w:rsidR="0029051D" w:rsidRPr="00B876AE">
        <w:rPr>
          <w:rFonts w:ascii="Cambria" w:eastAsia="Calibri" w:hAnsi="Cambria" w:cs="Times New Roman"/>
          <w:sz w:val="19"/>
          <w:szCs w:val="19"/>
          <w:highlight w:val="yellow"/>
        </w:rPr>
        <w:t>1</w:t>
      </w:r>
      <w:r w:rsidR="00726E0A" w:rsidRPr="00B876AE">
        <w:rPr>
          <w:rFonts w:ascii="Cambria" w:eastAsia="Calibri" w:hAnsi="Cambria" w:cs="Times New Roman"/>
          <w:sz w:val="19"/>
          <w:szCs w:val="19"/>
          <w:highlight w:val="yellow"/>
        </w:rPr>
        <w:t>,</w:t>
      </w:r>
      <w:r w:rsidR="00726E0A" w:rsidRPr="00B876AE">
        <w:rPr>
          <w:rFonts w:ascii="Cambria" w:eastAsia="Calibri" w:hAnsi="Cambria" w:cs="Times New Roman"/>
          <w:sz w:val="19"/>
          <w:szCs w:val="19"/>
        </w:rPr>
        <w:t xml:space="preserve"> на проводимых Организатором </w:t>
      </w:r>
      <w:r w:rsidR="006F2ADD" w:rsidRPr="00B876AE">
        <w:rPr>
          <w:rFonts w:ascii="Cambria" w:eastAsia="Calibri" w:hAnsi="Cambria" w:cs="Times New Roman"/>
          <w:sz w:val="19"/>
          <w:szCs w:val="19"/>
        </w:rPr>
        <w:t xml:space="preserve">открытых торгов в форме </w:t>
      </w:r>
      <w:r w:rsidRPr="00B876AE">
        <w:rPr>
          <w:rFonts w:ascii="Cambria" w:eastAsia="Calibri" w:hAnsi="Cambria" w:cs="Times New Roman"/>
          <w:sz w:val="19"/>
          <w:szCs w:val="19"/>
        </w:rPr>
        <w:t xml:space="preserve">аукциона </w:t>
      </w:r>
      <w:r w:rsidR="00726E0A" w:rsidRPr="00B876AE">
        <w:rPr>
          <w:rFonts w:ascii="Cambria" w:eastAsia="Calibri" w:hAnsi="Cambria" w:cs="Times New Roman"/>
          <w:sz w:val="19"/>
          <w:szCs w:val="19"/>
        </w:rPr>
        <w:t>(далее – торг</w:t>
      </w:r>
      <w:r w:rsidR="00543E50" w:rsidRPr="00B876AE">
        <w:rPr>
          <w:rFonts w:ascii="Cambria" w:eastAsia="Calibri" w:hAnsi="Cambria" w:cs="Times New Roman"/>
          <w:sz w:val="19"/>
          <w:szCs w:val="19"/>
        </w:rPr>
        <w:t>и</w:t>
      </w:r>
      <w:r w:rsidR="00726E0A" w:rsidRPr="00B876AE">
        <w:rPr>
          <w:rFonts w:ascii="Cambria" w:eastAsia="Calibri" w:hAnsi="Cambria" w:cs="Times New Roman"/>
          <w:sz w:val="19"/>
          <w:szCs w:val="19"/>
        </w:rPr>
        <w:t>).</w:t>
      </w:r>
    </w:p>
    <w:p w14:paraId="585B799B" w14:textId="7B17AC10" w:rsidR="00726E0A" w:rsidRPr="00B876AE" w:rsidRDefault="005909FB" w:rsidP="00AA105E">
      <w:pPr>
        <w:pStyle w:val="1"/>
        <w:spacing w:line="240" w:lineRule="auto"/>
        <w:jc w:val="both"/>
        <w:rPr>
          <w:rFonts w:ascii="Cambria" w:eastAsia="Calibri" w:hAnsi="Cambria" w:cs="Times New Roman"/>
          <w:sz w:val="19"/>
          <w:szCs w:val="19"/>
        </w:rPr>
      </w:pPr>
      <w:r w:rsidRPr="00B876AE">
        <w:rPr>
          <w:rFonts w:ascii="Cambria" w:eastAsia="Calibri" w:hAnsi="Cambria" w:cs="Times New Roman"/>
          <w:sz w:val="19"/>
          <w:szCs w:val="19"/>
        </w:rPr>
        <w:t xml:space="preserve">1.2. </w:t>
      </w:r>
      <w:r w:rsidR="00726E0A" w:rsidRPr="00B876AE">
        <w:rPr>
          <w:rFonts w:ascii="Cambria" w:eastAsia="Calibri" w:hAnsi="Cambria" w:cs="Times New Roman"/>
          <w:sz w:val="19"/>
          <w:szCs w:val="19"/>
        </w:rPr>
        <w:t>Состав выставляемого на торги имущества указан в</w:t>
      </w:r>
      <w:r w:rsidR="00585B89" w:rsidRPr="00B876AE">
        <w:rPr>
          <w:rFonts w:ascii="Cambria" w:eastAsia="Calibri" w:hAnsi="Cambria" w:cs="Times New Roman"/>
          <w:sz w:val="19"/>
          <w:szCs w:val="19"/>
        </w:rPr>
        <w:t xml:space="preserve"> публикации о торгах и на электронной площадке</w:t>
      </w:r>
      <w:r w:rsidR="00726E0A" w:rsidRPr="00B876AE">
        <w:rPr>
          <w:rFonts w:ascii="Cambria" w:eastAsia="Calibri" w:hAnsi="Cambria" w:cs="Times New Roman"/>
          <w:sz w:val="19"/>
          <w:szCs w:val="19"/>
        </w:rPr>
        <w:t>.</w:t>
      </w:r>
    </w:p>
    <w:p w14:paraId="48551E47" w14:textId="161C237A" w:rsidR="00726E0A" w:rsidRPr="00B876AE" w:rsidRDefault="00726E0A" w:rsidP="00AA105E">
      <w:pPr>
        <w:spacing w:line="240" w:lineRule="auto"/>
        <w:jc w:val="both"/>
        <w:rPr>
          <w:rFonts w:ascii="Cambria" w:eastAsia="Calibri" w:hAnsi="Cambria" w:cs="Times New Roman"/>
          <w:sz w:val="19"/>
          <w:szCs w:val="19"/>
        </w:rPr>
      </w:pPr>
      <w:r w:rsidRPr="00B876AE">
        <w:rPr>
          <w:rFonts w:ascii="Cambria" w:eastAsia="Calibri" w:hAnsi="Cambria" w:cs="Times New Roman"/>
          <w:sz w:val="19"/>
          <w:szCs w:val="19"/>
        </w:rPr>
        <w:t xml:space="preserve">1.3. Торги проводятся на условиях, предусмотренных информационными сообщениями о проведении торгов по продаже имущества и Положением о порядке, сроках и условиях продажи имущества </w:t>
      </w:r>
      <w:r w:rsidR="005909FB" w:rsidRPr="00B876AE">
        <w:rPr>
          <w:rFonts w:ascii="Cambria" w:eastAsia="Calibri" w:hAnsi="Cambria" w:cs="Times New Roman"/>
          <w:sz w:val="19"/>
          <w:szCs w:val="19"/>
        </w:rPr>
        <w:t>ООО</w:t>
      </w:r>
      <w:r w:rsidRPr="00B876AE">
        <w:rPr>
          <w:rFonts w:ascii="Cambria" w:eastAsia="Calibri" w:hAnsi="Cambria" w:cs="Times New Roman"/>
          <w:sz w:val="19"/>
          <w:szCs w:val="19"/>
        </w:rPr>
        <w:t xml:space="preserve"> </w:t>
      </w:r>
      <w:r w:rsidRPr="00B876AE">
        <w:rPr>
          <w:rFonts w:ascii="Cambria" w:eastAsia="Calibri" w:hAnsi="Cambria" w:cs="Times New Roman"/>
          <w:sz w:val="19"/>
          <w:szCs w:val="19"/>
          <w:highlight w:val="yellow"/>
        </w:rPr>
        <w:t>«</w:t>
      </w:r>
      <w:r w:rsidR="0029051D" w:rsidRPr="00B876AE">
        <w:rPr>
          <w:rFonts w:ascii="Cambria" w:eastAsia="Calibri" w:hAnsi="Cambria" w:cs="Times New Roman"/>
          <w:sz w:val="19"/>
          <w:szCs w:val="19"/>
          <w:highlight w:val="yellow"/>
        </w:rPr>
        <w:t>Юнионспецстрой</w:t>
      </w:r>
      <w:r w:rsidRPr="00B876AE">
        <w:rPr>
          <w:rFonts w:ascii="Cambria" w:eastAsia="Calibri" w:hAnsi="Cambria" w:cs="Times New Roman"/>
          <w:sz w:val="19"/>
          <w:szCs w:val="19"/>
        </w:rPr>
        <w:t>».</w:t>
      </w:r>
    </w:p>
    <w:p w14:paraId="04776403" w14:textId="77777777" w:rsidR="00726E0A" w:rsidRPr="00B876AE" w:rsidRDefault="00726E0A" w:rsidP="00AA105E">
      <w:pPr>
        <w:pStyle w:val="1"/>
        <w:spacing w:line="240" w:lineRule="auto"/>
        <w:jc w:val="both"/>
        <w:rPr>
          <w:rFonts w:ascii="Cambria" w:hAnsi="Cambria" w:cs="Times New Roman"/>
          <w:sz w:val="19"/>
          <w:szCs w:val="19"/>
        </w:rPr>
      </w:pPr>
    </w:p>
    <w:p w14:paraId="73446EE0" w14:textId="68B5388F" w:rsidR="00726E0A" w:rsidRPr="00B876AE" w:rsidRDefault="00726E0A" w:rsidP="00AA105E">
      <w:pPr>
        <w:pStyle w:val="1"/>
        <w:spacing w:line="240" w:lineRule="auto"/>
        <w:jc w:val="center"/>
        <w:rPr>
          <w:rFonts w:ascii="Cambria" w:eastAsia="Calibri" w:hAnsi="Cambria" w:cs="Times New Roman"/>
          <w:b/>
          <w:sz w:val="19"/>
          <w:szCs w:val="19"/>
        </w:rPr>
      </w:pPr>
      <w:r w:rsidRPr="00B876AE">
        <w:rPr>
          <w:rFonts w:ascii="Cambria" w:eastAsia="Calibri" w:hAnsi="Cambria" w:cs="Times New Roman"/>
          <w:b/>
          <w:sz w:val="19"/>
          <w:szCs w:val="19"/>
        </w:rPr>
        <w:t>2. ОБЯЗАННОСТИ СТОРОН</w:t>
      </w:r>
    </w:p>
    <w:p w14:paraId="235E7286" w14:textId="245E01FE" w:rsidR="00726E0A" w:rsidRPr="00B876AE" w:rsidRDefault="00726E0A" w:rsidP="00AA105E">
      <w:pPr>
        <w:pStyle w:val="1"/>
        <w:spacing w:line="240" w:lineRule="auto"/>
        <w:jc w:val="both"/>
        <w:rPr>
          <w:rFonts w:ascii="Cambria" w:hAnsi="Cambria" w:cs="Times New Roman"/>
          <w:sz w:val="19"/>
          <w:szCs w:val="19"/>
        </w:rPr>
      </w:pPr>
      <w:r w:rsidRPr="00B876AE">
        <w:rPr>
          <w:rFonts w:ascii="Cambria" w:eastAsia="Calibri" w:hAnsi="Cambria" w:cs="Times New Roman"/>
          <w:sz w:val="19"/>
          <w:szCs w:val="19"/>
        </w:rPr>
        <w:t>2.1.</w:t>
      </w:r>
      <w:r w:rsidR="009A2AA9" w:rsidRPr="00B876AE">
        <w:rPr>
          <w:rFonts w:ascii="Cambria" w:eastAsia="Calibri" w:hAnsi="Cambria" w:cs="Times New Roman"/>
          <w:sz w:val="19"/>
          <w:szCs w:val="19"/>
        </w:rPr>
        <w:t xml:space="preserve"> </w:t>
      </w:r>
      <w:r w:rsidRPr="00B876AE">
        <w:rPr>
          <w:rFonts w:ascii="Cambria" w:eastAsia="Calibri" w:hAnsi="Cambria" w:cs="Times New Roman"/>
          <w:sz w:val="19"/>
          <w:szCs w:val="19"/>
        </w:rPr>
        <w:t>Претендент обязан:</w:t>
      </w:r>
    </w:p>
    <w:p w14:paraId="795C4EED" w14:textId="73B0B607" w:rsidR="00726E0A" w:rsidRPr="00B876AE" w:rsidRDefault="00726E0A" w:rsidP="00AA105E">
      <w:pPr>
        <w:spacing w:line="240" w:lineRule="auto"/>
        <w:jc w:val="both"/>
        <w:rPr>
          <w:rFonts w:ascii="Cambria" w:hAnsi="Cambria" w:cs="Times New Roman"/>
          <w:sz w:val="19"/>
          <w:szCs w:val="19"/>
        </w:rPr>
      </w:pPr>
      <w:r w:rsidRPr="00B876AE">
        <w:rPr>
          <w:rFonts w:ascii="Cambria" w:eastAsia="Calibri" w:hAnsi="Cambria" w:cs="Times New Roman"/>
          <w:sz w:val="19"/>
          <w:szCs w:val="19"/>
        </w:rPr>
        <w:t xml:space="preserve">2.1.1. Обеспечить поступление указанных в п. 1.1 настоящего договора денежных средств по следующим реквизитам: </w:t>
      </w:r>
      <w:r w:rsidR="005909FB" w:rsidRPr="00B876AE">
        <w:rPr>
          <w:rFonts w:ascii="Cambria" w:eastAsia="Calibri" w:hAnsi="Cambria" w:cs="Times New Roman"/>
          <w:sz w:val="19"/>
          <w:szCs w:val="19"/>
        </w:rPr>
        <w:t xml:space="preserve">получатель: </w:t>
      </w:r>
      <w:r w:rsidR="0029051D" w:rsidRPr="00B876AE">
        <w:rPr>
          <w:rFonts w:ascii="Cambria" w:eastAsia="Calibri" w:hAnsi="Cambria" w:cs="Times New Roman"/>
          <w:sz w:val="19"/>
          <w:szCs w:val="19"/>
        </w:rPr>
        <w:t>получатель: ООО «Юнионспецстрой» (ИНН 7707336223), р/с - 40702810012020665469 (назначение - «Задаток по лоту №1»), банк - в Филиал "Корпоративный" ПАО "</w:t>
      </w:r>
      <w:proofErr w:type="spellStart"/>
      <w:r w:rsidR="0029051D" w:rsidRPr="00B876AE">
        <w:rPr>
          <w:rFonts w:ascii="Cambria" w:eastAsia="Calibri" w:hAnsi="Cambria" w:cs="Times New Roman"/>
          <w:sz w:val="19"/>
          <w:szCs w:val="19"/>
        </w:rPr>
        <w:t>Совкомбанк</w:t>
      </w:r>
      <w:proofErr w:type="spellEnd"/>
      <w:r w:rsidR="0029051D" w:rsidRPr="00B876AE">
        <w:rPr>
          <w:rFonts w:ascii="Cambria" w:eastAsia="Calibri" w:hAnsi="Cambria" w:cs="Times New Roman"/>
          <w:sz w:val="19"/>
          <w:szCs w:val="19"/>
        </w:rPr>
        <w:t>" (г. Москва), к/с 30101810445250000360, БИК 044525360.</w:t>
      </w:r>
    </w:p>
    <w:p w14:paraId="654CC88A" w14:textId="77777777" w:rsidR="00726E0A" w:rsidRPr="00B876AE" w:rsidRDefault="00726E0A" w:rsidP="00AA105E">
      <w:pPr>
        <w:spacing w:line="240" w:lineRule="auto"/>
        <w:jc w:val="both"/>
        <w:rPr>
          <w:rFonts w:ascii="Cambria" w:hAnsi="Cambria" w:cs="Times New Roman"/>
          <w:sz w:val="19"/>
          <w:szCs w:val="19"/>
        </w:rPr>
      </w:pPr>
      <w:r w:rsidRPr="00B876AE">
        <w:rPr>
          <w:rFonts w:ascii="Cambria" w:eastAsia="Calibri" w:hAnsi="Cambria" w:cs="Times New Roman"/>
          <w:sz w:val="19"/>
          <w:szCs w:val="19"/>
        </w:rPr>
        <w:t>2.1.2. В случае признания Претендента победителем торгов, подписать договор купли-продажи имущества в течение 5-ти рабочих дней с даты получения предложения Организатора торгов о заключении договора,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DB64C72" w14:textId="1618E563" w:rsidR="00726E0A" w:rsidRPr="00B876AE" w:rsidRDefault="00726E0A" w:rsidP="00AA105E">
      <w:pPr>
        <w:pStyle w:val="1"/>
        <w:spacing w:line="240" w:lineRule="auto"/>
        <w:jc w:val="both"/>
        <w:rPr>
          <w:rFonts w:ascii="Cambria" w:hAnsi="Cambria" w:cs="Times New Roman"/>
          <w:sz w:val="19"/>
          <w:szCs w:val="19"/>
        </w:rPr>
      </w:pPr>
      <w:r w:rsidRPr="00B876AE">
        <w:rPr>
          <w:rFonts w:ascii="Cambria" w:eastAsia="Calibri" w:hAnsi="Cambria" w:cs="Times New Roman"/>
          <w:sz w:val="19"/>
          <w:szCs w:val="19"/>
        </w:rPr>
        <w:t>2.1.3. В случае отказа или уклонения Претендента (победителя торгов) от подписания договора купли-продажи внесенный задаток ему не возвращается.</w:t>
      </w:r>
    </w:p>
    <w:p w14:paraId="659F83FC" w14:textId="5D8A5860" w:rsidR="00726E0A" w:rsidRPr="00B876AE" w:rsidRDefault="00726E0A" w:rsidP="00AA105E">
      <w:pPr>
        <w:pStyle w:val="1"/>
        <w:spacing w:line="240" w:lineRule="auto"/>
        <w:jc w:val="both"/>
        <w:rPr>
          <w:rFonts w:ascii="Cambria" w:hAnsi="Cambria" w:cs="Times New Roman"/>
          <w:sz w:val="19"/>
          <w:szCs w:val="19"/>
        </w:rPr>
      </w:pPr>
      <w:r w:rsidRPr="00B876AE">
        <w:rPr>
          <w:rFonts w:ascii="Cambria" w:eastAsia="Calibri" w:hAnsi="Cambria" w:cs="Times New Roman"/>
          <w:sz w:val="19"/>
          <w:szCs w:val="19"/>
        </w:rPr>
        <w:t>2.2. Организатор торгов обязан:</w:t>
      </w:r>
    </w:p>
    <w:p w14:paraId="33973AD5" w14:textId="77777777" w:rsidR="00726E0A" w:rsidRPr="00B876AE" w:rsidRDefault="00726E0A" w:rsidP="00AA105E">
      <w:pPr>
        <w:pStyle w:val="1"/>
        <w:spacing w:line="240" w:lineRule="auto"/>
        <w:jc w:val="both"/>
        <w:rPr>
          <w:rFonts w:ascii="Cambria" w:hAnsi="Cambria" w:cs="Times New Roman"/>
          <w:sz w:val="19"/>
          <w:szCs w:val="19"/>
        </w:rPr>
      </w:pPr>
      <w:r w:rsidRPr="00B876AE">
        <w:rPr>
          <w:rFonts w:ascii="Cambria" w:eastAsia="Calibri" w:hAnsi="Cambria" w:cs="Times New Roman"/>
          <w:sz w:val="19"/>
          <w:szCs w:val="19"/>
        </w:rPr>
        <w:t>2.2.1. В случае отзыва Претендентом поданной заявки в срок, установленный для отзыва заявки сообщением о проведении торгов, вернуть задаток в пятидневный срок на счет, указанный Претендентом.</w:t>
      </w:r>
    </w:p>
    <w:p w14:paraId="4BB8C084" w14:textId="77777777" w:rsidR="00726E0A" w:rsidRPr="00B876AE" w:rsidRDefault="00726E0A" w:rsidP="00AA105E">
      <w:pPr>
        <w:pStyle w:val="1"/>
        <w:spacing w:line="240" w:lineRule="auto"/>
        <w:jc w:val="both"/>
        <w:rPr>
          <w:rFonts w:ascii="Cambria" w:hAnsi="Cambria" w:cs="Times New Roman"/>
          <w:sz w:val="19"/>
          <w:szCs w:val="19"/>
        </w:rPr>
      </w:pPr>
      <w:r w:rsidRPr="00B876AE">
        <w:rPr>
          <w:rFonts w:ascii="Cambria" w:eastAsia="Calibri" w:hAnsi="Cambria" w:cs="Times New Roman"/>
          <w:sz w:val="19"/>
          <w:szCs w:val="19"/>
        </w:rPr>
        <w:t>2.2.2. В случае снятия предмета торгов с торгов вернуть задаток в пятидневный срок со дня принятия соответствующего решения.</w:t>
      </w:r>
    </w:p>
    <w:p w14:paraId="09BE5834" w14:textId="77777777" w:rsidR="00726E0A" w:rsidRPr="00B876AE" w:rsidRDefault="00726E0A" w:rsidP="00AA105E">
      <w:pPr>
        <w:pStyle w:val="1"/>
        <w:spacing w:line="240" w:lineRule="auto"/>
        <w:jc w:val="both"/>
        <w:rPr>
          <w:rFonts w:ascii="Cambria" w:hAnsi="Cambria" w:cs="Times New Roman"/>
          <w:sz w:val="19"/>
          <w:szCs w:val="19"/>
        </w:rPr>
      </w:pPr>
      <w:r w:rsidRPr="00B876AE">
        <w:rPr>
          <w:rFonts w:ascii="Cambria" w:eastAsia="Calibri" w:hAnsi="Cambria" w:cs="Times New Roman"/>
          <w:sz w:val="19"/>
          <w:szCs w:val="19"/>
        </w:rPr>
        <w:t>2.2.3. В случае, принятия решения организатором торгов об отказе в допуске Претендента к участию в торгах, вернуть задаток в пятидневный срок со дня подписания протокола об итогах приема заявок либо в пятидневный срок с момента поступления задатка на счет Организатора торгов.</w:t>
      </w:r>
    </w:p>
    <w:p w14:paraId="664A8AF8" w14:textId="14FB89AA" w:rsidR="00726E0A" w:rsidRPr="00B876AE" w:rsidRDefault="00726E0A" w:rsidP="00AA105E">
      <w:pPr>
        <w:pStyle w:val="1"/>
        <w:spacing w:line="240" w:lineRule="auto"/>
        <w:jc w:val="both"/>
        <w:rPr>
          <w:rFonts w:ascii="Cambria" w:eastAsia="Calibri" w:hAnsi="Cambria" w:cs="Times New Roman"/>
          <w:sz w:val="19"/>
          <w:szCs w:val="19"/>
        </w:rPr>
      </w:pPr>
      <w:r w:rsidRPr="00B876AE">
        <w:rPr>
          <w:rFonts w:ascii="Cambria" w:eastAsia="Calibri" w:hAnsi="Cambria" w:cs="Times New Roman"/>
          <w:sz w:val="19"/>
          <w:szCs w:val="19"/>
        </w:rPr>
        <w:t>2.2.4. В случае непризнания Претендента победителем торгов вернуть задаток в 5-дневный срок со дня утверждения Организатором торгов протокола об итогах торгов.</w:t>
      </w:r>
    </w:p>
    <w:p w14:paraId="10DCFD40" w14:textId="4D7DE3D5" w:rsidR="00335DD8" w:rsidRPr="00B876AE" w:rsidRDefault="00B876AE" w:rsidP="00AA105E">
      <w:pPr>
        <w:pStyle w:val="1"/>
        <w:spacing w:line="240" w:lineRule="auto"/>
        <w:jc w:val="both"/>
        <w:rPr>
          <w:rFonts w:ascii="Cambria" w:hAnsi="Cambria" w:cs="Times New Roman"/>
          <w:sz w:val="19"/>
          <w:szCs w:val="19"/>
        </w:rPr>
      </w:pPr>
      <w:r w:rsidRPr="00B876AE">
        <w:rPr>
          <w:rFonts w:ascii="Cambria" w:hAnsi="Cambria" w:cs="Times New Roman"/>
          <w:sz w:val="19"/>
          <w:szCs w:val="19"/>
        </w:rPr>
        <w:t xml:space="preserve">2.2.5. </w:t>
      </w:r>
      <w:r w:rsidRPr="00B876AE">
        <w:rPr>
          <w:rFonts w:ascii="Cambria" w:hAnsi="Cambria" w:cs="Times New Roman"/>
          <w:sz w:val="19"/>
          <w:szCs w:val="19"/>
        </w:rPr>
        <w:t xml:space="preserve">Все расходы, связанные с возвратом задатка (в том числе комиссия банка Организатора </w:t>
      </w:r>
      <w:r w:rsidRPr="00B876AE">
        <w:rPr>
          <w:rFonts w:ascii="Cambria" w:hAnsi="Cambria" w:cs="Times New Roman"/>
          <w:sz w:val="19"/>
          <w:szCs w:val="19"/>
        </w:rPr>
        <w:t>т</w:t>
      </w:r>
      <w:r w:rsidRPr="00B876AE">
        <w:rPr>
          <w:rFonts w:ascii="Cambria" w:hAnsi="Cambria" w:cs="Times New Roman"/>
          <w:sz w:val="19"/>
          <w:szCs w:val="19"/>
        </w:rPr>
        <w:t xml:space="preserve">оргов за возврат суммы задатка) осуществляются за счёт Претендента, путём удержания соответствующей суммы из </w:t>
      </w:r>
      <w:r w:rsidRPr="00B876AE">
        <w:rPr>
          <w:rFonts w:ascii="Cambria" w:hAnsi="Cambria" w:cs="Times New Roman"/>
          <w:sz w:val="19"/>
          <w:szCs w:val="19"/>
        </w:rPr>
        <w:t>з</w:t>
      </w:r>
      <w:r w:rsidRPr="00B876AE">
        <w:rPr>
          <w:rFonts w:ascii="Cambria" w:hAnsi="Cambria" w:cs="Times New Roman"/>
          <w:sz w:val="19"/>
          <w:szCs w:val="19"/>
        </w:rPr>
        <w:t>адатка</w:t>
      </w:r>
      <w:r w:rsidRPr="00B876AE">
        <w:rPr>
          <w:rFonts w:ascii="Cambria" w:hAnsi="Cambria" w:cs="Times New Roman"/>
          <w:sz w:val="19"/>
          <w:szCs w:val="19"/>
        </w:rPr>
        <w:t>.</w:t>
      </w:r>
    </w:p>
    <w:p w14:paraId="54C24241" w14:textId="77777777" w:rsidR="00726E0A" w:rsidRPr="00B876AE" w:rsidRDefault="00726E0A" w:rsidP="00AA105E">
      <w:pPr>
        <w:pStyle w:val="1"/>
        <w:spacing w:line="240" w:lineRule="auto"/>
        <w:jc w:val="both"/>
        <w:rPr>
          <w:rFonts w:ascii="Cambria" w:hAnsi="Cambria" w:cs="Times New Roman"/>
          <w:sz w:val="19"/>
          <w:szCs w:val="19"/>
        </w:rPr>
      </w:pPr>
    </w:p>
    <w:p w14:paraId="3B74A29D" w14:textId="6539FCC0" w:rsidR="00726E0A" w:rsidRPr="00B876AE" w:rsidRDefault="00726E0A" w:rsidP="00AA105E">
      <w:pPr>
        <w:pStyle w:val="1"/>
        <w:spacing w:line="240" w:lineRule="auto"/>
        <w:jc w:val="center"/>
        <w:rPr>
          <w:rFonts w:ascii="Cambria" w:eastAsia="Calibri" w:hAnsi="Cambria" w:cs="Times New Roman"/>
          <w:b/>
          <w:sz w:val="19"/>
          <w:szCs w:val="19"/>
        </w:rPr>
      </w:pPr>
      <w:r w:rsidRPr="00B876AE">
        <w:rPr>
          <w:rFonts w:ascii="Cambria" w:eastAsia="Calibri" w:hAnsi="Cambria" w:cs="Times New Roman"/>
          <w:b/>
          <w:sz w:val="19"/>
          <w:szCs w:val="19"/>
        </w:rPr>
        <w:t>3. СРОК ДЕЙСТВИЯ ДОГОВОРА</w:t>
      </w:r>
    </w:p>
    <w:p w14:paraId="048F2333" w14:textId="1F6D3CA9" w:rsidR="00726E0A" w:rsidRPr="00B876AE" w:rsidRDefault="00726E0A" w:rsidP="00AA105E">
      <w:pPr>
        <w:pStyle w:val="1"/>
        <w:spacing w:line="240" w:lineRule="auto"/>
        <w:jc w:val="both"/>
        <w:rPr>
          <w:rFonts w:ascii="Cambria" w:hAnsi="Cambria" w:cs="Times New Roman"/>
          <w:sz w:val="19"/>
          <w:szCs w:val="19"/>
        </w:rPr>
      </w:pPr>
      <w:r w:rsidRPr="00B876AE">
        <w:rPr>
          <w:rFonts w:ascii="Cambria" w:eastAsia="Calibri" w:hAnsi="Cambria" w:cs="Times New Roman"/>
          <w:sz w:val="19"/>
          <w:szCs w:val="19"/>
        </w:rPr>
        <w:t>3.1. Настоящий договор вступает в силу со дня его подписания сторонами.</w:t>
      </w:r>
    </w:p>
    <w:p w14:paraId="02461DEB" w14:textId="3CBCD472" w:rsidR="00726E0A" w:rsidRPr="00B876AE" w:rsidRDefault="00726E0A" w:rsidP="00AA105E">
      <w:pPr>
        <w:pStyle w:val="1"/>
        <w:spacing w:line="240" w:lineRule="auto"/>
        <w:jc w:val="both"/>
        <w:rPr>
          <w:rFonts w:ascii="Cambria" w:hAnsi="Cambria" w:cs="Times New Roman"/>
          <w:sz w:val="19"/>
          <w:szCs w:val="19"/>
        </w:rPr>
      </w:pPr>
      <w:r w:rsidRPr="00B876AE">
        <w:rPr>
          <w:rFonts w:ascii="Cambria" w:eastAsia="Calibri" w:hAnsi="Cambria" w:cs="Times New Roman"/>
          <w:sz w:val="19"/>
          <w:szCs w:val="19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14:paraId="56F6714C" w14:textId="77777777" w:rsidR="00726E0A" w:rsidRPr="00B876AE" w:rsidRDefault="00726E0A" w:rsidP="00AA105E">
      <w:pPr>
        <w:pStyle w:val="1"/>
        <w:spacing w:line="240" w:lineRule="auto"/>
        <w:jc w:val="both"/>
        <w:rPr>
          <w:rFonts w:ascii="Cambria" w:hAnsi="Cambria" w:cs="Times New Roman"/>
          <w:sz w:val="19"/>
          <w:szCs w:val="19"/>
        </w:rPr>
      </w:pPr>
    </w:p>
    <w:p w14:paraId="476561E7" w14:textId="792EFAD2" w:rsidR="00726E0A" w:rsidRPr="00B876AE" w:rsidRDefault="00726E0A" w:rsidP="00AA105E">
      <w:pPr>
        <w:pStyle w:val="1"/>
        <w:spacing w:line="240" w:lineRule="auto"/>
        <w:jc w:val="center"/>
        <w:rPr>
          <w:rFonts w:ascii="Cambria" w:eastAsia="Calibri" w:hAnsi="Cambria" w:cs="Times New Roman"/>
          <w:b/>
          <w:sz w:val="19"/>
          <w:szCs w:val="19"/>
        </w:rPr>
      </w:pPr>
      <w:r w:rsidRPr="00B876AE">
        <w:rPr>
          <w:rFonts w:ascii="Cambria" w:eastAsia="Calibri" w:hAnsi="Cambria" w:cs="Times New Roman"/>
          <w:b/>
          <w:sz w:val="19"/>
          <w:szCs w:val="19"/>
        </w:rPr>
        <w:t>4. ЗАКЛЮЧИТЕЛЬНЫЕ ПОЛОЖЕНИЯ</w:t>
      </w:r>
    </w:p>
    <w:p w14:paraId="1769BDFA" w14:textId="51FC53CB" w:rsidR="00726E0A" w:rsidRPr="00B876AE" w:rsidRDefault="00726E0A" w:rsidP="00AA105E">
      <w:pPr>
        <w:pStyle w:val="1"/>
        <w:spacing w:line="240" w:lineRule="auto"/>
        <w:jc w:val="both"/>
        <w:rPr>
          <w:rFonts w:ascii="Cambria" w:hAnsi="Cambria" w:cs="Times New Roman"/>
          <w:sz w:val="19"/>
          <w:szCs w:val="19"/>
        </w:rPr>
      </w:pPr>
      <w:r w:rsidRPr="00B876AE">
        <w:rPr>
          <w:rFonts w:ascii="Cambria" w:eastAsia="Calibri" w:hAnsi="Cambria" w:cs="Times New Roman"/>
          <w:sz w:val="19"/>
          <w:szCs w:val="19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рассматриваются в соответствии с действующим законодательством Российской Федерации</w:t>
      </w:r>
    </w:p>
    <w:p w14:paraId="4EA9D83E" w14:textId="582764A4" w:rsidR="00726E0A" w:rsidRPr="00B876AE" w:rsidRDefault="00726E0A" w:rsidP="00AA105E">
      <w:pPr>
        <w:pStyle w:val="1"/>
        <w:spacing w:line="240" w:lineRule="auto"/>
        <w:jc w:val="both"/>
        <w:rPr>
          <w:rFonts w:ascii="Cambria" w:hAnsi="Cambria" w:cs="Times New Roman"/>
          <w:sz w:val="19"/>
          <w:szCs w:val="19"/>
        </w:rPr>
      </w:pPr>
      <w:r w:rsidRPr="00B876AE">
        <w:rPr>
          <w:rFonts w:ascii="Cambria" w:eastAsia="Calibri" w:hAnsi="Cambria" w:cs="Times New Roman"/>
          <w:sz w:val="19"/>
          <w:szCs w:val="19"/>
        </w:rPr>
        <w:t>4.2. Во всем ином,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4D993BE" w14:textId="77777777" w:rsidR="00726E0A" w:rsidRPr="00B876AE" w:rsidRDefault="00726E0A" w:rsidP="00AA105E">
      <w:pPr>
        <w:pStyle w:val="1"/>
        <w:spacing w:line="240" w:lineRule="auto"/>
        <w:jc w:val="center"/>
        <w:rPr>
          <w:rFonts w:ascii="Cambria" w:eastAsia="Calibri" w:hAnsi="Cambria" w:cs="Times New Roman"/>
          <w:b/>
          <w:sz w:val="19"/>
          <w:szCs w:val="19"/>
        </w:rPr>
      </w:pPr>
    </w:p>
    <w:p w14:paraId="1DE26978" w14:textId="140AFC86" w:rsidR="00726E0A" w:rsidRPr="00B876AE" w:rsidRDefault="00726E0A" w:rsidP="00AA105E">
      <w:pPr>
        <w:pStyle w:val="1"/>
        <w:spacing w:line="240" w:lineRule="auto"/>
        <w:jc w:val="center"/>
        <w:rPr>
          <w:rFonts w:ascii="Cambria" w:eastAsia="Calibri" w:hAnsi="Cambria" w:cs="Times New Roman"/>
          <w:b/>
          <w:sz w:val="19"/>
          <w:szCs w:val="19"/>
        </w:rPr>
      </w:pPr>
      <w:r w:rsidRPr="00B876AE">
        <w:rPr>
          <w:rFonts w:ascii="Cambria" w:eastAsia="Calibri" w:hAnsi="Cambria" w:cs="Times New Roman"/>
          <w:b/>
          <w:sz w:val="19"/>
          <w:szCs w:val="19"/>
        </w:rPr>
        <w:t>ПОДПИСИ СТОРОН</w:t>
      </w:r>
      <w:r w:rsidR="005F735A" w:rsidRPr="00B876AE">
        <w:rPr>
          <w:rFonts w:ascii="Cambria" w:eastAsia="Calibri" w:hAnsi="Cambria" w:cs="Times New Roman"/>
          <w:b/>
          <w:sz w:val="19"/>
          <w:szCs w:val="19"/>
        </w:rPr>
        <w:t>:</w:t>
      </w:r>
    </w:p>
    <w:tbl>
      <w:tblPr>
        <w:tblStyle w:val="10"/>
        <w:tblW w:w="100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35"/>
        <w:gridCol w:w="283"/>
        <w:gridCol w:w="4860"/>
      </w:tblGrid>
      <w:tr w:rsidR="00AA105E" w:rsidRPr="00B876AE" w14:paraId="0CB79563" w14:textId="77777777" w:rsidTr="00C26600">
        <w:trPr>
          <w:trHeight w:val="413"/>
          <w:jc w:val="center"/>
        </w:trPr>
        <w:tc>
          <w:tcPr>
            <w:tcW w:w="4935" w:type="dxa"/>
          </w:tcPr>
          <w:p w14:paraId="56E1C408" w14:textId="2B7EFDAB" w:rsidR="00AA105E" w:rsidRPr="00B876AE" w:rsidRDefault="00AA105E" w:rsidP="00AA105E">
            <w:pPr>
              <w:spacing w:line="240" w:lineRule="auto"/>
              <w:rPr>
                <w:rFonts w:ascii="Cambria" w:eastAsia="Times New Roman" w:hAnsi="Cambria" w:cs="Times New Roman"/>
                <w:b/>
                <w:sz w:val="19"/>
                <w:szCs w:val="19"/>
                <w:lang w:eastAsia="ar-SA"/>
              </w:rPr>
            </w:pPr>
            <w:r w:rsidRPr="00B876AE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eastAsia="ar-SA"/>
              </w:rPr>
              <w:t>Организатор торгов:</w:t>
            </w:r>
          </w:p>
          <w:p w14:paraId="018F42F0" w14:textId="4EEE2729" w:rsidR="00AA105E" w:rsidRPr="00B876AE" w:rsidRDefault="005909FB" w:rsidP="00AA105E">
            <w:pPr>
              <w:spacing w:line="240" w:lineRule="auto"/>
              <w:rPr>
                <w:rFonts w:ascii="Cambria" w:eastAsia="Times New Roman" w:hAnsi="Cambria" w:cs="Times New Roman"/>
                <w:b/>
                <w:sz w:val="19"/>
                <w:szCs w:val="19"/>
                <w:lang w:eastAsia="ar-SA"/>
              </w:rPr>
            </w:pPr>
            <w:r w:rsidRPr="00B876AE">
              <w:rPr>
                <w:rFonts w:ascii="Cambria" w:eastAsia="Times New Roman" w:hAnsi="Cambria" w:cstheme="minorHAnsi"/>
                <w:b/>
                <w:sz w:val="19"/>
                <w:szCs w:val="19"/>
                <w:lang w:eastAsia="ar-SA"/>
              </w:rPr>
              <w:t>Конкурсный управляющий ООО «</w:t>
            </w:r>
            <w:r w:rsidR="0029051D" w:rsidRPr="00B876AE">
              <w:rPr>
                <w:rFonts w:ascii="Cambria" w:eastAsia="Times New Roman" w:hAnsi="Cambria" w:cstheme="minorHAnsi"/>
                <w:b/>
                <w:sz w:val="19"/>
                <w:szCs w:val="19"/>
                <w:lang w:eastAsia="ar-SA"/>
              </w:rPr>
              <w:t>Юнионспецстрой</w:t>
            </w:r>
            <w:r w:rsidRPr="00B876AE">
              <w:rPr>
                <w:rFonts w:ascii="Cambria" w:eastAsia="Times New Roman" w:hAnsi="Cambria" w:cstheme="minorHAnsi"/>
                <w:b/>
                <w:sz w:val="19"/>
                <w:szCs w:val="19"/>
                <w:lang w:eastAsia="ar-SA"/>
              </w:rPr>
              <w:t xml:space="preserve">» Минин </w:t>
            </w:r>
            <w:r w:rsidR="0029051D" w:rsidRPr="00B876AE">
              <w:rPr>
                <w:rFonts w:ascii="Cambria" w:eastAsia="Times New Roman" w:hAnsi="Cambria" w:cstheme="minorHAnsi"/>
                <w:b/>
                <w:sz w:val="19"/>
                <w:szCs w:val="19"/>
                <w:lang w:eastAsia="ar-SA"/>
              </w:rPr>
              <w:t>М</w:t>
            </w:r>
            <w:r w:rsidRPr="00B876AE">
              <w:rPr>
                <w:rFonts w:ascii="Cambria" w:eastAsia="Times New Roman" w:hAnsi="Cambria" w:cstheme="minorHAnsi"/>
                <w:b/>
                <w:sz w:val="19"/>
                <w:szCs w:val="19"/>
                <w:lang w:eastAsia="ar-SA"/>
              </w:rPr>
              <w:t>аксим Александрович</w:t>
            </w:r>
          </w:p>
        </w:tc>
        <w:tc>
          <w:tcPr>
            <w:tcW w:w="283" w:type="dxa"/>
          </w:tcPr>
          <w:p w14:paraId="7007954D" w14:textId="77777777" w:rsidR="00AA105E" w:rsidRPr="00B876AE" w:rsidRDefault="00AA105E" w:rsidP="00AA105E">
            <w:pPr>
              <w:snapToGrid w:val="0"/>
              <w:spacing w:line="240" w:lineRule="auto"/>
              <w:jc w:val="both"/>
              <w:rPr>
                <w:rFonts w:ascii="Cambria" w:eastAsia="Times New Roman" w:hAnsi="Cambria" w:cs="Times New Roman"/>
                <w:b/>
                <w:sz w:val="19"/>
                <w:szCs w:val="19"/>
                <w:lang w:eastAsia="ar-SA"/>
              </w:rPr>
            </w:pPr>
          </w:p>
        </w:tc>
        <w:tc>
          <w:tcPr>
            <w:tcW w:w="4860" w:type="dxa"/>
          </w:tcPr>
          <w:p w14:paraId="6DF799F1" w14:textId="152C26ED" w:rsidR="00AA105E" w:rsidRPr="00B876AE" w:rsidRDefault="00AA105E" w:rsidP="00AA105E">
            <w:pPr>
              <w:spacing w:line="240" w:lineRule="auto"/>
              <w:rPr>
                <w:rFonts w:ascii="Cambria" w:eastAsia="Times New Roman" w:hAnsi="Cambria" w:cs="Times New Roman"/>
                <w:b/>
                <w:sz w:val="19"/>
                <w:szCs w:val="19"/>
                <w:lang w:eastAsia="ar-SA"/>
              </w:rPr>
            </w:pPr>
            <w:r w:rsidRPr="00B876AE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eastAsia="ar-SA"/>
              </w:rPr>
              <w:t>Претендент:</w:t>
            </w:r>
          </w:p>
          <w:p w14:paraId="4ED99861" w14:textId="77777777" w:rsidR="00AA105E" w:rsidRPr="00B876AE" w:rsidRDefault="00AA105E" w:rsidP="00AA105E">
            <w:pPr>
              <w:spacing w:line="240" w:lineRule="auto"/>
              <w:jc w:val="center"/>
              <w:rPr>
                <w:rFonts w:ascii="Cambria" w:eastAsia="Times New Roman" w:hAnsi="Cambria" w:cs="Times New Roman"/>
                <w:b/>
                <w:sz w:val="19"/>
                <w:szCs w:val="19"/>
                <w:lang w:eastAsia="ar-SA"/>
              </w:rPr>
            </w:pPr>
          </w:p>
        </w:tc>
      </w:tr>
      <w:tr w:rsidR="00AA105E" w:rsidRPr="00B876AE" w14:paraId="2A88F977" w14:textId="77777777" w:rsidTr="00C26600">
        <w:trPr>
          <w:trHeight w:val="20"/>
          <w:jc w:val="center"/>
        </w:trPr>
        <w:tc>
          <w:tcPr>
            <w:tcW w:w="4935" w:type="dxa"/>
          </w:tcPr>
          <w:p w14:paraId="1248B1AA" w14:textId="547EB04A" w:rsidR="00AA105E" w:rsidRPr="00B876AE" w:rsidRDefault="005909FB" w:rsidP="00AA105E">
            <w:pPr>
              <w:spacing w:line="240" w:lineRule="auto"/>
              <w:rPr>
                <w:rFonts w:ascii="Cambria" w:eastAsia="Times New Roman" w:hAnsi="Cambria" w:cs="Times New Roman"/>
                <w:sz w:val="19"/>
                <w:szCs w:val="19"/>
                <w:lang w:eastAsia="ar-SA"/>
              </w:rPr>
            </w:pPr>
            <w:r w:rsidRPr="00B876AE">
              <w:rPr>
                <w:rFonts w:ascii="Cambria" w:eastAsia="Calibri" w:hAnsi="Cambria" w:cs="Times New Roman"/>
                <w:sz w:val="19"/>
                <w:szCs w:val="19"/>
              </w:rPr>
              <w:t xml:space="preserve">получатель: </w:t>
            </w:r>
            <w:r w:rsidR="0029051D" w:rsidRPr="00B876AE">
              <w:rPr>
                <w:rFonts w:ascii="Cambria" w:eastAsia="Calibri" w:hAnsi="Cambria" w:cs="Times New Roman"/>
                <w:sz w:val="19"/>
                <w:szCs w:val="19"/>
              </w:rPr>
              <w:t>получатель: ООО «Юнионспецстрой» (ИНН 7707336223), р/с - 40702810012020665469 (назначение - «Задаток по лоту №1»), банк - в Филиал "Корпоративный" ПАО "</w:t>
            </w:r>
            <w:proofErr w:type="spellStart"/>
            <w:r w:rsidR="0029051D" w:rsidRPr="00B876AE">
              <w:rPr>
                <w:rFonts w:ascii="Cambria" w:eastAsia="Calibri" w:hAnsi="Cambria" w:cs="Times New Roman"/>
                <w:sz w:val="19"/>
                <w:szCs w:val="19"/>
              </w:rPr>
              <w:t>Совкомбанк</w:t>
            </w:r>
            <w:proofErr w:type="spellEnd"/>
            <w:r w:rsidR="0029051D" w:rsidRPr="00B876AE">
              <w:rPr>
                <w:rFonts w:ascii="Cambria" w:eastAsia="Calibri" w:hAnsi="Cambria" w:cs="Times New Roman"/>
                <w:sz w:val="19"/>
                <w:szCs w:val="19"/>
              </w:rPr>
              <w:t>" (г. Москва), к/с 30101810445250000360, БИК 044525360</w:t>
            </w:r>
          </w:p>
        </w:tc>
        <w:tc>
          <w:tcPr>
            <w:tcW w:w="283" w:type="dxa"/>
          </w:tcPr>
          <w:p w14:paraId="09D49343" w14:textId="77777777" w:rsidR="00AA105E" w:rsidRPr="00B876AE" w:rsidRDefault="00AA105E" w:rsidP="00AA105E">
            <w:pPr>
              <w:snapToGrid w:val="0"/>
              <w:spacing w:line="240" w:lineRule="auto"/>
              <w:jc w:val="both"/>
              <w:rPr>
                <w:rFonts w:ascii="Cambria" w:eastAsia="Times New Roman" w:hAnsi="Cambria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860" w:type="dxa"/>
          </w:tcPr>
          <w:p w14:paraId="3B223646" w14:textId="77777777" w:rsidR="00AA105E" w:rsidRPr="00B876AE" w:rsidRDefault="00AA105E" w:rsidP="00AA105E">
            <w:pPr>
              <w:snapToGrid w:val="0"/>
              <w:spacing w:line="240" w:lineRule="auto"/>
              <w:jc w:val="both"/>
              <w:rPr>
                <w:rFonts w:ascii="Cambria" w:eastAsia="Times New Roman" w:hAnsi="Cambria" w:cs="Times New Roman"/>
                <w:sz w:val="19"/>
                <w:szCs w:val="19"/>
                <w:lang w:eastAsia="ar-SA"/>
              </w:rPr>
            </w:pPr>
          </w:p>
        </w:tc>
      </w:tr>
      <w:tr w:rsidR="00AA105E" w:rsidRPr="00B876AE" w14:paraId="35CA6AC3" w14:textId="77777777" w:rsidTr="00C26600">
        <w:trPr>
          <w:trHeight w:val="20"/>
          <w:jc w:val="center"/>
        </w:trPr>
        <w:tc>
          <w:tcPr>
            <w:tcW w:w="4935" w:type="dxa"/>
          </w:tcPr>
          <w:p w14:paraId="63D7227E" w14:textId="77777777" w:rsidR="00AA105E" w:rsidRPr="00B876AE" w:rsidRDefault="00AA105E" w:rsidP="00AA105E">
            <w:pPr>
              <w:snapToGrid w:val="0"/>
              <w:spacing w:line="240" w:lineRule="auto"/>
              <w:jc w:val="both"/>
              <w:rPr>
                <w:rFonts w:ascii="Cambria" w:eastAsia="Times New Roman" w:hAnsi="Cambria" w:cs="Times New Roman"/>
                <w:sz w:val="19"/>
                <w:szCs w:val="19"/>
                <w:lang w:eastAsia="ar-SA"/>
              </w:rPr>
            </w:pPr>
          </w:p>
          <w:p w14:paraId="4708794D" w14:textId="0DCA4A73" w:rsidR="00AA105E" w:rsidRPr="00B876AE" w:rsidRDefault="00AA105E" w:rsidP="00AA105E">
            <w:pPr>
              <w:spacing w:line="240" w:lineRule="auto"/>
              <w:jc w:val="both"/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eastAsia="ar-SA"/>
              </w:rPr>
            </w:pPr>
            <w:r w:rsidRPr="00B876AE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eastAsia="ar-SA"/>
              </w:rPr>
              <w:t>________________________</w:t>
            </w:r>
            <w:r w:rsidR="005909FB" w:rsidRPr="00B876AE">
              <w:rPr>
                <w:rFonts w:ascii="Cambria" w:eastAsia="Times New Roman" w:hAnsi="Cambria" w:cstheme="minorHAnsi"/>
                <w:b/>
                <w:bCs/>
                <w:sz w:val="19"/>
                <w:szCs w:val="19"/>
                <w:lang w:eastAsia="ar-SA"/>
              </w:rPr>
              <w:t xml:space="preserve"> М.А. Минин</w:t>
            </w:r>
          </w:p>
        </w:tc>
        <w:tc>
          <w:tcPr>
            <w:tcW w:w="283" w:type="dxa"/>
          </w:tcPr>
          <w:p w14:paraId="2B226BB2" w14:textId="77777777" w:rsidR="00AA105E" w:rsidRPr="00B876AE" w:rsidRDefault="00AA105E" w:rsidP="00AA105E">
            <w:pPr>
              <w:snapToGrid w:val="0"/>
              <w:spacing w:line="240" w:lineRule="auto"/>
              <w:jc w:val="both"/>
              <w:rPr>
                <w:rFonts w:ascii="Cambria" w:eastAsia="Times New Roman" w:hAnsi="Cambria" w:cs="Times New Roman"/>
                <w:sz w:val="19"/>
                <w:szCs w:val="19"/>
                <w:lang w:eastAsia="ar-SA"/>
              </w:rPr>
            </w:pPr>
          </w:p>
        </w:tc>
        <w:tc>
          <w:tcPr>
            <w:tcW w:w="4860" w:type="dxa"/>
          </w:tcPr>
          <w:p w14:paraId="628A54A4" w14:textId="77777777" w:rsidR="00AA105E" w:rsidRPr="00B876AE" w:rsidRDefault="00AA105E" w:rsidP="00AA105E">
            <w:pPr>
              <w:snapToGrid w:val="0"/>
              <w:spacing w:line="240" w:lineRule="auto"/>
              <w:jc w:val="both"/>
              <w:rPr>
                <w:rFonts w:ascii="Cambria" w:eastAsia="Times New Roman" w:hAnsi="Cambria" w:cs="Times New Roman"/>
                <w:sz w:val="19"/>
                <w:szCs w:val="19"/>
                <w:lang w:eastAsia="ar-SA"/>
              </w:rPr>
            </w:pPr>
          </w:p>
          <w:p w14:paraId="6FDE14A1" w14:textId="77777777" w:rsidR="00AA105E" w:rsidRPr="00B876AE" w:rsidRDefault="00AA105E" w:rsidP="00AA105E">
            <w:pPr>
              <w:spacing w:line="240" w:lineRule="auto"/>
              <w:jc w:val="both"/>
              <w:rPr>
                <w:rFonts w:ascii="Cambria" w:eastAsia="Times New Roman" w:hAnsi="Cambria" w:cs="Times New Roman"/>
                <w:sz w:val="19"/>
                <w:szCs w:val="19"/>
                <w:lang w:eastAsia="ar-SA"/>
              </w:rPr>
            </w:pPr>
            <w:r w:rsidRPr="00B876AE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highlight w:val="yellow"/>
                <w:lang w:eastAsia="ar-SA"/>
              </w:rPr>
              <w:t>_______________________</w:t>
            </w:r>
            <w:r w:rsidRPr="00B876AE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eastAsia="ar-SA"/>
              </w:rPr>
              <w:t xml:space="preserve"> </w:t>
            </w:r>
          </w:p>
        </w:tc>
      </w:tr>
    </w:tbl>
    <w:p w14:paraId="2D4F6FE4" w14:textId="77777777" w:rsidR="00726E0A" w:rsidRPr="005F735A" w:rsidRDefault="00726E0A" w:rsidP="00AA105E">
      <w:pPr>
        <w:pStyle w:val="1"/>
        <w:spacing w:line="240" w:lineRule="auto"/>
        <w:jc w:val="right"/>
        <w:rPr>
          <w:rFonts w:ascii="Cambria" w:hAnsi="Cambria" w:cs="Times New Roman"/>
          <w:sz w:val="20"/>
          <w:szCs w:val="20"/>
        </w:rPr>
      </w:pPr>
    </w:p>
    <w:sectPr w:rsidR="00726E0A" w:rsidRPr="005F735A" w:rsidSect="0029051D">
      <w:pgSz w:w="11906" w:h="16838"/>
      <w:pgMar w:top="426" w:right="720" w:bottom="426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C58C8"/>
    <w:multiLevelType w:val="multilevel"/>
    <w:tmpl w:val="8CF87234"/>
    <w:lvl w:ilvl="0">
      <w:start w:val="1"/>
      <w:numFmt w:val="decimal"/>
      <w:lvlText w:val="%1."/>
      <w:lvlJc w:val="left"/>
      <w:pPr>
        <w:ind w:left="405" w:firstLine="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405" w:firstLine="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firstLine="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firstLine="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CA0"/>
    <w:rsid w:val="00162F2E"/>
    <w:rsid w:val="00181541"/>
    <w:rsid w:val="001F2C8E"/>
    <w:rsid w:val="0029051D"/>
    <w:rsid w:val="00335DD8"/>
    <w:rsid w:val="00543E50"/>
    <w:rsid w:val="00585B89"/>
    <w:rsid w:val="005909FB"/>
    <w:rsid w:val="005F735A"/>
    <w:rsid w:val="006C4F8D"/>
    <w:rsid w:val="006F2ADD"/>
    <w:rsid w:val="00726E0A"/>
    <w:rsid w:val="007E240A"/>
    <w:rsid w:val="009A2AA9"/>
    <w:rsid w:val="00AA105E"/>
    <w:rsid w:val="00B320D2"/>
    <w:rsid w:val="00B876AE"/>
    <w:rsid w:val="00C26600"/>
    <w:rsid w:val="00E43CA0"/>
    <w:rsid w:val="00EF701F"/>
    <w:rsid w:val="00F2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E4BBC"/>
  <w15:chartTrackingRefBased/>
  <w15:docId w15:val="{558D5D24-51A5-4843-AD03-BA14DCED8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E0A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26E0A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paragraph" w:styleId="a3">
    <w:name w:val="List Paragraph"/>
    <w:basedOn w:val="a"/>
    <w:link w:val="a4"/>
    <w:uiPriority w:val="34"/>
    <w:qFormat/>
    <w:rsid w:val="00726E0A"/>
    <w:pPr>
      <w:ind w:left="720"/>
      <w:contextualSpacing/>
    </w:pPr>
  </w:style>
  <w:style w:type="table" w:styleId="a5">
    <w:name w:val="Table Grid"/>
    <w:basedOn w:val="a1"/>
    <w:uiPriority w:val="59"/>
    <w:rsid w:val="00726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5"/>
    <w:uiPriority w:val="59"/>
    <w:locked/>
    <w:rsid w:val="00726E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rsid w:val="00726E0A"/>
    <w:rPr>
      <w:rFonts w:ascii="Arial" w:eastAsia="Arial" w:hAnsi="Arial" w:cs="Arial"/>
      <w:color w:val="000000"/>
      <w:lang w:eastAsia="ru-RU"/>
    </w:rPr>
  </w:style>
  <w:style w:type="paragraph" w:styleId="a6">
    <w:name w:val="Normal (Web)"/>
    <w:basedOn w:val="a"/>
    <w:uiPriority w:val="99"/>
    <w:semiHidden/>
    <w:unhideWhenUsed/>
    <w:rsid w:val="00726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js-phone-number">
    <w:name w:val="js-phone-number"/>
    <w:basedOn w:val="a0"/>
    <w:rsid w:val="00726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npc</cp:lastModifiedBy>
  <cp:revision>6</cp:revision>
  <dcterms:created xsi:type="dcterms:W3CDTF">2024-09-12T13:13:00Z</dcterms:created>
  <dcterms:modified xsi:type="dcterms:W3CDTF">2025-03-17T09:55:00Z</dcterms:modified>
</cp:coreProperties>
</file>