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37AD2" w14:textId="77777777" w:rsidR="005D0F04" w:rsidRDefault="005D0F04"/>
    <w:p w14:paraId="44E19A39" w14:textId="77777777" w:rsidR="005D0F04" w:rsidRDefault="005D0F04">
      <w:r>
        <w:t>Состав Лот № 1</w:t>
      </w:r>
    </w:p>
    <w:p w14:paraId="266D2CD7" w14:textId="015AB9F0" w:rsidR="00DE263B" w:rsidRDefault="005D0F04">
      <w:r>
        <w:t xml:space="preserve">      </w:t>
      </w:r>
      <w:r w:rsidR="008C1E28" w:rsidRPr="008C1E28">
        <w:t>- Насосная канализационная станция, назначение: нежилое здание, площадью 384,3 кв.м., этажность 1, подземная этажность 1, Литера Б, инвентарный номер 0000195, расположенная по адресу: Самарская область, Волжский район, кадастровый номер: 63:17:0000000:4506, условный номер: 63-63-01/252/2005-764.</w:t>
      </w:r>
      <w:r w:rsidR="008C1E28" w:rsidRPr="008C1E28">
        <w:br/>
      </w:r>
      <w:r>
        <w:t xml:space="preserve">    </w:t>
      </w:r>
      <w:r w:rsidR="008C1E28" w:rsidRPr="008C1E28">
        <w:t>- Насосная канализационная станция, назначение: нежилое здание, площадью 390,8 кв.м., этажность 1, подземная этажность 1, Литера В, инвентарный номер 0000195, расположенная по адресу: Самарская область, Волжский район, кадастровый номер: 63:17:0000000:4505, условный номер: 63-63-01/252/2005-758.</w:t>
      </w:r>
      <w:r w:rsidR="008C1E28" w:rsidRPr="008C1E28">
        <w:br/>
      </w:r>
      <w:r>
        <w:t xml:space="preserve">    </w:t>
      </w:r>
      <w:r w:rsidR="008C1E28" w:rsidRPr="008C1E28">
        <w:t>- 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канализационного коллектора с двумя насосными канализационными станциями и аварийно-диспетчерским пунктом, общая площадь 4 504 кв.м. (+/-29 кв.м.), расположенный по адресу: Самарская область, Волжский район, кадастровый номер: 63:17:0301015:950.</w:t>
      </w:r>
      <w:r w:rsidR="008C1E28" w:rsidRPr="008C1E28">
        <w:br/>
      </w:r>
      <w:r>
        <w:t xml:space="preserve">    </w:t>
      </w:r>
      <w:r w:rsidR="008C1E28" w:rsidRPr="008C1E28">
        <w:t>- 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канализационного коллектора с двумя насосными канализационными станциями и аварийно-диспетчерским пунктом, общая площадь 19 286 кв.м. (+/-57 кв.м.), расположенный по адресу: Самарская область, Волжский район, кадастровый номер: 63:17:0303009:418.</w:t>
      </w:r>
      <w:r w:rsidR="008C1E28" w:rsidRPr="008C1E28">
        <w:br/>
      </w:r>
      <w:r>
        <w:t xml:space="preserve">     </w:t>
      </w:r>
      <w:r w:rsidR="008C1E28" w:rsidRPr="008C1E28">
        <w:t xml:space="preserve">Пруды-накопители, назначение: сооружение, нежилое, площадь застройки 171 000 кв.м., инвентарный номер: 202, лит.1 - Пруд № 1, объем - 143 200 </w:t>
      </w:r>
      <w:proofErr w:type="spellStart"/>
      <w:r w:rsidR="008C1E28" w:rsidRPr="008C1E28">
        <w:t>куб.м</w:t>
      </w:r>
      <w:proofErr w:type="spellEnd"/>
      <w:r w:rsidR="008C1E28" w:rsidRPr="008C1E28">
        <w:t xml:space="preserve">.; лит.2 - Пруд № 2, объем 435 000 </w:t>
      </w:r>
      <w:proofErr w:type="spellStart"/>
      <w:r w:rsidR="008C1E28" w:rsidRPr="008C1E28">
        <w:t>куб.м</w:t>
      </w:r>
      <w:proofErr w:type="spellEnd"/>
      <w:r w:rsidR="008C1E28" w:rsidRPr="008C1E28">
        <w:t xml:space="preserve">.; </w:t>
      </w:r>
      <w:proofErr w:type="spellStart"/>
      <w:r w:rsidR="008C1E28" w:rsidRPr="008C1E28">
        <w:t>лит.З</w:t>
      </w:r>
      <w:proofErr w:type="spellEnd"/>
      <w:r w:rsidR="008C1E28" w:rsidRPr="008C1E28">
        <w:t xml:space="preserve"> - Пруд № 3, объем 435 000 </w:t>
      </w:r>
      <w:proofErr w:type="spellStart"/>
      <w:r w:rsidR="008C1E28" w:rsidRPr="008C1E28">
        <w:t>куб.м</w:t>
      </w:r>
      <w:proofErr w:type="spellEnd"/>
      <w:r w:rsidR="008C1E28" w:rsidRPr="008C1E28">
        <w:t xml:space="preserve">.; лит.4 - подземный трубопровод, протяженность – 290 м; лит.5 - земляные дамбы обвалования, протяженность - 2906,9 м; лит.6 -надземный трубопровод, протяженность 2,4 м; лит.7 - подземный трубопровод, протяженность - 78,8 м; лит.8 - подземный трубопровод в железобетонном футляре, протяженность 27,1 м; лит.9 - подземный трубопровод, протяженность - 9 м; лит. 10 - надземный трубопровод, протяженность - 639,5 м; лит. И - водоотводящая канава, протяженность - 646 м, расположенные по адресу: Самарская область, Кинельский район, с. </w:t>
      </w:r>
      <w:proofErr w:type="spellStart"/>
      <w:r w:rsidR="008C1E28" w:rsidRPr="008C1E28">
        <w:t>Сырейка</w:t>
      </w:r>
      <w:proofErr w:type="spellEnd"/>
      <w:r w:rsidR="008C1E28" w:rsidRPr="008C1E28">
        <w:t>, Промышленная зона, Балтийский проезд, д. 18, кадастровый номер: 63:22:1703002:852, ранее присвоенный кадастровый номер: 63:22:1703002:846:2.</w:t>
      </w:r>
      <w:r w:rsidR="008C1E28" w:rsidRPr="008C1E28">
        <w:br/>
      </w:r>
      <w:r>
        <w:t xml:space="preserve">   </w:t>
      </w:r>
      <w:r w:rsidR="008C1E28" w:rsidRPr="008C1E28">
        <w:t xml:space="preserve">- 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размещения прудов накопителей и подземного трубопровода, общая площадь 429 162 кв.м. (+/-459 кв.м.), расположенный по адресу: Самарская область, Кинельский район, с. </w:t>
      </w:r>
      <w:proofErr w:type="spellStart"/>
      <w:r w:rsidR="008C1E28" w:rsidRPr="008C1E28">
        <w:t>Сырейка</w:t>
      </w:r>
      <w:proofErr w:type="spellEnd"/>
      <w:r w:rsidR="008C1E28" w:rsidRPr="008C1E28">
        <w:t>, Промышленная зона, Балтийский проезд, д. 18, кадастровый номер: 63:22:1703002:846.</w:t>
      </w:r>
      <w:r w:rsidR="008C1E28" w:rsidRPr="008C1E28">
        <w:br/>
      </w:r>
      <w:r>
        <w:t xml:space="preserve">     </w:t>
      </w:r>
      <w:r w:rsidR="008C1E28" w:rsidRPr="008C1E28">
        <w:t xml:space="preserve">Имущество, не обремененное залогом: - Устройство плавного пуска; - Забор; - Шкаф высоковольтный ШВВ-3П в </w:t>
      </w:r>
      <w:proofErr w:type="spellStart"/>
      <w:r w:rsidR="008C1E28" w:rsidRPr="008C1E28">
        <w:t>компл</w:t>
      </w:r>
      <w:proofErr w:type="spellEnd"/>
      <w:r w:rsidR="008C1E28" w:rsidRPr="008C1E28">
        <w:t xml:space="preserve">. с приводом; - Шкаф высоковольтный ШВВ-3П в </w:t>
      </w:r>
      <w:proofErr w:type="spellStart"/>
      <w:r w:rsidR="008C1E28" w:rsidRPr="008C1E28">
        <w:t>компл</w:t>
      </w:r>
      <w:proofErr w:type="spellEnd"/>
      <w:r w:rsidR="008C1E28" w:rsidRPr="008C1E28">
        <w:t xml:space="preserve"> с приводом; - Котёл </w:t>
      </w:r>
      <w:proofErr w:type="spellStart"/>
      <w:r w:rsidR="008C1E28" w:rsidRPr="008C1E28">
        <w:t>пелетный</w:t>
      </w:r>
      <w:proofErr w:type="spellEnd"/>
      <w:r w:rsidR="008C1E28" w:rsidRPr="008C1E28">
        <w:t xml:space="preserve"> FACI-208 SSL (с боковым бункером является неотъемлемой частью комплекса Насосной канализационной станции, т.к. предназначено для питания и управления фекальными насосами, Котёл </w:t>
      </w:r>
      <w:proofErr w:type="spellStart"/>
      <w:r w:rsidR="008C1E28" w:rsidRPr="008C1E28">
        <w:t>пелетный</w:t>
      </w:r>
      <w:proofErr w:type="spellEnd"/>
      <w:r w:rsidR="008C1E28" w:rsidRPr="008C1E28">
        <w:t xml:space="preserve"> FACI-208 SSL (с боковым бункером) обеспечивает весь комплекс теплоснабжением, при его изъятии функционирование насосной станции в зимний период невозможно.</w:t>
      </w:r>
    </w:p>
    <w:sectPr w:rsidR="00DE2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28"/>
    <w:rsid w:val="005D0F04"/>
    <w:rsid w:val="007D42BF"/>
    <w:rsid w:val="008C1E28"/>
    <w:rsid w:val="009D0994"/>
    <w:rsid w:val="00AD4660"/>
    <w:rsid w:val="00DE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3ED7E"/>
  <w15:chartTrackingRefBased/>
  <w15:docId w15:val="{60F7D5BA-DD58-4D94-A6AF-485CAF03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1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1E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1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1E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1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1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1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1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E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1E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1E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1E2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1E2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1E2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1E2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1E2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1E2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1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1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1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1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1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1E2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1E2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1E2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1E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1E2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1E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404</Words>
  <Characters>3285</Characters>
  <Application>Microsoft Office Word</Application>
  <DocSecurity>0</DocSecurity>
  <Lines>42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Морозова</dc:creator>
  <cp:keywords/>
  <dc:description/>
  <cp:lastModifiedBy>Ангелина Морозова</cp:lastModifiedBy>
  <cp:revision>1</cp:revision>
  <dcterms:created xsi:type="dcterms:W3CDTF">2025-03-21T18:44:00Z</dcterms:created>
  <dcterms:modified xsi:type="dcterms:W3CDTF">2025-03-21T19:16:00Z</dcterms:modified>
</cp:coreProperties>
</file>