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3832" w14:textId="48FA5B59" w:rsidR="00D6354E" w:rsidRDefault="002B098D" w:rsidP="00D6354E">
      <w:pPr>
        <w:spacing w:before="120" w:after="120"/>
        <w:jc w:val="both"/>
        <w:rPr>
          <w:color w:val="000000"/>
        </w:rPr>
      </w:pPr>
      <w:r w:rsidRPr="002B098D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Коммерческим банком «Русский Славянский банк» (акционерное общество) (БАНК РСБ 24 (АО) (адрес регистрации: 129090, г. Москва, просп. Мира, д. 3, стр. 3, ИНН 7706193043, ОГРН 1027739837366), конкурсным управляющим (ликвидатором) которого на основании решения Арбитражного суда г. Москвы от 26 января 2016 года по делу № А40-244375/15, является </w:t>
      </w:r>
      <w:r w:rsidR="00006B43">
        <w:rPr>
          <w:color w:val="000000"/>
        </w:rPr>
        <w:t>г</w:t>
      </w:r>
      <w:r w:rsidRPr="002B098D">
        <w:rPr>
          <w:color w:val="000000"/>
        </w:rPr>
        <w:t>осударственная корпорация «Агентство по страхованию вкладов» (109240, г. Москва, ул. Высоцкого, д. 4),</w:t>
      </w:r>
      <w:r w:rsidR="00C90BBE" w:rsidRPr="00C90BBE">
        <w:rPr>
          <w:color w:val="000000"/>
        </w:rPr>
        <w:t xml:space="preserve"> </w:t>
      </w:r>
      <w:r w:rsidR="00824CD8" w:rsidRPr="00C40725">
        <w:t xml:space="preserve">сообщает, </w:t>
      </w:r>
      <w:r w:rsidR="00824CD8" w:rsidRPr="00C40725">
        <w:rPr>
          <w:color w:val="000000"/>
        </w:rPr>
        <w:t xml:space="preserve">что по итогам электронных </w:t>
      </w:r>
      <w:r w:rsidR="00824CD8" w:rsidRPr="00C40725">
        <w:rPr>
          <w:b/>
          <w:color w:val="000000"/>
        </w:rPr>
        <w:t>торгов</w:t>
      </w:r>
      <w:r w:rsidR="00824CD8" w:rsidRPr="00C40725">
        <w:rPr>
          <w:b/>
        </w:rPr>
        <w:t xml:space="preserve"> посредством публичного предложения</w:t>
      </w:r>
      <w:r w:rsidR="00824CD8" w:rsidRPr="00C40725">
        <w:rPr>
          <w:color w:val="000000"/>
        </w:rPr>
        <w:t xml:space="preserve"> </w:t>
      </w:r>
      <w:r w:rsidR="001F17A6" w:rsidRPr="00C40725">
        <w:t>(</w:t>
      </w:r>
      <w:r w:rsidRPr="002B098D">
        <w:t>сообщение №02030289332 в газете АО «Коммерсантъ» №242(7932) от 28.12.2024</w:t>
      </w:r>
      <w:r w:rsidR="007D3946" w:rsidRPr="00C40725">
        <w:t>)</w:t>
      </w:r>
      <w:r w:rsidR="00D6354E" w:rsidRPr="00C40725">
        <w:t xml:space="preserve">, на электронной площадке АО «Российский аукционный дом», по адресу в сети интернет: bankruptcy.lot-online.ru, </w:t>
      </w:r>
      <w:r w:rsidR="00824CD8" w:rsidRPr="00C40725">
        <w:t xml:space="preserve">проведенных в период с </w:t>
      </w:r>
      <w:r w:rsidR="00FE2D18">
        <w:t>07</w:t>
      </w:r>
      <w:r w:rsidRPr="002B098D">
        <w:t>.0</w:t>
      </w:r>
      <w:r w:rsidR="00FE2D18">
        <w:t>3</w:t>
      </w:r>
      <w:r w:rsidRPr="002B098D">
        <w:t xml:space="preserve">.2025 по </w:t>
      </w:r>
      <w:r w:rsidR="00FE2D18">
        <w:t>09</w:t>
      </w:r>
      <w:r w:rsidRPr="002B098D">
        <w:t>.0</w:t>
      </w:r>
      <w:r w:rsidR="00FE2D18">
        <w:t>3</w:t>
      </w:r>
      <w:r w:rsidRPr="002B098D">
        <w:t>.2025</w:t>
      </w:r>
      <w:r w:rsidR="00824CD8" w:rsidRPr="00C40725">
        <w:t xml:space="preserve">, </w:t>
      </w:r>
      <w:r w:rsidR="00D6354E" w:rsidRPr="00C40725">
        <w:t>заключе</w:t>
      </w:r>
      <w:r w:rsidR="00140A0A" w:rsidRPr="00C40725">
        <w:t>н</w:t>
      </w:r>
      <w:r w:rsidR="00D6354E" w:rsidRPr="00C40725">
        <w:rPr>
          <w:color w:val="000000"/>
        </w:rPr>
        <w:t xml:space="preserve"> следующ</w:t>
      </w:r>
      <w:r w:rsidR="004F72C6" w:rsidRPr="00C40725">
        <w:rPr>
          <w:color w:val="000000"/>
        </w:rPr>
        <w:t>и</w:t>
      </w:r>
      <w:r w:rsidR="002433EF">
        <w:rPr>
          <w:color w:val="000000"/>
        </w:rPr>
        <w:t>й</w:t>
      </w:r>
      <w:r w:rsidR="00D6354E" w:rsidRPr="00C40725">
        <w:rPr>
          <w:color w:val="000000"/>
        </w:rPr>
        <w:t xml:space="preserve"> догово</w:t>
      </w:r>
      <w:r w:rsidR="00140A0A" w:rsidRPr="00C40725">
        <w:t>р</w:t>
      </w:r>
      <w:r w:rsidR="00D6354E" w:rsidRPr="00C40725">
        <w:rPr>
          <w:color w:val="000000"/>
        </w:rPr>
        <w:t>:</w:t>
      </w:r>
    </w:p>
    <w:p w14:paraId="3A0CCC50" w14:textId="77777777" w:rsidR="00FE2D18" w:rsidRDefault="00FE2D18" w:rsidP="00D6354E">
      <w:pPr>
        <w:spacing w:before="120" w:after="120"/>
        <w:jc w:val="both"/>
        <w:rPr>
          <w:color w:val="000000"/>
        </w:rPr>
      </w:pPr>
    </w:p>
    <w:tbl>
      <w:tblPr>
        <w:tblStyle w:val="ae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8"/>
        <w:gridCol w:w="1702"/>
        <w:gridCol w:w="1922"/>
        <w:gridCol w:w="1874"/>
        <w:gridCol w:w="2552"/>
      </w:tblGrid>
      <w:tr w:rsidR="00FE2D18" w14:paraId="01FF3595" w14:textId="77777777" w:rsidTr="00FE2D18">
        <w:trPr>
          <w:trHeight w:val="214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1686" w14:textId="77777777" w:rsidR="00FE2D18" w:rsidRDefault="00FE2D1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r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C808" w14:textId="77777777" w:rsidR="00FE2D18" w:rsidRDefault="00FE2D1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  <w:lang w:val="en-US"/>
              </w:rPr>
              <w:t>Договор №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9AF8" w14:textId="77777777" w:rsidR="00FE2D18" w:rsidRDefault="00FE2D1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r>
              <w:rPr>
                <w:b/>
                <w:spacing w:val="3"/>
                <w:sz w:val="22"/>
                <w:szCs w:val="22"/>
                <w:lang w:val="en-US"/>
              </w:rPr>
              <w:t>Дата заключения договора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018C" w14:textId="77777777" w:rsidR="00FE2D18" w:rsidRDefault="00FE2D1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 xml:space="preserve">Цена приобретения имущества по договору, руб.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2F73" w14:textId="77777777" w:rsidR="00FE2D18" w:rsidRDefault="00FE2D1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FE2D18" w14:paraId="525E68A5" w14:textId="77777777" w:rsidTr="00FE2D18">
        <w:trPr>
          <w:trHeight w:val="55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50B3" w14:textId="77777777" w:rsidR="00FE2D18" w:rsidRDefault="00FE2D1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A604" w14:textId="77777777" w:rsidR="00FE2D18" w:rsidRDefault="00FE2D1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noProof/>
                <w:color w:val="000000"/>
                <w:sz w:val="22"/>
                <w:szCs w:val="22"/>
                <w:lang w:val="en-US"/>
              </w:rPr>
              <w:t>2025-0590/123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C0C4" w14:textId="77777777" w:rsidR="00FE2D18" w:rsidRDefault="00FE2D18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noProof/>
                <w:color w:val="000000"/>
                <w:sz w:val="22"/>
                <w:szCs w:val="22"/>
                <w:lang w:val="en-US"/>
              </w:rPr>
              <w:t>19.03.2025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0CD3" w14:textId="77777777" w:rsidR="00FE2D18" w:rsidRDefault="00FE2D18">
            <w:pPr>
              <w:jc w:val="center"/>
              <w:rPr>
                <w:b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b/>
                <w:noProof/>
                <w:color w:val="000000"/>
                <w:sz w:val="22"/>
                <w:szCs w:val="22"/>
                <w:lang w:val="en-US"/>
              </w:rPr>
              <w:t>1 122 222,22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CA86" w14:textId="77777777" w:rsidR="00FE2D18" w:rsidRDefault="00FE2D18">
            <w:pPr>
              <w:jc w:val="center"/>
              <w:rPr>
                <w:b/>
                <w:bCs/>
                <w:iCs/>
                <w:sz w:val="22"/>
                <w:szCs w:val="22"/>
                <w:lang w:val="en-US"/>
              </w:rPr>
            </w:pPr>
            <w:r>
              <w:rPr>
                <w:b/>
                <w:noProof/>
                <w:color w:val="000000"/>
                <w:sz w:val="22"/>
                <w:szCs w:val="22"/>
                <w:lang w:val="en-US"/>
              </w:rPr>
              <w:t>Сазыкина Ксения Владимировна</w:t>
            </w:r>
          </w:p>
        </w:tc>
      </w:tr>
    </w:tbl>
    <w:p w14:paraId="5AAA7BBB" w14:textId="77777777" w:rsidR="00FE2D18" w:rsidRDefault="00FE2D18" w:rsidP="00D6354E">
      <w:pPr>
        <w:spacing w:before="120" w:after="120"/>
        <w:jc w:val="both"/>
        <w:rPr>
          <w:color w:val="000000"/>
        </w:rPr>
      </w:pPr>
    </w:p>
    <w:p w14:paraId="5DC6BC94" w14:textId="77777777" w:rsidR="00FE2D18" w:rsidRDefault="00FE2D18" w:rsidP="00D6354E">
      <w:pPr>
        <w:spacing w:before="120" w:after="120"/>
        <w:jc w:val="both"/>
        <w:rPr>
          <w:color w:val="000000"/>
        </w:rPr>
      </w:pPr>
    </w:p>
    <w:p w14:paraId="4CB9798F" w14:textId="77777777" w:rsidR="00FE2D18" w:rsidRDefault="00FE2D18" w:rsidP="00D6354E">
      <w:pPr>
        <w:spacing w:before="120" w:after="120"/>
        <w:jc w:val="both"/>
        <w:rPr>
          <w:color w:val="000000"/>
        </w:rPr>
      </w:pPr>
    </w:p>
    <w:p w14:paraId="01CD0FA9" w14:textId="77777777" w:rsidR="00FE2D18" w:rsidRDefault="00FE2D18" w:rsidP="00D6354E">
      <w:pPr>
        <w:spacing w:before="120" w:after="120"/>
        <w:jc w:val="both"/>
        <w:rPr>
          <w:color w:val="000000"/>
        </w:rPr>
      </w:pPr>
    </w:p>
    <w:p w14:paraId="1B3E50F6" w14:textId="77777777" w:rsidR="00FE2D18" w:rsidRPr="00C40725" w:rsidRDefault="00FE2D18" w:rsidP="00D6354E">
      <w:pPr>
        <w:spacing w:before="120" w:after="120"/>
        <w:jc w:val="both"/>
        <w:rPr>
          <w:color w:val="000000"/>
        </w:rPr>
      </w:pPr>
    </w:p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06B43"/>
    <w:rsid w:val="00043C9E"/>
    <w:rsid w:val="000B43AF"/>
    <w:rsid w:val="000C7513"/>
    <w:rsid w:val="00101BD9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433EF"/>
    <w:rsid w:val="00273CAB"/>
    <w:rsid w:val="002B098D"/>
    <w:rsid w:val="002B38A7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71ABF"/>
    <w:rsid w:val="00492D6A"/>
    <w:rsid w:val="004E693E"/>
    <w:rsid w:val="004F2DF3"/>
    <w:rsid w:val="004F72C6"/>
    <w:rsid w:val="005045AB"/>
    <w:rsid w:val="00527342"/>
    <w:rsid w:val="00573D3C"/>
    <w:rsid w:val="005778CE"/>
    <w:rsid w:val="00584828"/>
    <w:rsid w:val="005850F5"/>
    <w:rsid w:val="005A763D"/>
    <w:rsid w:val="005B3976"/>
    <w:rsid w:val="005B743E"/>
    <w:rsid w:val="005D02CC"/>
    <w:rsid w:val="0061539E"/>
    <w:rsid w:val="00616227"/>
    <w:rsid w:val="00624680"/>
    <w:rsid w:val="00626697"/>
    <w:rsid w:val="00632163"/>
    <w:rsid w:val="00654C75"/>
    <w:rsid w:val="00684CCE"/>
    <w:rsid w:val="006972CF"/>
    <w:rsid w:val="006F623A"/>
    <w:rsid w:val="00776560"/>
    <w:rsid w:val="007778E3"/>
    <w:rsid w:val="0079112F"/>
    <w:rsid w:val="00792B00"/>
    <w:rsid w:val="007D3946"/>
    <w:rsid w:val="00803697"/>
    <w:rsid w:val="00824CD8"/>
    <w:rsid w:val="00827A91"/>
    <w:rsid w:val="008450EC"/>
    <w:rsid w:val="00874B52"/>
    <w:rsid w:val="00877673"/>
    <w:rsid w:val="008C2E5C"/>
    <w:rsid w:val="008D3552"/>
    <w:rsid w:val="00900B18"/>
    <w:rsid w:val="00957A17"/>
    <w:rsid w:val="009A47B1"/>
    <w:rsid w:val="009F6EEA"/>
    <w:rsid w:val="00A06B2F"/>
    <w:rsid w:val="00A139A3"/>
    <w:rsid w:val="00A22DD4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0725"/>
    <w:rsid w:val="00C441B5"/>
    <w:rsid w:val="00C90BBE"/>
    <w:rsid w:val="00CA608C"/>
    <w:rsid w:val="00CE0E5D"/>
    <w:rsid w:val="00CE7199"/>
    <w:rsid w:val="00CF0469"/>
    <w:rsid w:val="00CF46F8"/>
    <w:rsid w:val="00D17DEF"/>
    <w:rsid w:val="00D622E2"/>
    <w:rsid w:val="00D6354E"/>
    <w:rsid w:val="00D7162E"/>
    <w:rsid w:val="00DA0381"/>
    <w:rsid w:val="00DC2D3A"/>
    <w:rsid w:val="00DC4F57"/>
    <w:rsid w:val="00DE2DEF"/>
    <w:rsid w:val="00E136C5"/>
    <w:rsid w:val="00E33118"/>
    <w:rsid w:val="00E42B50"/>
    <w:rsid w:val="00E70835"/>
    <w:rsid w:val="00E80C45"/>
    <w:rsid w:val="00E9085B"/>
    <w:rsid w:val="00E91595"/>
    <w:rsid w:val="00F31757"/>
    <w:rsid w:val="00F6762F"/>
    <w:rsid w:val="00F82BC4"/>
    <w:rsid w:val="00FD7431"/>
    <w:rsid w:val="00FE2D18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D76A3A7-0CC1-4EF5-9DB0-B2FD203E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FE2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867ED-CA2E-457A-9FCC-419FC55A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11</cp:revision>
  <cp:lastPrinted>2016-09-09T13:37:00Z</cp:lastPrinted>
  <dcterms:created xsi:type="dcterms:W3CDTF">2024-12-27T08:33:00Z</dcterms:created>
  <dcterms:modified xsi:type="dcterms:W3CDTF">2025-03-19T12:06:00Z</dcterms:modified>
</cp:coreProperties>
</file>