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C1" w:rsidRPr="00C56707" w:rsidRDefault="00923CC1" w:rsidP="00923CC1">
      <w:pPr>
        <w:pStyle w:val="a6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56707">
        <w:rPr>
          <w:rFonts w:ascii="Times New Roman" w:hAnsi="Times New Roman" w:cs="Times New Roman"/>
          <w:sz w:val="24"/>
          <w:szCs w:val="24"/>
        </w:rPr>
        <w:t>ПРОЕКТ</w:t>
      </w:r>
    </w:p>
    <w:p w:rsidR="00923CC1" w:rsidRPr="00C56707" w:rsidRDefault="00923CC1" w:rsidP="00923CC1">
      <w:pPr>
        <w:pStyle w:val="a6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6707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923CC1" w:rsidRPr="00C56707" w:rsidRDefault="00923CC1" w:rsidP="00923CC1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C56707">
        <w:rPr>
          <w:rFonts w:ascii="Times New Roman" w:hAnsi="Times New Roman" w:cs="Times New Roman"/>
          <w:b/>
        </w:rPr>
        <w:t xml:space="preserve">купли-продажи доли в уставном капитале </w:t>
      </w:r>
    </w:p>
    <w:p w:rsidR="00923CC1" w:rsidRPr="00C56707" w:rsidRDefault="00923CC1" w:rsidP="00923CC1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C56707">
        <w:rPr>
          <w:rFonts w:ascii="Times New Roman" w:hAnsi="Times New Roman" w:cs="Times New Roman"/>
          <w:b/>
        </w:rPr>
        <w:t>Общества с ограниченной ответственностью</w:t>
      </w:r>
    </w:p>
    <w:p w:rsidR="00923CC1" w:rsidRPr="00C56707" w:rsidRDefault="00923CC1" w:rsidP="00923CC1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923CC1" w:rsidRPr="00C56707" w:rsidRDefault="00923CC1" w:rsidP="00923CC1">
      <w:pPr>
        <w:jc w:val="both"/>
        <w:rPr>
          <w:sz w:val="24"/>
          <w:szCs w:val="24"/>
        </w:rPr>
      </w:pPr>
      <w:r w:rsidRPr="00C56707">
        <w:rPr>
          <w:sz w:val="24"/>
          <w:szCs w:val="24"/>
        </w:rPr>
        <w:t xml:space="preserve">г. Москва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C56707">
        <w:rPr>
          <w:sz w:val="24"/>
          <w:szCs w:val="24"/>
        </w:rPr>
        <w:t xml:space="preserve"> «__» ________ 202</w:t>
      </w:r>
      <w:r>
        <w:rPr>
          <w:sz w:val="24"/>
          <w:szCs w:val="24"/>
        </w:rPr>
        <w:t>5</w:t>
      </w:r>
      <w:r w:rsidRPr="00C56707">
        <w:rPr>
          <w:sz w:val="24"/>
          <w:szCs w:val="24"/>
        </w:rPr>
        <w:t xml:space="preserve"> года</w:t>
      </w:r>
    </w:p>
    <w:p w:rsidR="00923CC1" w:rsidRPr="00C56707" w:rsidRDefault="00923CC1" w:rsidP="00923CC1">
      <w:pPr>
        <w:ind w:firstLine="567"/>
        <w:jc w:val="both"/>
        <w:rPr>
          <w:b/>
          <w:sz w:val="24"/>
          <w:szCs w:val="24"/>
        </w:rPr>
      </w:pPr>
      <w:r w:rsidRPr="00C56707">
        <w:rPr>
          <w:b/>
          <w:sz w:val="24"/>
          <w:szCs w:val="24"/>
        </w:rPr>
        <w:t xml:space="preserve"> </w:t>
      </w:r>
    </w:p>
    <w:p w:rsidR="00923CC1" w:rsidRPr="00C56707" w:rsidRDefault="00923CC1" w:rsidP="00923CC1">
      <w:pPr>
        <w:ind w:firstLine="567"/>
        <w:jc w:val="both"/>
        <w:rPr>
          <w:b/>
          <w:sz w:val="24"/>
          <w:szCs w:val="24"/>
        </w:rPr>
      </w:pPr>
      <w:proofErr w:type="gramStart"/>
      <w:r w:rsidRPr="00C56707">
        <w:rPr>
          <w:b/>
          <w:spacing w:val="-1"/>
          <w:sz w:val="24"/>
          <w:szCs w:val="24"/>
        </w:rPr>
        <w:t xml:space="preserve">Гражданин РФ </w:t>
      </w:r>
      <w:r w:rsidRPr="00C56707">
        <w:rPr>
          <w:b/>
          <w:sz w:val="24"/>
          <w:szCs w:val="24"/>
        </w:rPr>
        <w:t>Исаев Виктор Григорьевич</w:t>
      </w:r>
      <w:r w:rsidRPr="00C56707">
        <w:rPr>
          <w:sz w:val="24"/>
          <w:szCs w:val="24"/>
        </w:rPr>
        <w:t xml:space="preserve"> (</w:t>
      </w:r>
      <w:r w:rsidRPr="00C56707">
        <w:rPr>
          <w:rFonts w:eastAsiaTheme="minorHAnsi"/>
          <w:sz w:val="24"/>
          <w:szCs w:val="24"/>
          <w:lang w:eastAsia="en-US"/>
        </w:rPr>
        <w:t xml:space="preserve">05.02.1954 года рождения, место рождения: город Тюкалинск Омской области, ИНН 770105330698, адрес регистрации: 105082, г. Москва, ул. </w:t>
      </w:r>
      <w:proofErr w:type="spellStart"/>
      <w:r w:rsidRPr="00C56707">
        <w:rPr>
          <w:rFonts w:eastAsiaTheme="minorHAnsi"/>
          <w:sz w:val="24"/>
          <w:szCs w:val="24"/>
          <w:lang w:eastAsia="en-US"/>
        </w:rPr>
        <w:t>Бакунинская</w:t>
      </w:r>
      <w:proofErr w:type="spellEnd"/>
      <w:r w:rsidRPr="00C56707">
        <w:rPr>
          <w:rFonts w:eastAsiaTheme="minorHAnsi"/>
          <w:sz w:val="24"/>
          <w:szCs w:val="24"/>
          <w:lang w:eastAsia="en-US"/>
        </w:rPr>
        <w:t>, д. 26/30, кв. 46)</w:t>
      </w:r>
      <w:r w:rsidRPr="00C56707">
        <w:rPr>
          <w:sz w:val="24"/>
          <w:szCs w:val="24"/>
        </w:rPr>
        <w:t>, в лице финансового управляющего Плетневой Дарьи Александровны, действующей на основании Решения Арбитражного суда города Москвы от 11.11.2019 г. (резолютивная часть объявлена 05.11.2019 г.)  в рамках дела № А40-215020/18-178-311 «Ф»</w:t>
      </w:r>
      <w:r w:rsidRPr="00C56707">
        <w:rPr>
          <w:color w:val="000000"/>
          <w:sz w:val="24"/>
          <w:szCs w:val="24"/>
        </w:rPr>
        <w:t xml:space="preserve">, </w:t>
      </w:r>
      <w:r w:rsidRPr="00C56707">
        <w:rPr>
          <w:sz w:val="24"/>
          <w:szCs w:val="24"/>
        </w:rPr>
        <w:t>именуемый в дальнейшем</w:t>
      </w:r>
      <w:proofErr w:type="gramEnd"/>
      <w:r w:rsidRPr="00C56707">
        <w:rPr>
          <w:sz w:val="24"/>
          <w:szCs w:val="24"/>
        </w:rPr>
        <w:t xml:space="preserve"> </w:t>
      </w:r>
      <w:r w:rsidRPr="00C56707">
        <w:rPr>
          <w:b/>
          <w:sz w:val="24"/>
          <w:szCs w:val="24"/>
        </w:rPr>
        <w:t>«Продавец»,</w:t>
      </w:r>
      <w:r w:rsidRPr="00C56707">
        <w:rPr>
          <w:sz w:val="24"/>
          <w:szCs w:val="24"/>
        </w:rPr>
        <w:t xml:space="preserve"> с одной стороны и </w:t>
      </w:r>
    </w:p>
    <w:p w:rsidR="00923CC1" w:rsidRPr="00C56707" w:rsidRDefault="00923CC1" w:rsidP="00923CC1">
      <w:pPr>
        <w:tabs>
          <w:tab w:val="left" w:pos="567"/>
        </w:tabs>
        <w:ind w:firstLine="567"/>
        <w:jc w:val="both"/>
        <w:rPr>
          <w:rFonts w:eastAsia="Lucida Sans Unicode"/>
          <w:sz w:val="24"/>
          <w:szCs w:val="24"/>
        </w:rPr>
      </w:pPr>
      <w:r w:rsidRPr="00C56707">
        <w:rPr>
          <w:b/>
          <w:sz w:val="24"/>
          <w:szCs w:val="24"/>
        </w:rPr>
        <w:t>_____________________________________________________________________________</w:t>
      </w:r>
      <w:r w:rsidRPr="00C56707">
        <w:rPr>
          <w:sz w:val="24"/>
          <w:szCs w:val="24"/>
        </w:rPr>
        <w:t xml:space="preserve">, именуем__ в дальнейшем </w:t>
      </w:r>
      <w:r w:rsidRPr="00C56707">
        <w:rPr>
          <w:b/>
          <w:bCs/>
          <w:sz w:val="24"/>
          <w:szCs w:val="24"/>
        </w:rPr>
        <w:t>«Покупатель»</w:t>
      </w:r>
      <w:r w:rsidRPr="00C56707">
        <w:rPr>
          <w:sz w:val="24"/>
          <w:szCs w:val="24"/>
        </w:rPr>
        <w:t>, с другой стороны</w:t>
      </w:r>
      <w:r w:rsidRPr="00C56707">
        <w:rPr>
          <w:rFonts w:eastAsia="Lucida Sans Unicode"/>
          <w:sz w:val="24"/>
          <w:szCs w:val="24"/>
        </w:rPr>
        <w:t xml:space="preserve">, </w:t>
      </w:r>
    </w:p>
    <w:p w:rsidR="00923CC1" w:rsidRPr="00C56707" w:rsidRDefault="00923CC1" w:rsidP="00923CC1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56707">
        <w:rPr>
          <w:sz w:val="24"/>
          <w:szCs w:val="24"/>
        </w:rPr>
        <w:t>а при совместном упоминании именуемые «Стороны», заключили настоящий договор купли-продажи доли в уставном капитале Общества с ограниченной ответственностью (далее по тексту – Договор), о нижеследующем.</w:t>
      </w:r>
    </w:p>
    <w:p w:rsidR="00923CC1" w:rsidRPr="00C56707" w:rsidRDefault="00923CC1" w:rsidP="00923CC1">
      <w:pPr>
        <w:tabs>
          <w:tab w:val="left" w:pos="1590"/>
        </w:tabs>
        <w:ind w:firstLine="567"/>
        <w:jc w:val="both"/>
        <w:rPr>
          <w:sz w:val="24"/>
          <w:szCs w:val="24"/>
        </w:rPr>
      </w:pPr>
      <w:r w:rsidRPr="00C56707">
        <w:rPr>
          <w:sz w:val="24"/>
          <w:szCs w:val="24"/>
        </w:rPr>
        <w:t>Настоящий Договор заключен Сторонами  в связи с проведенными торгами ____________________ в соответствии со статьями 110, 111, 139, 213.26  Федерального закона от 26.10.2002 года № 127-ФЗ «О несостоятельности (банкротстве)», Положением о порядке, сроках и об условиях имущества (далее по тексту – Положение), на основании Протокола о результатах проведения торгов от «__» ________  202</w:t>
      </w:r>
      <w:r>
        <w:rPr>
          <w:sz w:val="24"/>
          <w:szCs w:val="24"/>
        </w:rPr>
        <w:t>5</w:t>
      </w:r>
      <w:r w:rsidRPr="00C56707">
        <w:rPr>
          <w:sz w:val="24"/>
          <w:szCs w:val="24"/>
        </w:rPr>
        <w:t xml:space="preserve"> года.</w:t>
      </w:r>
    </w:p>
    <w:p w:rsidR="00923CC1" w:rsidRPr="00C56707" w:rsidRDefault="00923CC1" w:rsidP="00923CC1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  <w:sz w:val="24"/>
          <w:szCs w:val="24"/>
        </w:rPr>
      </w:pPr>
      <w:r w:rsidRPr="00C56707">
        <w:rPr>
          <w:b/>
          <w:bCs/>
          <w:sz w:val="24"/>
          <w:szCs w:val="24"/>
        </w:rPr>
        <w:t>ПРЕДМЕТ ДОГОВОРА</w:t>
      </w:r>
    </w:p>
    <w:p w:rsidR="00923CC1" w:rsidRPr="00C56707" w:rsidRDefault="00923CC1" w:rsidP="00923CC1">
      <w:pPr>
        <w:pStyle w:val="21"/>
        <w:numPr>
          <w:ilvl w:val="1"/>
          <w:numId w:val="1"/>
        </w:numPr>
        <w:shd w:val="clear" w:color="auto" w:fill="FFFFFF"/>
        <w:tabs>
          <w:tab w:val="clear" w:pos="1950"/>
          <w:tab w:val="num" w:pos="0"/>
          <w:tab w:val="left" w:pos="166"/>
          <w:tab w:val="left" w:pos="1134"/>
        </w:tabs>
        <w:ind w:left="0" w:firstLine="567"/>
      </w:pPr>
      <w:r w:rsidRPr="00C56707">
        <w:t xml:space="preserve">Продавец продал Покупателю принадлежащую ему долю в размере 100 % (Сто процентов) в уставном капитале Общества с ограниченной ответственностью </w:t>
      </w:r>
      <w:r w:rsidRPr="00C56707">
        <w:rPr>
          <w:rFonts w:eastAsia="Calibri"/>
        </w:rPr>
        <w:t>«ВИКСЕР» (ИНН 7701131290, 105005 г. Москва, ул. Фридриха Энгельса, д. 31/35) (далее по тексту – доля)</w:t>
      </w:r>
      <w:r w:rsidRPr="00C56707">
        <w:t>.</w:t>
      </w:r>
    </w:p>
    <w:p w:rsidR="00923CC1" w:rsidRPr="00C56707" w:rsidRDefault="00923CC1" w:rsidP="00923CC1">
      <w:pPr>
        <w:pStyle w:val="a8"/>
        <w:numPr>
          <w:ilvl w:val="1"/>
          <w:numId w:val="1"/>
        </w:numPr>
        <w:tabs>
          <w:tab w:val="clear" w:pos="1950"/>
          <w:tab w:val="num" w:pos="0"/>
          <w:tab w:val="left" w:pos="1134"/>
        </w:tabs>
        <w:spacing w:line="276" w:lineRule="auto"/>
        <w:ind w:left="0" w:firstLine="567"/>
        <w:jc w:val="both"/>
      </w:pPr>
      <w:proofErr w:type="gramStart"/>
      <w:r w:rsidRPr="00C56707">
        <w:t xml:space="preserve">Указанная доля в размере 100% (Сто процентов) в уставном капитале Общества с ограниченной ответственностью </w:t>
      </w:r>
      <w:r w:rsidRPr="00C56707">
        <w:rPr>
          <w:rFonts w:eastAsia="Calibri"/>
        </w:rPr>
        <w:t xml:space="preserve">«ВИКСЕР» (ИНН 7701131290, 105005 г. Москва, ул. Фридриха Энгельса, д. 31/35), </w:t>
      </w:r>
      <w:r w:rsidRPr="00C56707">
        <w:t xml:space="preserve"> принадлежит Продавцу на праве собственности на основании: _____________________________, что подтверждается выпиской из Единого государственного реестра юридических лиц _______________. Указанные документы, подтверждают полномочия Продавца на распоряжение принадлежащей ему долей уставного капитала.</w:t>
      </w:r>
      <w:proofErr w:type="gramEnd"/>
      <w:r w:rsidRPr="00C56707">
        <w:t xml:space="preserve"> Уставной капитал на день удостоверения настоящего договора оплачен полностью.</w:t>
      </w:r>
    </w:p>
    <w:p w:rsidR="00923CC1" w:rsidRPr="00C56707" w:rsidRDefault="00923CC1" w:rsidP="00923CC1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 w:rsidRPr="00C56707">
        <w:rPr>
          <w:bCs/>
          <w:sz w:val="24"/>
          <w:szCs w:val="24"/>
        </w:rPr>
        <w:t xml:space="preserve">1.3. </w:t>
      </w:r>
      <w:r w:rsidRPr="00C56707">
        <w:rPr>
          <w:sz w:val="24"/>
          <w:szCs w:val="24"/>
        </w:rPr>
        <w:t>Продавец, подтверждает, что до заключения настоящего договора указанная доля в уставном капитале никому не отчуждена, не заложена, в споре и под запрещением (арестом) не состоит</w:t>
      </w:r>
      <w:r w:rsidRPr="00C56707">
        <w:rPr>
          <w:color w:val="000000"/>
          <w:sz w:val="24"/>
          <w:szCs w:val="24"/>
        </w:rPr>
        <w:t>.</w:t>
      </w:r>
    </w:p>
    <w:p w:rsidR="00923CC1" w:rsidRPr="00C56707" w:rsidRDefault="00923CC1" w:rsidP="00923CC1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  <w:bCs/>
        </w:rPr>
        <w:t>1.3.</w:t>
      </w:r>
      <w:r w:rsidRPr="00C56707">
        <w:rPr>
          <w:rFonts w:ascii="Times New Roman" w:hAnsi="Times New Roman" w:cs="Times New Roman"/>
        </w:rPr>
        <w:t xml:space="preserve"> Покупатель ознакомлен с документами, подтверждающими право Продавца на  указанную долю в уставном капитале. </w:t>
      </w:r>
    </w:p>
    <w:p w:rsidR="00923CC1" w:rsidRPr="00C56707" w:rsidRDefault="00923CC1" w:rsidP="00923CC1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C56707">
        <w:rPr>
          <w:rFonts w:ascii="Times New Roman" w:hAnsi="Times New Roman" w:cs="Times New Roman"/>
          <w:b/>
          <w:bCs/>
        </w:rPr>
        <w:t>2. ЦЕНА ДОГОВОРА</w:t>
      </w:r>
    </w:p>
    <w:p w:rsidR="00923CC1" w:rsidRPr="00C56707" w:rsidRDefault="00923CC1" w:rsidP="00923CC1">
      <w:pPr>
        <w:ind w:firstLine="567"/>
        <w:jc w:val="both"/>
        <w:rPr>
          <w:sz w:val="24"/>
          <w:szCs w:val="24"/>
        </w:rPr>
      </w:pPr>
      <w:r w:rsidRPr="00C56707">
        <w:rPr>
          <w:bCs/>
          <w:sz w:val="24"/>
          <w:szCs w:val="24"/>
        </w:rPr>
        <w:t>2.1.</w:t>
      </w:r>
      <w:r w:rsidRPr="00C56707">
        <w:rPr>
          <w:sz w:val="24"/>
          <w:szCs w:val="24"/>
        </w:rPr>
        <w:t xml:space="preserve"> Стоимость </w:t>
      </w:r>
      <w:proofErr w:type="gramStart"/>
      <w:r w:rsidRPr="00C56707">
        <w:rPr>
          <w:sz w:val="24"/>
          <w:szCs w:val="24"/>
        </w:rPr>
        <w:t>доли, являющейся предметом настоящего Договора составляет</w:t>
      </w:r>
      <w:proofErr w:type="gramEnd"/>
      <w:r w:rsidRPr="00C56707">
        <w:rPr>
          <w:sz w:val="24"/>
          <w:szCs w:val="24"/>
        </w:rPr>
        <w:t xml:space="preserve">  __________________ рублей (НДС не облагается на основании </w:t>
      </w:r>
      <w:proofErr w:type="spellStart"/>
      <w:r w:rsidRPr="00C56707">
        <w:rPr>
          <w:sz w:val="24"/>
          <w:szCs w:val="24"/>
        </w:rPr>
        <w:t>пп</w:t>
      </w:r>
      <w:proofErr w:type="spellEnd"/>
      <w:r w:rsidRPr="00C56707">
        <w:rPr>
          <w:sz w:val="24"/>
          <w:szCs w:val="24"/>
        </w:rPr>
        <w:t>. 15. п. 2. ст. 146 НК РФ).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923CC1" w:rsidRPr="00C56707" w:rsidRDefault="00923CC1" w:rsidP="00923CC1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C56707">
        <w:rPr>
          <w:rFonts w:ascii="Times New Roman" w:hAnsi="Times New Roman" w:cs="Times New Roman"/>
          <w:b/>
          <w:bCs/>
        </w:rPr>
        <w:t>3.  ПОРЯДОК РАСЧЕТОВ</w:t>
      </w:r>
    </w:p>
    <w:p w:rsidR="00923CC1" w:rsidRPr="00C56707" w:rsidRDefault="00923CC1" w:rsidP="00923CC1">
      <w:pPr>
        <w:adjustRightInd w:val="0"/>
        <w:ind w:firstLine="567"/>
        <w:jc w:val="both"/>
        <w:rPr>
          <w:sz w:val="24"/>
          <w:szCs w:val="24"/>
        </w:rPr>
      </w:pPr>
      <w:r w:rsidRPr="00C56707">
        <w:rPr>
          <w:bCs/>
          <w:sz w:val="24"/>
          <w:szCs w:val="24"/>
        </w:rPr>
        <w:t xml:space="preserve">3.1. </w:t>
      </w:r>
      <w:r w:rsidRPr="00C56707">
        <w:rPr>
          <w:sz w:val="24"/>
          <w:szCs w:val="24"/>
        </w:rPr>
        <w:t xml:space="preserve"> Покупателем внесен задаток для участия в торгах в размере ______________ рублей (НДС не облагается). Задаток для участия в торгах засчитан Продавцом в счет оплаты стоимости доли.</w:t>
      </w:r>
    </w:p>
    <w:p w:rsidR="00923CC1" w:rsidRPr="00C56707" w:rsidRDefault="00923CC1" w:rsidP="00923CC1">
      <w:pPr>
        <w:adjustRightInd w:val="0"/>
        <w:ind w:firstLine="567"/>
        <w:jc w:val="both"/>
        <w:rPr>
          <w:bCs/>
          <w:sz w:val="24"/>
          <w:szCs w:val="24"/>
        </w:rPr>
      </w:pPr>
      <w:r w:rsidRPr="00C56707">
        <w:rPr>
          <w:sz w:val="24"/>
          <w:szCs w:val="24"/>
        </w:rPr>
        <w:t xml:space="preserve">3.2. </w:t>
      </w:r>
      <w:proofErr w:type="gramStart"/>
      <w:r w:rsidRPr="00C56707">
        <w:rPr>
          <w:sz w:val="24"/>
          <w:szCs w:val="24"/>
        </w:rPr>
        <w:t xml:space="preserve">Оплату оставшейся части стоимости доли в размере __________________ рублей (НДС не облагается на основании </w:t>
      </w:r>
      <w:proofErr w:type="spellStart"/>
      <w:r w:rsidRPr="00C56707">
        <w:rPr>
          <w:bCs/>
          <w:sz w:val="24"/>
          <w:szCs w:val="24"/>
        </w:rPr>
        <w:t>пп</w:t>
      </w:r>
      <w:proofErr w:type="spellEnd"/>
      <w:r w:rsidRPr="00C56707">
        <w:rPr>
          <w:bCs/>
          <w:sz w:val="24"/>
          <w:szCs w:val="24"/>
        </w:rPr>
        <w:t>. 15 п. 2 ст. 146 НК РФ</w:t>
      </w:r>
      <w:r w:rsidRPr="00C56707">
        <w:rPr>
          <w:sz w:val="24"/>
          <w:szCs w:val="24"/>
        </w:rPr>
        <w:t xml:space="preserve">) Покупатель обязуется </w:t>
      </w:r>
      <w:r w:rsidRPr="00C56707">
        <w:rPr>
          <w:sz w:val="24"/>
          <w:szCs w:val="24"/>
        </w:rPr>
        <w:lastRenderedPageBreak/>
        <w:t xml:space="preserve">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  <w:proofErr w:type="gramEnd"/>
    </w:p>
    <w:p w:rsidR="00923CC1" w:rsidRPr="00C56707" w:rsidRDefault="00923CC1" w:rsidP="00923CC1">
      <w:pPr>
        <w:ind w:firstLine="567"/>
        <w:jc w:val="both"/>
        <w:rPr>
          <w:sz w:val="24"/>
          <w:szCs w:val="24"/>
        </w:rPr>
      </w:pPr>
      <w:r w:rsidRPr="00C56707">
        <w:rPr>
          <w:bCs/>
          <w:sz w:val="24"/>
          <w:szCs w:val="24"/>
        </w:rPr>
        <w:t>3.3.</w:t>
      </w:r>
      <w:r w:rsidRPr="00C56707">
        <w:rPr>
          <w:sz w:val="24"/>
          <w:szCs w:val="24"/>
        </w:rPr>
        <w:t xml:space="preserve"> Доля переходит к Покупателю со дня нотариального удостоверения настоящего договора. Одновременно к Покупателю переходят все права и обязанности участника Общества. Покупатель несет все расходы, связанные с нотариальным удостоверением договора.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  <w:bCs/>
        </w:rPr>
        <w:t>3.4.</w:t>
      </w:r>
      <w:r w:rsidRPr="00C56707">
        <w:rPr>
          <w:rFonts w:ascii="Times New Roman" w:hAnsi="Times New Roman" w:cs="Times New Roman"/>
        </w:rPr>
        <w:t xml:space="preserve"> Стоимость доли, указанная в п. 2.1. настоящего договора, считается оплаченной Покупателем надлежащим образом с момента поступления денежных сре</w:t>
      </w:r>
      <w:proofErr w:type="gramStart"/>
      <w:r w:rsidRPr="00C56707">
        <w:rPr>
          <w:rFonts w:ascii="Times New Roman" w:hAnsi="Times New Roman" w:cs="Times New Roman"/>
        </w:rPr>
        <w:t>дств в п</w:t>
      </w:r>
      <w:proofErr w:type="gramEnd"/>
      <w:r w:rsidRPr="00C56707">
        <w:rPr>
          <w:rFonts w:ascii="Times New Roman" w:hAnsi="Times New Roman" w:cs="Times New Roman"/>
        </w:rPr>
        <w:t>олном объеме на счет Продавца, указанный в разделе 10 настоящего Договора.</w:t>
      </w:r>
    </w:p>
    <w:p w:rsidR="00923CC1" w:rsidRPr="00C56707" w:rsidRDefault="00923CC1" w:rsidP="00923CC1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C56707">
        <w:rPr>
          <w:rFonts w:ascii="Times New Roman" w:hAnsi="Times New Roman" w:cs="Times New Roman"/>
          <w:b/>
        </w:rPr>
        <w:t>4. ПЕРЕДАЧА ИМУЩЕСТВА</w:t>
      </w:r>
    </w:p>
    <w:p w:rsidR="00923CC1" w:rsidRPr="00923CC1" w:rsidRDefault="00923CC1" w:rsidP="00923CC1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</w:rPr>
      </w:pPr>
      <w:r w:rsidRPr="00923CC1">
        <w:rPr>
          <w:sz w:val="24"/>
          <w:szCs w:val="24"/>
        </w:rPr>
        <w:t xml:space="preserve">4.1. </w:t>
      </w:r>
      <w:r w:rsidRPr="00923CC1">
        <w:rPr>
          <w:rStyle w:val="ConsNormal0"/>
          <w:rFonts w:ascii="Times New Roman" w:hAnsi="Times New Roman" w:cs="Times New Roman"/>
        </w:rPr>
        <w:t xml:space="preserve">Продавец обязан </w:t>
      </w:r>
      <w:r w:rsidRPr="00923CC1">
        <w:rPr>
          <w:color w:val="000000"/>
          <w:sz w:val="24"/>
          <w:szCs w:val="24"/>
        </w:rPr>
        <w:t>передать Покупателю долю по Акту приема-передачи</w:t>
      </w:r>
      <w:r w:rsidRPr="00923CC1">
        <w:rPr>
          <w:sz w:val="24"/>
          <w:szCs w:val="24"/>
        </w:rPr>
        <w:t xml:space="preserve">, </w:t>
      </w:r>
      <w:r w:rsidRPr="00923CC1">
        <w:rPr>
          <w:rStyle w:val="ConsNormal0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923CC1">
        <w:rPr>
          <w:color w:val="000000"/>
          <w:sz w:val="24"/>
          <w:szCs w:val="24"/>
        </w:rPr>
        <w:t>полной оплаты стоимости доли,</w:t>
      </w:r>
      <w:r w:rsidRPr="00923CC1">
        <w:rPr>
          <w:rStyle w:val="a7"/>
        </w:rPr>
        <w:t xml:space="preserve"> </w:t>
      </w:r>
      <w:r w:rsidRPr="00923CC1">
        <w:rPr>
          <w:rStyle w:val="ConsNormal0"/>
          <w:rFonts w:ascii="Times New Roman" w:hAnsi="Times New Roman" w:cs="Times New Roman"/>
        </w:rPr>
        <w:t>указанной в п. 2.1 настоящего договора.</w:t>
      </w:r>
    </w:p>
    <w:p w:rsidR="00923CC1" w:rsidRPr="00C56707" w:rsidRDefault="00923CC1" w:rsidP="00923CC1">
      <w:pPr>
        <w:pStyle w:val="a8"/>
        <w:ind w:firstLine="567"/>
        <w:jc w:val="both"/>
      </w:pPr>
      <w:r w:rsidRPr="00C56707">
        <w:t xml:space="preserve">4.2. Продавец предупрежден </w:t>
      </w:r>
      <w:proofErr w:type="gramStart"/>
      <w:r w:rsidRPr="00C56707">
        <w:t>о необходимости подписания заявления о внесении соответствующих изменений в Единый государственный реестр Юридических лиц в соответствии с ФЗ</w:t>
      </w:r>
      <w:proofErr w:type="gramEnd"/>
      <w:r w:rsidRPr="00C56707">
        <w:t xml:space="preserve"> «О государственной регистрации юридических лиц и индивидуальных предпринимателей». Указанное заявление передается нотариусом, удостоверившим настоящий договор, лично, непосредственно в органы Федеральной налоговой службы, осуществляющие государственную регистрацию юридических лиц.</w:t>
      </w:r>
    </w:p>
    <w:p w:rsidR="00923CC1" w:rsidRPr="00C56707" w:rsidRDefault="00923CC1" w:rsidP="00923CC1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C56707">
        <w:rPr>
          <w:b/>
          <w:sz w:val="24"/>
          <w:szCs w:val="24"/>
        </w:rPr>
        <w:t>5. ПРАВА И ОБЯЗАННОСТИ СТОРОН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</w:rPr>
        <w:t>5.1.</w:t>
      </w:r>
      <w:r w:rsidRPr="00C56707">
        <w:rPr>
          <w:rFonts w:ascii="Times New Roman" w:hAnsi="Times New Roman" w:cs="Times New Roman"/>
          <w:b/>
        </w:rPr>
        <w:t xml:space="preserve"> </w:t>
      </w:r>
      <w:r w:rsidRPr="00C56707">
        <w:rPr>
          <w:rFonts w:ascii="Times New Roman" w:hAnsi="Times New Roman" w:cs="Times New Roman"/>
        </w:rPr>
        <w:t>Продавец обязуется: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</w:rPr>
        <w:t>5.1.1. Передать Покупателю по Акту приема-передачи долю,  являющуюся предметом  настоящего договора.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</w:rPr>
        <w:t xml:space="preserve">5.1.2. Не передавать долю, являющуюся предметом настоящего договора, в </w:t>
      </w:r>
      <w:proofErr w:type="gramStart"/>
      <w:r w:rsidRPr="00C56707">
        <w:rPr>
          <w:rFonts w:ascii="Times New Roman" w:hAnsi="Times New Roman" w:cs="Times New Roman"/>
        </w:rPr>
        <w:t>залог</w:t>
      </w:r>
      <w:proofErr w:type="gramEnd"/>
      <w:r w:rsidRPr="00C56707">
        <w:rPr>
          <w:rFonts w:ascii="Times New Roman" w:hAnsi="Times New Roman" w:cs="Times New Roman"/>
        </w:rPr>
        <w:t xml:space="preserve">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доли. 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</w:rPr>
      </w:pPr>
      <w:r w:rsidRPr="00C56707">
        <w:rPr>
          <w:rFonts w:ascii="Times New Roman" w:hAnsi="Times New Roman" w:cs="Times New Roman"/>
          <w:kern w:val="22"/>
        </w:rPr>
        <w:t>5.2. Продавец в праве: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  <w:strike/>
        </w:rPr>
      </w:pPr>
      <w:r w:rsidRPr="00C56707">
        <w:rPr>
          <w:rFonts w:ascii="Times New Roman" w:hAnsi="Times New Roman" w:cs="Times New Roman"/>
          <w:kern w:val="22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C56707">
        <w:rPr>
          <w:rFonts w:ascii="Times New Roman" w:hAnsi="Times New Roman" w:cs="Times New Roman"/>
        </w:rPr>
        <w:t>направления</w:t>
      </w:r>
      <w:r w:rsidRPr="00C56707">
        <w:rPr>
          <w:rFonts w:ascii="Times New Roman" w:hAnsi="Times New Roman" w:cs="Times New Roman"/>
          <w:kern w:val="22"/>
        </w:rPr>
        <w:t xml:space="preserve"> </w:t>
      </w:r>
      <w:r w:rsidRPr="00C56707">
        <w:rPr>
          <w:rFonts w:ascii="Times New Roman" w:hAnsi="Times New Roman" w:cs="Times New Roman"/>
        </w:rPr>
        <w:t>письменного уведомления Продавцом по адресу Покупателя</w:t>
      </w:r>
      <w:r w:rsidRPr="00C56707">
        <w:rPr>
          <w:rFonts w:ascii="Times New Roman" w:hAnsi="Times New Roman" w:cs="Times New Roman"/>
          <w:kern w:val="22"/>
        </w:rPr>
        <w:t>, указанному в разделе 10 настоящего договора.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  <w:b/>
        </w:rPr>
      </w:pPr>
      <w:r w:rsidRPr="00C56707">
        <w:rPr>
          <w:rFonts w:ascii="Times New Roman" w:hAnsi="Times New Roman" w:cs="Times New Roman"/>
        </w:rPr>
        <w:t>5.3.</w:t>
      </w:r>
      <w:r w:rsidRPr="00C56707">
        <w:rPr>
          <w:rFonts w:ascii="Times New Roman" w:hAnsi="Times New Roman" w:cs="Times New Roman"/>
          <w:b/>
        </w:rPr>
        <w:t xml:space="preserve"> </w:t>
      </w:r>
      <w:r w:rsidRPr="00C56707">
        <w:rPr>
          <w:rFonts w:ascii="Times New Roman" w:hAnsi="Times New Roman" w:cs="Times New Roman"/>
        </w:rPr>
        <w:t>Покупатель обязуется: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</w:rPr>
        <w:t xml:space="preserve">5.3.1. </w:t>
      </w:r>
      <w:proofErr w:type="gramStart"/>
      <w:r w:rsidRPr="00C56707">
        <w:rPr>
          <w:rFonts w:ascii="Times New Roman" w:hAnsi="Times New Roman" w:cs="Times New Roman"/>
        </w:rPr>
        <w:t>Оплатить стоимость приобретаемой</w:t>
      </w:r>
      <w:proofErr w:type="gramEnd"/>
      <w:r w:rsidRPr="00C56707">
        <w:rPr>
          <w:rFonts w:ascii="Times New Roman" w:hAnsi="Times New Roman" w:cs="Times New Roman"/>
        </w:rPr>
        <w:t xml:space="preserve"> доли в полном объеме, в порядке и на условиях предусмотренных настоящим договором.</w:t>
      </w:r>
    </w:p>
    <w:p w:rsidR="00923CC1" w:rsidRPr="00C56707" w:rsidRDefault="00923CC1" w:rsidP="00923CC1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C56707">
        <w:rPr>
          <w:rFonts w:ascii="Times New Roman" w:hAnsi="Times New Roman" w:cs="Times New Roman"/>
          <w:b/>
        </w:rPr>
        <w:t>6. ОТВЕТСТВЕННОСТЬ СТОРОН</w:t>
      </w:r>
      <w:r w:rsidRPr="00C56707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923CC1" w:rsidRPr="00C56707" w:rsidRDefault="00923CC1" w:rsidP="00923CC1">
      <w:pPr>
        <w:widowControl w:val="0"/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C56707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923CC1" w:rsidRPr="00C56707" w:rsidRDefault="00923CC1" w:rsidP="00923CC1">
      <w:pPr>
        <w:widowControl w:val="0"/>
        <w:ind w:firstLine="567"/>
        <w:jc w:val="both"/>
        <w:rPr>
          <w:sz w:val="24"/>
          <w:szCs w:val="24"/>
        </w:rPr>
      </w:pPr>
      <w:r w:rsidRPr="00C56707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923CC1" w:rsidRPr="00C56707" w:rsidRDefault="00923CC1" w:rsidP="00923CC1">
      <w:pPr>
        <w:widowControl w:val="0"/>
        <w:shd w:val="clear" w:color="auto" w:fill="FFFFFF"/>
        <w:ind w:firstLine="567"/>
        <w:jc w:val="center"/>
        <w:rPr>
          <w:b/>
          <w:sz w:val="24"/>
          <w:szCs w:val="24"/>
        </w:rPr>
      </w:pPr>
      <w:r w:rsidRPr="00C56707">
        <w:rPr>
          <w:b/>
          <w:sz w:val="24"/>
          <w:szCs w:val="24"/>
        </w:rPr>
        <w:t>7. РАЗРЕШЕНИЕ СПОРОВ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C56707">
        <w:rPr>
          <w:rFonts w:ascii="Times New Roman" w:hAnsi="Times New Roman" w:cs="Times New Roman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923CC1" w:rsidRPr="00C56707" w:rsidRDefault="00923CC1" w:rsidP="00923CC1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C56707">
        <w:rPr>
          <w:rFonts w:ascii="Times New Roman" w:hAnsi="Times New Roman" w:cs="Times New Roman"/>
          <w:b/>
        </w:rPr>
        <w:t>8. СРОК ДЕЙСТВИЯ ДОГОВОРА</w:t>
      </w:r>
    </w:p>
    <w:p w:rsidR="00923CC1" w:rsidRPr="00C56707" w:rsidRDefault="00923CC1" w:rsidP="00923CC1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C56707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923CC1" w:rsidRPr="00C56707" w:rsidRDefault="00923CC1" w:rsidP="00923CC1">
      <w:pPr>
        <w:widowControl w:val="0"/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 w:rsidRPr="00C56707">
        <w:rPr>
          <w:b/>
          <w:color w:val="000000"/>
          <w:sz w:val="24"/>
          <w:szCs w:val="24"/>
        </w:rPr>
        <w:t>9. ПРОЧИЕ УСЛОВИЯ</w:t>
      </w:r>
    </w:p>
    <w:p w:rsidR="00923CC1" w:rsidRPr="00C56707" w:rsidRDefault="00923CC1" w:rsidP="00923CC1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 w:rsidRPr="00C56707">
        <w:rPr>
          <w:color w:val="000000"/>
          <w:sz w:val="24"/>
          <w:szCs w:val="24"/>
        </w:rPr>
        <w:t xml:space="preserve">9.1. </w:t>
      </w:r>
      <w:proofErr w:type="gramStart"/>
      <w:r w:rsidRPr="00C56707">
        <w:rPr>
          <w:sz w:val="24"/>
          <w:szCs w:val="24"/>
        </w:rPr>
        <w:t xml:space="preserve">Все изменения, приложения, дополнительные соглашения к настоящему </w:t>
      </w:r>
      <w:r w:rsidRPr="00C56707">
        <w:rPr>
          <w:sz w:val="24"/>
          <w:szCs w:val="24"/>
        </w:rPr>
        <w:lastRenderedPageBreak/>
        <w:t>Договору, оформляются в письменной виде, подписываются Сторонами и являются его неотъемлемой частью.</w:t>
      </w:r>
      <w:proofErr w:type="gramEnd"/>
    </w:p>
    <w:p w:rsidR="00923CC1" w:rsidRPr="00C56707" w:rsidRDefault="00923CC1" w:rsidP="00923CC1">
      <w:pPr>
        <w:widowControl w:val="0"/>
        <w:tabs>
          <w:tab w:val="left" w:pos="540"/>
        </w:tabs>
        <w:spacing w:line="20" w:lineRule="atLeast"/>
        <w:ind w:firstLine="567"/>
        <w:jc w:val="both"/>
        <w:rPr>
          <w:sz w:val="24"/>
          <w:szCs w:val="24"/>
        </w:rPr>
      </w:pPr>
      <w:r w:rsidRPr="00C56707">
        <w:rPr>
          <w:sz w:val="24"/>
          <w:szCs w:val="24"/>
        </w:rPr>
        <w:t>9.2. Взаимоотношения Сторон, не урегулированные настоящим договором, регламентируются действующим законодательством РФ.</w:t>
      </w:r>
    </w:p>
    <w:p w:rsidR="00923CC1" w:rsidRPr="00C56707" w:rsidRDefault="00923CC1" w:rsidP="00923CC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C56707">
        <w:rPr>
          <w:sz w:val="24"/>
          <w:szCs w:val="24"/>
        </w:rPr>
        <w:t xml:space="preserve">9.3. Настоящий договор составлен в 3 (Трех) экземплярах, имеющих равную юридическую силу. По одному экземпляру для Покупателя, Продавца и нотариуса. </w:t>
      </w:r>
    </w:p>
    <w:p w:rsidR="00923CC1" w:rsidRPr="00C56707" w:rsidRDefault="00923CC1" w:rsidP="00923CC1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</w:p>
    <w:p w:rsidR="00923CC1" w:rsidRPr="00C56707" w:rsidRDefault="00923CC1" w:rsidP="00923CC1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C56707">
        <w:rPr>
          <w:b/>
          <w:sz w:val="24"/>
          <w:szCs w:val="24"/>
        </w:rPr>
        <w:t>10. АДРЕСА, БАНКОВСКИЕ РЕКВИЗИТЫ И ПОДПИСИ СТОРОН</w:t>
      </w:r>
    </w:p>
    <w:p w:rsidR="00923CC1" w:rsidRPr="00C56707" w:rsidRDefault="00923CC1" w:rsidP="00923CC1">
      <w:pPr>
        <w:rPr>
          <w:sz w:val="24"/>
          <w:szCs w:val="24"/>
        </w:rPr>
      </w:pPr>
    </w:p>
    <w:p w:rsidR="00923CC1" w:rsidRPr="00C56707" w:rsidRDefault="00923CC1" w:rsidP="00923CC1">
      <w:pPr>
        <w:rPr>
          <w:sz w:val="24"/>
          <w:szCs w:val="24"/>
        </w:rPr>
      </w:pPr>
    </w:p>
    <w:p w:rsidR="007469AC" w:rsidRDefault="007469AC"/>
    <w:sectPr w:rsidR="007469AC" w:rsidSect="00923C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CC1"/>
    <w:rsid w:val="007469AC"/>
    <w:rsid w:val="007871FA"/>
    <w:rsid w:val="008B61BE"/>
    <w:rsid w:val="00923CC1"/>
    <w:rsid w:val="00A1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3CC1"/>
    <w:pPr>
      <w:spacing w:after="120"/>
    </w:pPr>
  </w:style>
  <w:style w:type="character" w:customStyle="1" w:styleId="a4">
    <w:name w:val="Основной текст Знак"/>
    <w:basedOn w:val="a0"/>
    <w:link w:val="a3"/>
    <w:rsid w:val="00923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23C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23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923C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23C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23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3CC1"/>
    <w:pPr>
      <w:widowControl w:val="0"/>
      <w:adjustRightInd w:val="0"/>
      <w:ind w:left="720"/>
      <w:contextualSpacing/>
    </w:pPr>
  </w:style>
  <w:style w:type="paragraph" w:customStyle="1" w:styleId="a6">
    <w:name w:val="Заголовок"/>
    <w:basedOn w:val="a"/>
    <w:next w:val="a3"/>
    <w:rsid w:val="00923CC1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923CC1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923CC1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923CC1"/>
  </w:style>
  <w:style w:type="paragraph" w:customStyle="1" w:styleId="21">
    <w:name w:val="Основной текст с отступом 21"/>
    <w:basedOn w:val="a"/>
    <w:rsid w:val="00923CC1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character" w:customStyle="1" w:styleId="ConsNormal0">
    <w:name w:val="ConsNormal Знак"/>
    <w:rsid w:val="00923CC1"/>
    <w:rPr>
      <w:rFonts w:ascii="Arial" w:hAnsi="Arial" w:cs="Arial"/>
      <w:sz w:val="24"/>
      <w:szCs w:val="24"/>
      <w:lang w:val="ru-RU" w:eastAsia="ar-SA" w:bidi="ar-SA"/>
    </w:rPr>
  </w:style>
  <w:style w:type="paragraph" w:styleId="a8">
    <w:name w:val="No Spacing"/>
    <w:uiPriority w:val="1"/>
    <w:qFormat/>
    <w:rsid w:val="00923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5824</Characters>
  <Application>Microsoft Office Word</Application>
  <DocSecurity>0</DocSecurity>
  <Lines>48</Lines>
  <Paragraphs>13</Paragraphs>
  <ScaleCrop>false</ScaleCrop>
  <Company>Retired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2025-03-17T12:01:00Z</dcterms:created>
  <dcterms:modified xsi:type="dcterms:W3CDTF">2025-03-17T12:10:00Z</dcterms:modified>
</cp:coreProperties>
</file>