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F21C2" w14:textId="3DB6C292" w:rsidR="008E00D8" w:rsidRDefault="00CE6B71" w:rsidP="008E0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E6B7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E6B7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CE6B71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CE6B71">
        <w:rPr>
          <w:rFonts w:ascii="Times New Roman" w:hAnsi="Times New Roman" w:cs="Times New Roman"/>
          <w:color w:val="000000"/>
          <w:sz w:val="24"/>
          <w:szCs w:val="24"/>
        </w:rPr>
        <w:t xml:space="preserve"> В, (812)334-26-04, 8(800)777-57-57, oleynik@auction-house.ru) (далее - Организатор торгов, </w:t>
      </w:r>
      <w:proofErr w:type="gramStart"/>
      <w:r w:rsidRPr="00CE6B7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E6B71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gramStart"/>
      <w:r w:rsidRPr="00CE6B71">
        <w:rPr>
          <w:rFonts w:ascii="Times New Roman" w:hAnsi="Times New Roman" w:cs="Times New Roman"/>
          <w:color w:val="000000"/>
          <w:sz w:val="24"/>
          <w:szCs w:val="24"/>
        </w:rPr>
        <w:t>действующее</w:t>
      </w:r>
      <w:proofErr w:type="gramEnd"/>
      <w:r w:rsidRPr="00CE6B71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договора с Обществом с ограниченной ответственностью Коммерческим Банком «</w:t>
      </w:r>
      <w:proofErr w:type="spellStart"/>
      <w:r w:rsidRPr="00CE6B71">
        <w:rPr>
          <w:rFonts w:ascii="Times New Roman" w:hAnsi="Times New Roman" w:cs="Times New Roman"/>
          <w:color w:val="000000"/>
          <w:sz w:val="24"/>
          <w:szCs w:val="24"/>
        </w:rPr>
        <w:t>Конфидэнс</w:t>
      </w:r>
      <w:proofErr w:type="spellEnd"/>
      <w:r w:rsidRPr="00CE6B71">
        <w:rPr>
          <w:rFonts w:ascii="Times New Roman" w:hAnsi="Times New Roman" w:cs="Times New Roman"/>
          <w:color w:val="000000"/>
          <w:sz w:val="24"/>
          <w:szCs w:val="24"/>
        </w:rPr>
        <w:t xml:space="preserve"> Банк» (ООО КБ «</w:t>
      </w:r>
      <w:proofErr w:type="spellStart"/>
      <w:r w:rsidRPr="00CE6B71">
        <w:rPr>
          <w:rFonts w:ascii="Times New Roman" w:hAnsi="Times New Roman" w:cs="Times New Roman"/>
          <w:color w:val="000000"/>
          <w:sz w:val="24"/>
          <w:szCs w:val="24"/>
        </w:rPr>
        <w:t>Конфидэнс</w:t>
      </w:r>
      <w:proofErr w:type="spellEnd"/>
      <w:r w:rsidRPr="00CE6B71">
        <w:rPr>
          <w:rFonts w:ascii="Times New Roman" w:hAnsi="Times New Roman" w:cs="Times New Roman"/>
          <w:color w:val="000000"/>
          <w:sz w:val="24"/>
          <w:szCs w:val="24"/>
        </w:rPr>
        <w:t xml:space="preserve"> Банк») (адрес регистрации: 156000, г. Кострома, пр. </w:t>
      </w:r>
      <w:proofErr w:type="gramStart"/>
      <w:r w:rsidRPr="00CE6B71">
        <w:rPr>
          <w:rFonts w:ascii="Times New Roman" w:hAnsi="Times New Roman" w:cs="Times New Roman"/>
          <w:color w:val="000000"/>
          <w:sz w:val="24"/>
          <w:szCs w:val="24"/>
        </w:rPr>
        <w:t>Мира, д. 113, ИНН 4405001070, ОГРН 1024400003209) (далее – финансовая организация), конкурсным управляющим (ликвидатором) которого на основании решения Арбитражного суда Костромской области от 20 июля 2018 года по делу № А31-5798/2018 является государственная корпорация «Агентство по страхованию вкладов» (109240, г. Москва, ул. Высоцкого, д. 4) (далее – КУ),</w:t>
      </w:r>
      <w:r w:rsidR="00216C06" w:rsidRPr="00216C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5FC6" w:rsidRPr="00F55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8E00D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</w:t>
      </w:r>
      <w:proofErr w:type="gramEnd"/>
      <w:r w:rsidR="008E0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приобретения имущества финансовой организации (далее - Торги).</w:t>
      </w:r>
    </w:p>
    <w:p w14:paraId="683EDB87" w14:textId="2096E38B" w:rsidR="008E00D8" w:rsidRPr="00AC7BFE" w:rsidRDefault="00A81D44" w:rsidP="008E0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D4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</w:t>
      </w:r>
      <w:r w:rsidR="00216C06" w:rsidRPr="00216C06">
        <w:rPr>
          <w:rFonts w:ascii="Times New Roman" w:hAnsi="Times New Roman" w:cs="Times New Roman"/>
          <w:color w:val="000000"/>
          <w:sz w:val="24"/>
          <w:szCs w:val="24"/>
        </w:rPr>
        <w:t>являются права требования</w:t>
      </w:r>
      <w:r w:rsidR="00216C06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="00216C06" w:rsidRPr="00216C06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</w:t>
      </w:r>
      <w:r w:rsidR="00216C06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="00216C06" w:rsidRPr="00216C06">
        <w:rPr>
          <w:rFonts w:ascii="Times New Roman" w:hAnsi="Times New Roman" w:cs="Times New Roman"/>
          <w:color w:val="000000"/>
          <w:sz w:val="24"/>
          <w:szCs w:val="24"/>
        </w:rPr>
        <w:t xml:space="preserve"> лиц</w:t>
      </w:r>
      <w:r w:rsidR="00216C0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216C06" w:rsidRPr="00216C06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 w:rsidR="00216C06" w:rsidRPr="00216C06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216C06" w:rsidRPr="00216C06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4E78B1E5" w14:textId="528876DE" w:rsidR="008E00D8" w:rsidRDefault="008E00D8" w:rsidP="008E00D8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CE6B71" w:rsidRPr="00CE6B71">
        <w:rPr>
          <w:rFonts w:ascii="Times New Roman" w:eastAsia="Times New Roman" w:hAnsi="Times New Roman" w:cs="Times New Roman"/>
          <w:color w:val="000000"/>
          <w:sz w:val="24"/>
          <w:szCs w:val="24"/>
        </w:rPr>
        <w:t>Колтунов Денис Владимирович, КД 0891-2016 от 16.07.2016, КД 1187-2016 от 13.10.2016, определение АС Костромской области от 23.06.2021 по делу А31-18611-6/2020 о включении третью очередь РТК, находится в стадии банкротства (2 656 013,41 руб.)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6B71" w:rsidRPr="00CE6B71">
        <w:rPr>
          <w:rFonts w:ascii="Times New Roman" w:eastAsia="Times New Roman" w:hAnsi="Times New Roman" w:cs="Times New Roman"/>
          <w:color w:val="000000"/>
          <w:sz w:val="24"/>
          <w:szCs w:val="24"/>
        </w:rPr>
        <w:t>2 656 013,41</w:t>
      </w:r>
      <w:r w:rsidR="009053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708E"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A89069" w14:textId="4FD1927D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С подробной информацией о составе лот</w:t>
      </w:r>
      <w:r w:rsidR="005D73C6" w:rsidRPr="00315E22">
        <w:rPr>
          <w:color w:val="000000"/>
        </w:rPr>
        <w:t>а</w:t>
      </w:r>
      <w:r w:rsidRPr="00315E22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15E22">
          <w:rPr>
            <w:rStyle w:val="a4"/>
          </w:rPr>
          <w:t>www.asv.org.ru</w:t>
        </w:r>
      </w:hyperlink>
      <w:r w:rsidRPr="00315E22">
        <w:rPr>
          <w:color w:val="000000"/>
        </w:rPr>
        <w:t xml:space="preserve">, </w:t>
      </w:r>
      <w:hyperlink r:id="rId6" w:history="1">
        <w:r w:rsidRPr="00315E2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15E22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58A0A468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6675B4">
        <w:rPr>
          <w:color w:val="000000"/>
        </w:rPr>
        <w:t xml:space="preserve">аукциона – </w:t>
      </w:r>
      <w:r w:rsidR="008E00D8" w:rsidRPr="008E00D8">
        <w:rPr>
          <w:bCs/>
          <w:color w:val="000000"/>
        </w:rPr>
        <w:t xml:space="preserve">5 (пять) </w:t>
      </w:r>
      <w:r w:rsidRPr="006675B4">
        <w:rPr>
          <w:bCs/>
          <w:color w:val="000000"/>
        </w:rPr>
        <w:t>процентов</w:t>
      </w:r>
      <w:r w:rsidRPr="00315E22">
        <w:rPr>
          <w:color w:val="000000"/>
        </w:rPr>
        <w:t xml:space="preserve"> от начальной цены продажи предмета Торгов (лота).</w:t>
      </w:r>
    </w:p>
    <w:p w14:paraId="5B290D9B" w14:textId="07591AA5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b/>
          <w:bCs/>
          <w:color w:val="000000"/>
        </w:rPr>
        <w:t>Торги</w:t>
      </w:r>
      <w:r w:rsidRPr="00315E22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E00B8E" w:rsidRPr="00E00B8E">
        <w:rPr>
          <w:b/>
          <w:bCs/>
          <w:color w:val="000000"/>
        </w:rPr>
        <w:t>1</w:t>
      </w:r>
      <w:r w:rsidR="00216C06" w:rsidRPr="00216C06">
        <w:rPr>
          <w:b/>
          <w:bCs/>
          <w:color w:val="000000"/>
        </w:rPr>
        <w:t>7</w:t>
      </w:r>
      <w:r w:rsidR="0046557B" w:rsidRPr="0046557B">
        <w:rPr>
          <w:b/>
          <w:bCs/>
          <w:color w:val="000000"/>
        </w:rPr>
        <w:t xml:space="preserve"> </w:t>
      </w:r>
      <w:r w:rsidR="007121EB">
        <w:rPr>
          <w:b/>
          <w:bCs/>
          <w:color w:val="000000"/>
        </w:rPr>
        <w:t>марта</w:t>
      </w:r>
      <w:r w:rsidR="008E00D8" w:rsidRPr="008E00D8">
        <w:rPr>
          <w:b/>
          <w:bCs/>
          <w:color w:val="000000"/>
        </w:rPr>
        <w:t xml:space="preserve"> 202</w:t>
      </w:r>
      <w:r w:rsidR="00905397">
        <w:rPr>
          <w:b/>
          <w:bCs/>
          <w:color w:val="000000"/>
        </w:rPr>
        <w:t>5</w:t>
      </w:r>
      <w:r w:rsidR="008E00D8" w:rsidRPr="008E00D8">
        <w:rPr>
          <w:b/>
          <w:bCs/>
          <w:color w:val="000000"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 xml:space="preserve">на электронной площадке АО «Российский аукционный дом» по адресу: </w:t>
      </w:r>
      <w:hyperlink r:id="rId7" w:history="1">
        <w:r w:rsidRPr="00315E22">
          <w:rPr>
            <w:rStyle w:val="a4"/>
          </w:rPr>
          <w:t>http://lot-online.ru</w:t>
        </w:r>
      </w:hyperlink>
      <w:r w:rsidRPr="00315E22">
        <w:rPr>
          <w:color w:val="000000"/>
        </w:rPr>
        <w:t xml:space="preserve"> (далее – ЭТП).</w:t>
      </w:r>
    </w:p>
    <w:p w14:paraId="50FBD816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Время окончания Торгов:</w:t>
      </w:r>
    </w:p>
    <w:p w14:paraId="689DA998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75619C9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 случае</w:t>
      </w:r>
      <w:proofErr w:type="gramStart"/>
      <w:r w:rsidRPr="00315E22">
        <w:rPr>
          <w:color w:val="000000"/>
        </w:rPr>
        <w:t>,</w:t>
      </w:r>
      <w:proofErr w:type="gramEnd"/>
      <w:r w:rsidRPr="00315E22">
        <w:rPr>
          <w:color w:val="000000"/>
        </w:rPr>
        <w:t xml:space="preserve"> если по итогам Торгов, назначенных на </w:t>
      </w:r>
      <w:r w:rsidR="00E00B8E" w:rsidRPr="00E00B8E">
        <w:rPr>
          <w:b/>
          <w:bCs/>
          <w:color w:val="000000"/>
        </w:rPr>
        <w:t>1</w:t>
      </w:r>
      <w:r w:rsidR="00216C06" w:rsidRPr="00216C06">
        <w:rPr>
          <w:b/>
          <w:bCs/>
          <w:color w:val="000000"/>
        </w:rPr>
        <w:t>7</w:t>
      </w:r>
      <w:r w:rsidR="007121EB" w:rsidRPr="007121EB">
        <w:rPr>
          <w:b/>
          <w:bCs/>
          <w:color w:val="000000"/>
        </w:rPr>
        <w:t xml:space="preserve"> марта </w:t>
      </w:r>
      <w:r w:rsidR="00905397" w:rsidRPr="00905397">
        <w:rPr>
          <w:b/>
          <w:bCs/>
          <w:color w:val="000000"/>
        </w:rPr>
        <w:t xml:space="preserve">2025 </w:t>
      </w:r>
      <w:r w:rsidR="008E00D8" w:rsidRPr="008E00D8">
        <w:rPr>
          <w:b/>
          <w:bCs/>
          <w:color w:val="000000"/>
        </w:rPr>
        <w:t>г.</w:t>
      </w:r>
      <w:r w:rsidRPr="00315E22">
        <w:rPr>
          <w:b/>
          <w:bCs/>
          <w:color w:val="000000"/>
        </w:rPr>
        <w:t>,</w:t>
      </w:r>
      <w:r w:rsidRPr="00315E22">
        <w:rPr>
          <w:color w:val="000000"/>
        </w:rPr>
        <w:t xml:space="preserve"> лот не реализован, то в 14:00 часов по московскому времени </w:t>
      </w:r>
      <w:r w:rsidR="00216C06" w:rsidRPr="00216C06">
        <w:rPr>
          <w:b/>
          <w:bCs/>
          <w:color w:val="000000"/>
        </w:rPr>
        <w:t xml:space="preserve">05 </w:t>
      </w:r>
      <w:r w:rsidR="00216C06">
        <w:rPr>
          <w:b/>
          <w:bCs/>
          <w:color w:val="000000"/>
        </w:rPr>
        <w:t>мая</w:t>
      </w:r>
      <w:r w:rsidR="008E00D8" w:rsidRPr="008E00D8">
        <w:rPr>
          <w:b/>
          <w:bCs/>
          <w:color w:val="000000"/>
        </w:rPr>
        <w:t xml:space="preserve"> 202</w:t>
      </w:r>
      <w:r w:rsidR="001154CE">
        <w:rPr>
          <w:b/>
          <w:bCs/>
          <w:color w:val="000000"/>
        </w:rPr>
        <w:t>5</w:t>
      </w:r>
      <w:r w:rsidR="008E00D8" w:rsidRPr="008E00D8">
        <w:rPr>
          <w:b/>
          <w:bCs/>
          <w:color w:val="000000"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>на ЭТП</w:t>
      </w:r>
      <w:r w:rsidRPr="00315E22">
        <w:t xml:space="preserve"> </w:t>
      </w:r>
      <w:r w:rsidRPr="00315E22">
        <w:rPr>
          <w:color w:val="000000"/>
        </w:rPr>
        <w:t>будут проведены</w:t>
      </w:r>
      <w:r w:rsidRPr="00315E22">
        <w:rPr>
          <w:b/>
          <w:bCs/>
          <w:color w:val="000000"/>
        </w:rPr>
        <w:t xml:space="preserve"> повторные Торги </w:t>
      </w:r>
      <w:r w:rsidRPr="00315E22">
        <w:rPr>
          <w:color w:val="000000"/>
        </w:rPr>
        <w:t>со снижением начальной цены лот</w:t>
      </w:r>
      <w:r w:rsidR="005D7964" w:rsidRPr="00315E22">
        <w:rPr>
          <w:color w:val="000000"/>
        </w:rPr>
        <w:t>а</w:t>
      </w:r>
      <w:r w:rsidRPr="00315E22">
        <w:rPr>
          <w:color w:val="000000"/>
        </w:rPr>
        <w:t xml:space="preserve"> на 10 (Десять) процентов.</w:t>
      </w:r>
    </w:p>
    <w:p w14:paraId="1CEBE899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ЭТП (далее – Оператор) обеспечивает проведение Торгов.</w:t>
      </w:r>
    </w:p>
    <w:p w14:paraId="2146F187" w14:textId="226BA080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15E2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216C06">
        <w:rPr>
          <w:b/>
          <w:bCs/>
          <w:color w:val="000000"/>
        </w:rPr>
        <w:t>04</w:t>
      </w:r>
      <w:r w:rsidR="005D73C6" w:rsidRPr="00315E22">
        <w:rPr>
          <w:b/>
          <w:bCs/>
          <w:color w:val="000000"/>
        </w:rPr>
        <w:t xml:space="preserve"> </w:t>
      </w:r>
      <w:r w:rsidR="00216C06">
        <w:rPr>
          <w:b/>
          <w:bCs/>
          <w:color w:val="000000"/>
        </w:rPr>
        <w:t>февраля</w:t>
      </w:r>
      <w:r w:rsidRPr="00315E22">
        <w:rPr>
          <w:b/>
          <w:bCs/>
          <w:color w:val="000000"/>
        </w:rPr>
        <w:t xml:space="preserve"> 202</w:t>
      </w:r>
      <w:r w:rsidR="007121EB">
        <w:rPr>
          <w:b/>
          <w:bCs/>
          <w:color w:val="000000"/>
        </w:rPr>
        <w:t>5</w:t>
      </w:r>
      <w:r w:rsidRPr="00315E22">
        <w:rPr>
          <w:b/>
          <w:bCs/>
          <w:color w:val="000000"/>
        </w:rPr>
        <w:t xml:space="preserve"> г.,</w:t>
      </w:r>
      <w:r w:rsidRPr="00315E22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216C06">
        <w:rPr>
          <w:b/>
          <w:bCs/>
          <w:color w:val="000000"/>
        </w:rPr>
        <w:t>24</w:t>
      </w:r>
      <w:r w:rsidR="007121EB">
        <w:rPr>
          <w:b/>
          <w:bCs/>
          <w:color w:val="000000"/>
        </w:rPr>
        <w:t xml:space="preserve"> марта</w:t>
      </w:r>
      <w:r w:rsidR="00905397" w:rsidRPr="00905397">
        <w:rPr>
          <w:b/>
          <w:bCs/>
          <w:color w:val="000000"/>
        </w:rPr>
        <w:t xml:space="preserve"> 2025 </w:t>
      </w:r>
      <w:r w:rsidR="008E00D8" w:rsidRPr="008E00D8">
        <w:rPr>
          <w:b/>
          <w:bCs/>
          <w:color w:val="000000"/>
        </w:rPr>
        <w:t>г.</w:t>
      </w:r>
      <w:r w:rsidRPr="00315E22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15E22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179F603D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b/>
          <w:bCs/>
          <w:color w:val="000000"/>
        </w:rPr>
        <w:t>Торги ППП</w:t>
      </w:r>
      <w:r w:rsidRPr="00315E22">
        <w:rPr>
          <w:color w:val="000000"/>
          <w:shd w:val="clear" w:color="auto" w:fill="FFFFFF"/>
        </w:rPr>
        <w:t xml:space="preserve"> будут проведены на ЭТП </w:t>
      </w:r>
      <w:r w:rsidRPr="00315E22">
        <w:rPr>
          <w:b/>
          <w:bCs/>
          <w:color w:val="000000"/>
        </w:rPr>
        <w:t xml:space="preserve">с </w:t>
      </w:r>
      <w:r w:rsidR="00CE6B71">
        <w:rPr>
          <w:b/>
          <w:bCs/>
          <w:color w:val="000000"/>
        </w:rPr>
        <w:t>12</w:t>
      </w:r>
      <w:r w:rsidR="00E00B8E" w:rsidRPr="00E00B8E">
        <w:rPr>
          <w:b/>
          <w:bCs/>
          <w:color w:val="000000"/>
        </w:rPr>
        <w:t xml:space="preserve"> </w:t>
      </w:r>
      <w:r w:rsidR="00E00B8E">
        <w:rPr>
          <w:b/>
          <w:bCs/>
          <w:color w:val="000000"/>
        </w:rPr>
        <w:t>мая</w:t>
      </w:r>
      <w:r w:rsidR="007121EB" w:rsidRPr="007121EB">
        <w:rPr>
          <w:b/>
          <w:bCs/>
          <w:color w:val="000000"/>
        </w:rPr>
        <w:t xml:space="preserve"> </w:t>
      </w:r>
      <w:r w:rsidR="008E00D8" w:rsidRPr="008E00D8">
        <w:rPr>
          <w:rFonts w:eastAsia="Times New Roman"/>
          <w:b/>
          <w:bCs/>
          <w:color w:val="000000"/>
        </w:rPr>
        <w:t>202</w:t>
      </w:r>
      <w:r w:rsidR="007463A3">
        <w:rPr>
          <w:rFonts w:eastAsia="Times New Roman"/>
          <w:b/>
          <w:bCs/>
          <w:color w:val="000000"/>
        </w:rPr>
        <w:t>5</w:t>
      </w:r>
      <w:r w:rsidR="008E00D8" w:rsidRPr="008E00D8">
        <w:rPr>
          <w:rFonts w:eastAsia="Times New Roman"/>
          <w:b/>
          <w:bCs/>
          <w:color w:val="000000"/>
        </w:rPr>
        <w:t xml:space="preserve"> </w:t>
      </w:r>
      <w:r w:rsidRPr="00315E22">
        <w:rPr>
          <w:b/>
          <w:bCs/>
          <w:color w:val="000000"/>
        </w:rPr>
        <w:t xml:space="preserve">г. по </w:t>
      </w:r>
      <w:r w:rsidR="00CE6B71">
        <w:rPr>
          <w:b/>
          <w:bCs/>
          <w:color w:val="000000"/>
        </w:rPr>
        <w:t>20</w:t>
      </w:r>
      <w:r w:rsidR="007121EB">
        <w:rPr>
          <w:b/>
          <w:bCs/>
          <w:color w:val="000000"/>
        </w:rPr>
        <w:t xml:space="preserve"> июня</w:t>
      </w:r>
      <w:r w:rsidR="0096537F" w:rsidRPr="00CC2F77">
        <w:rPr>
          <w:rFonts w:eastAsia="Times New Roman"/>
          <w:b/>
          <w:bCs/>
          <w:color w:val="000000"/>
        </w:rPr>
        <w:t xml:space="preserve"> 202</w:t>
      </w:r>
      <w:r w:rsidR="009D7E5A">
        <w:rPr>
          <w:rFonts w:eastAsia="Times New Roman"/>
          <w:b/>
          <w:bCs/>
          <w:color w:val="000000"/>
        </w:rPr>
        <w:t>5</w:t>
      </w:r>
      <w:r w:rsidR="0096537F" w:rsidRPr="00CC2F77">
        <w:rPr>
          <w:rFonts w:eastAsia="Times New Roman"/>
          <w:b/>
          <w:bCs/>
          <w:color w:val="000000"/>
        </w:rPr>
        <w:t xml:space="preserve"> </w:t>
      </w:r>
      <w:r w:rsidRPr="00315E22">
        <w:rPr>
          <w:b/>
          <w:bCs/>
          <w:color w:val="000000"/>
        </w:rPr>
        <w:t>г.</w:t>
      </w:r>
    </w:p>
    <w:p w14:paraId="154FF146" w14:textId="3D880167" w:rsidR="00777765" w:rsidRPr="00315E22" w:rsidRDefault="00777765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CE6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="00E00B8E" w:rsidRPr="00E00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мая </w:t>
      </w:r>
      <w:r w:rsidR="007463A3" w:rsidRPr="0074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  <w:r w:rsidR="0074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5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Один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календарны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ень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периода понижения цены продажи лот</w:t>
      </w:r>
      <w:r w:rsidR="00315E22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5A2E6EEE" w14:textId="6C04BAE3" w:rsidR="00515CBE" w:rsidRPr="00315E22" w:rsidRDefault="00515CBE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.</w:t>
      </w:r>
    </w:p>
    <w:p w14:paraId="2858EAB5" w14:textId="7D1CEFF4" w:rsidR="00EA7238" w:rsidRPr="00315E22" w:rsidRDefault="00EA7238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обеспечивает проведение Торгов ППП.</w:t>
      </w:r>
    </w:p>
    <w:p w14:paraId="48CEE58D" w14:textId="6CEC654C" w:rsidR="00CC2F77" w:rsidRPr="00315E22" w:rsidRDefault="00515CBE" w:rsidP="001154CE">
      <w:pPr>
        <w:autoSpaceDE/>
        <w:autoSpaceDN/>
        <w:adjustRightInd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ется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равн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на повторных Торгах:</w:t>
      </w:r>
      <w:r w:rsidR="00CC2F77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20C8EA" w14:textId="77777777" w:rsidR="00CE6B71" w:rsidRPr="00CE6B71" w:rsidRDefault="00CE6B71" w:rsidP="00CE6B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B71">
        <w:rPr>
          <w:rFonts w:ascii="Times New Roman" w:hAnsi="Times New Roman" w:cs="Times New Roman"/>
          <w:color w:val="000000"/>
          <w:sz w:val="24"/>
          <w:szCs w:val="24"/>
        </w:rPr>
        <w:t>с 12 мая 2025 г. по 26 мая 2025 г. - в размере начальной цены продажи лота;</w:t>
      </w:r>
    </w:p>
    <w:p w14:paraId="62C89DC9" w14:textId="77777777" w:rsidR="00CE6B71" w:rsidRPr="00CE6B71" w:rsidRDefault="00CE6B71" w:rsidP="00CE6B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B71">
        <w:rPr>
          <w:rFonts w:ascii="Times New Roman" w:hAnsi="Times New Roman" w:cs="Times New Roman"/>
          <w:color w:val="000000"/>
          <w:sz w:val="24"/>
          <w:szCs w:val="24"/>
        </w:rPr>
        <w:t>с 27 мая 2025 г. по 09 июня 2025 г. - в размере 94,45% от начальной цены продажи лота;</w:t>
      </w:r>
    </w:p>
    <w:p w14:paraId="09CDDB4B" w14:textId="7B78C954" w:rsidR="00E00B8E" w:rsidRDefault="00CE6B71" w:rsidP="00CE6B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B71">
        <w:rPr>
          <w:rFonts w:ascii="Times New Roman" w:hAnsi="Times New Roman" w:cs="Times New Roman"/>
          <w:color w:val="000000"/>
          <w:sz w:val="24"/>
          <w:szCs w:val="24"/>
        </w:rPr>
        <w:t>с 10 июня 2025 г. по 20 июня 2025 г. - в размере 88,90%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</w:t>
      </w:r>
      <w:r w:rsidR="00216C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7CA64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5F8F4D76" w:rsidR="00B368B1" w:rsidRPr="00315E22" w:rsidRDefault="00B368B1" w:rsidP="00A521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</w:t>
      </w:r>
      <w:r w:rsidRPr="00315E22">
        <w:rPr>
          <w:rFonts w:ascii="Times New Roman" w:hAnsi="Times New Roman" w:cs="Times New Roman"/>
          <w:sz w:val="24"/>
          <w:szCs w:val="24"/>
        </w:rPr>
        <w:lastRenderedPageBreak/>
        <w:t>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CE6B71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E0E6D71" w14:textId="0A812AFF" w:rsidR="00216C06" w:rsidRPr="00216C06" w:rsidRDefault="00216C06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16C06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216C06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037A801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3FD86C0D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lastRenderedPageBreak/>
        <w:t>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EA95B83" w14:textId="746871DF" w:rsidR="00267DBA" w:rsidRDefault="00CE6B71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B71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09:00 до 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E6B71">
        <w:rPr>
          <w:rFonts w:ascii="Times New Roman" w:hAnsi="Times New Roman" w:cs="Times New Roman"/>
          <w:color w:val="000000"/>
          <w:sz w:val="24"/>
          <w:szCs w:val="24"/>
        </w:rPr>
        <w:t xml:space="preserve">:00 по адресу: г. Москва, Павелецкая наб., д. 8, тел. 8-800-200-08-05, 8-800-505-80-32, электронная почта etorgi@asv.org.ru; </w:t>
      </w:r>
      <w:proofErr w:type="gramStart"/>
      <w:r w:rsidRPr="00CE6B71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CE6B71">
        <w:rPr>
          <w:rFonts w:ascii="Times New Roman" w:hAnsi="Times New Roman" w:cs="Times New Roman"/>
          <w:color w:val="000000"/>
          <w:sz w:val="24"/>
          <w:szCs w:val="24"/>
        </w:rPr>
        <w:t xml:space="preserve"> ОТ: тел. 8-967-246-44-</w:t>
      </w:r>
      <w:bookmarkStart w:id="0" w:name="_GoBack"/>
      <w:bookmarkEnd w:id="0"/>
      <w:r w:rsidRPr="00CE6B71">
        <w:rPr>
          <w:rFonts w:ascii="Times New Roman" w:hAnsi="Times New Roman" w:cs="Times New Roman"/>
          <w:color w:val="000000"/>
          <w:sz w:val="24"/>
          <w:szCs w:val="24"/>
        </w:rPr>
        <w:t>09, эл. почта:  v.smirnova@auction-house.ru</w:t>
      </w:r>
      <w:r w:rsidR="00F55FC6" w:rsidRPr="00237D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55FC6" w:rsidRPr="00F55FC6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  <w:r w:rsidR="00267DBA" w:rsidRPr="00267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DCA386" w14:textId="122868A4" w:rsidR="008E00D8" w:rsidRPr="008E00D8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29D1444" w14:textId="2F7A3448" w:rsidR="007765D6" w:rsidRPr="00315E22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8E00D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E00D8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</w:p>
    <w:sectPr w:rsidR="007765D6" w:rsidRPr="00315E22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D4AEA"/>
    <w:rsid w:val="000F181F"/>
    <w:rsid w:val="0010786A"/>
    <w:rsid w:val="00114F1E"/>
    <w:rsid w:val="001154C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16C06"/>
    <w:rsid w:val="00216F5E"/>
    <w:rsid w:val="00237D9F"/>
    <w:rsid w:val="00262996"/>
    <w:rsid w:val="002651E2"/>
    <w:rsid w:val="00267DBA"/>
    <w:rsid w:val="00272D27"/>
    <w:rsid w:val="00282BFA"/>
    <w:rsid w:val="002A6D6A"/>
    <w:rsid w:val="002C312D"/>
    <w:rsid w:val="00312644"/>
    <w:rsid w:val="00315E22"/>
    <w:rsid w:val="00340255"/>
    <w:rsid w:val="0034355F"/>
    <w:rsid w:val="00365722"/>
    <w:rsid w:val="00370D10"/>
    <w:rsid w:val="003A722F"/>
    <w:rsid w:val="003B541F"/>
    <w:rsid w:val="003B796A"/>
    <w:rsid w:val="003C20EF"/>
    <w:rsid w:val="003F395D"/>
    <w:rsid w:val="0041608A"/>
    <w:rsid w:val="00447948"/>
    <w:rsid w:val="0046160E"/>
    <w:rsid w:val="00463458"/>
    <w:rsid w:val="0046557B"/>
    <w:rsid w:val="00466B6B"/>
    <w:rsid w:val="00467D6B"/>
    <w:rsid w:val="0047507E"/>
    <w:rsid w:val="004D3141"/>
    <w:rsid w:val="004F4360"/>
    <w:rsid w:val="00515CBE"/>
    <w:rsid w:val="00540B57"/>
    <w:rsid w:val="00554E2D"/>
    <w:rsid w:val="00564010"/>
    <w:rsid w:val="005D73C6"/>
    <w:rsid w:val="005D7964"/>
    <w:rsid w:val="00607DC4"/>
    <w:rsid w:val="00610CA0"/>
    <w:rsid w:val="0061204D"/>
    <w:rsid w:val="00634151"/>
    <w:rsid w:val="00637A0F"/>
    <w:rsid w:val="00644379"/>
    <w:rsid w:val="0065356D"/>
    <w:rsid w:val="006675B4"/>
    <w:rsid w:val="006B1585"/>
    <w:rsid w:val="006B43E3"/>
    <w:rsid w:val="006C1494"/>
    <w:rsid w:val="006E7126"/>
    <w:rsid w:val="0070175B"/>
    <w:rsid w:val="007121EB"/>
    <w:rsid w:val="007229EA"/>
    <w:rsid w:val="00722ECA"/>
    <w:rsid w:val="007463A3"/>
    <w:rsid w:val="0076279B"/>
    <w:rsid w:val="007742EE"/>
    <w:rsid w:val="007749E2"/>
    <w:rsid w:val="007765D6"/>
    <w:rsid w:val="00777765"/>
    <w:rsid w:val="007B6A6A"/>
    <w:rsid w:val="007C537C"/>
    <w:rsid w:val="007D708E"/>
    <w:rsid w:val="00811556"/>
    <w:rsid w:val="0085335C"/>
    <w:rsid w:val="00865FD7"/>
    <w:rsid w:val="00870241"/>
    <w:rsid w:val="008712EA"/>
    <w:rsid w:val="00887AE0"/>
    <w:rsid w:val="00891F4B"/>
    <w:rsid w:val="008A37E3"/>
    <w:rsid w:val="008A65C6"/>
    <w:rsid w:val="008B58B0"/>
    <w:rsid w:val="008D70AC"/>
    <w:rsid w:val="008E00D8"/>
    <w:rsid w:val="00905397"/>
    <w:rsid w:val="00914541"/>
    <w:rsid w:val="00914D34"/>
    <w:rsid w:val="00952ED1"/>
    <w:rsid w:val="00954DEB"/>
    <w:rsid w:val="0096537F"/>
    <w:rsid w:val="009730D9"/>
    <w:rsid w:val="00991327"/>
    <w:rsid w:val="00997084"/>
    <w:rsid w:val="00997993"/>
    <w:rsid w:val="009A2AA8"/>
    <w:rsid w:val="009A6AB3"/>
    <w:rsid w:val="009C6E48"/>
    <w:rsid w:val="009D784B"/>
    <w:rsid w:val="009D7E5A"/>
    <w:rsid w:val="009F0E7B"/>
    <w:rsid w:val="00A0233A"/>
    <w:rsid w:val="00A03865"/>
    <w:rsid w:val="00A115B3"/>
    <w:rsid w:val="00A21CDC"/>
    <w:rsid w:val="00A41F3F"/>
    <w:rsid w:val="00A521CB"/>
    <w:rsid w:val="00A6650F"/>
    <w:rsid w:val="00A67920"/>
    <w:rsid w:val="00A81D44"/>
    <w:rsid w:val="00A81E4E"/>
    <w:rsid w:val="00A9550A"/>
    <w:rsid w:val="00AA3877"/>
    <w:rsid w:val="00AC0623"/>
    <w:rsid w:val="00AC7039"/>
    <w:rsid w:val="00AC7BFE"/>
    <w:rsid w:val="00B11F98"/>
    <w:rsid w:val="00B368B1"/>
    <w:rsid w:val="00B36F42"/>
    <w:rsid w:val="00B4711E"/>
    <w:rsid w:val="00B83E9D"/>
    <w:rsid w:val="00BC2F14"/>
    <w:rsid w:val="00BE0BF1"/>
    <w:rsid w:val="00BE1559"/>
    <w:rsid w:val="00C11EFF"/>
    <w:rsid w:val="00C675F0"/>
    <w:rsid w:val="00C87E59"/>
    <w:rsid w:val="00C90B0E"/>
    <w:rsid w:val="00C9585C"/>
    <w:rsid w:val="00CC2F77"/>
    <w:rsid w:val="00CD4ADF"/>
    <w:rsid w:val="00CE0CC1"/>
    <w:rsid w:val="00CE6B71"/>
    <w:rsid w:val="00D539BE"/>
    <w:rsid w:val="00D57DB3"/>
    <w:rsid w:val="00D62667"/>
    <w:rsid w:val="00D95560"/>
    <w:rsid w:val="00DB0166"/>
    <w:rsid w:val="00DF3999"/>
    <w:rsid w:val="00E00B8E"/>
    <w:rsid w:val="00E12685"/>
    <w:rsid w:val="00E208FD"/>
    <w:rsid w:val="00E454A6"/>
    <w:rsid w:val="00E614D3"/>
    <w:rsid w:val="00E63959"/>
    <w:rsid w:val="00EA1373"/>
    <w:rsid w:val="00EA7238"/>
    <w:rsid w:val="00EB0398"/>
    <w:rsid w:val="00EC6937"/>
    <w:rsid w:val="00ED5A8A"/>
    <w:rsid w:val="00ED65D3"/>
    <w:rsid w:val="00F00D1A"/>
    <w:rsid w:val="00F05E04"/>
    <w:rsid w:val="00F26DD3"/>
    <w:rsid w:val="00F354A2"/>
    <w:rsid w:val="00F55FC6"/>
    <w:rsid w:val="00F663B5"/>
    <w:rsid w:val="00F72902"/>
    <w:rsid w:val="00F875F6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1802</Words>
  <Characters>11529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64</cp:revision>
  <cp:lastPrinted>2024-09-04T11:57:00Z</cp:lastPrinted>
  <dcterms:created xsi:type="dcterms:W3CDTF">2023-07-06T09:54:00Z</dcterms:created>
  <dcterms:modified xsi:type="dcterms:W3CDTF">2025-01-28T06:24:00Z</dcterms:modified>
</cp:coreProperties>
</file>