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совместная собственность в праве на земельный участок общей площадью 800.00 (+/- 5.66) кв.м., расположенный по адресу: Российская Федерация, Самарская область, г.о. Чапаевск, г. Чапаевск, ул. Ивана Конева, уч. 10. Категория земель: Земли населенных пунктов. Вид разрешенного использования: Для индивидуального жилищного строительства.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Медведева (ранее Кручинкина) Марина Анатольевна (дата рождения: 26.05.1974 г., место рождения: г. Чапаевск Куйбышевская обл., СНИЛС 009-690-172 62, ИНН 633511890450, регистрация по месту жительства: 446112, Самарская обл., г. Чапаевск, ул. 2-я Северная, д. 12 "Б")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совместная собственность в праве на земельный участок общей площадью 800.00 (+/- 5.66) кв.м., расположенный по адресу: Российская Федерация, Самарская область, г.о. Чапаевск, г. Чапаевск, ул. Ивана Конева, уч. 10. Категория земель: Земли населенных пунктов. Вид разрешенного использования: Для индивидуального жилищного строительства.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