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3353AF" w14:textId="4D57E01F" w:rsidR="005A22D1" w:rsidRPr="005A22D1" w:rsidRDefault="006B3732" w:rsidP="005A22D1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B3732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6B3732">
        <w:rPr>
          <w:rFonts w:ascii="Times New Roman" w:hAnsi="Times New Roman" w:cs="Times New Roman"/>
          <w:sz w:val="24"/>
          <w:szCs w:val="24"/>
        </w:rPr>
        <w:t>Гривцова</w:t>
      </w:r>
      <w:proofErr w:type="spellEnd"/>
      <w:r w:rsidRPr="006B3732">
        <w:rPr>
          <w:rFonts w:ascii="Times New Roman" w:hAnsi="Times New Roman" w:cs="Times New Roman"/>
          <w:sz w:val="24"/>
          <w:szCs w:val="24"/>
        </w:rPr>
        <w:t xml:space="preserve">, д. 5, </w:t>
      </w:r>
      <w:proofErr w:type="spellStart"/>
      <w:r w:rsidRPr="006B3732">
        <w:rPr>
          <w:rFonts w:ascii="Times New Roman" w:hAnsi="Times New Roman" w:cs="Times New Roman"/>
          <w:sz w:val="24"/>
          <w:szCs w:val="24"/>
        </w:rPr>
        <w:t>лит</w:t>
      </w:r>
      <w:proofErr w:type="gramStart"/>
      <w:r w:rsidRPr="006B3732"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6B3732">
        <w:rPr>
          <w:rFonts w:ascii="Times New Roman" w:hAnsi="Times New Roman" w:cs="Times New Roman"/>
          <w:sz w:val="24"/>
          <w:szCs w:val="24"/>
        </w:rPr>
        <w:t>, (812)334-26-04, 8(800) 777-57-57, oleynik@auction-house.ru), действующее на основании договора с Акционерным обществом «</w:t>
      </w:r>
      <w:proofErr w:type="spellStart"/>
      <w:r w:rsidRPr="006B3732">
        <w:rPr>
          <w:rFonts w:ascii="Times New Roman" w:hAnsi="Times New Roman" w:cs="Times New Roman"/>
          <w:sz w:val="24"/>
          <w:szCs w:val="24"/>
        </w:rPr>
        <w:t>АктивКапитал</w:t>
      </w:r>
      <w:proofErr w:type="spellEnd"/>
      <w:r w:rsidRPr="006B3732">
        <w:rPr>
          <w:rFonts w:ascii="Times New Roman" w:hAnsi="Times New Roman" w:cs="Times New Roman"/>
          <w:sz w:val="24"/>
          <w:szCs w:val="24"/>
        </w:rPr>
        <w:t xml:space="preserve"> Банк» (АО «АК Банк»), (адрес регистрации: 443001, Самарская обл., г. Самара, ул. </w:t>
      </w:r>
      <w:proofErr w:type="spellStart"/>
      <w:r w:rsidRPr="006B3732">
        <w:rPr>
          <w:rFonts w:ascii="Times New Roman" w:hAnsi="Times New Roman" w:cs="Times New Roman"/>
          <w:sz w:val="24"/>
          <w:szCs w:val="24"/>
        </w:rPr>
        <w:t>Вилоновская</w:t>
      </w:r>
      <w:proofErr w:type="spellEnd"/>
      <w:r w:rsidRPr="006B3732">
        <w:rPr>
          <w:rFonts w:ascii="Times New Roman" w:hAnsi="Times New Roman" w:cs="Times New Roman"/>
          <w:sz w:val="24"/>
          <w:szCs w:val="24"/>
        </w:rPr>
        <w:t xml:space="preserve">, д.84, ИНН 6318109040, ОГРН 1026300005170), конкурсным управляющим (ликвидатором) которого на основании решения Арбитражного суда </w:t>
      </w:r>
      <w:proofErr w:type="gramStart"/>
      <w:r w:rsidRPr="006B3732">
        <w:rPr>
          <w:rFonts w:ascii="Times New Roman" w:hAnsi="Times New Roman" w:cs="Times New Roman"/>
          <w:sz w:val="24"/>
          <w:szCs w:val="24"/>
        </w:rPr>
        <w:t>Самарской области от 28 мая 2018 г. по делу № А55-10304/2018 является государственная корпорация «Агентство по страхованию вкладов» (109240, г. Москва, ул.</w:t>
      </w:r>
      <w:bookmarkStart w:id="0" w:name="_GoBack"/>
      <w:bookmarkEnd w:id="0"/>
      <w:r w:rsidRPr="006B3732">
        <w:rPr>
          <w:rFonts w:ascii="Times New Roman" w:hAnsi="Times New Roman" w:cs="Times New Roman"/>
          <w:sz w:val="24"/>
          <w:szCs w:val="24"/>
        </w:rPr>
        <w:t xml:space="preserve"> Высоцкого, д. 4), </w:t>
      </w:r>
      <w:r w:rsidR="005A22D1">
        <w:rPr>
          <w:rFonts w:ascii="Times New Roman" w:hAnsi="Times New Roman" w:cs="Times New Roman"/>
          <w:color w:val="000000"/>
          <w:sz w:val="24"/>
          <w:szCs w:val="24"/>
        </w:rPr>
        <w:t>сообщает о внесении изменений в сообщение о проведении торгов</w:t>
      </w:r>
      <w:r w:rsidR="006A29E3">
        <w:rPr>
          <w:rFonts w:ascii="Times New Roman" w:hAnsi="Times New Roman" w:cs="Times New Roman"/>
          <w:sz w:val="24"/>
          <w:szCs w:val="24"/>
        </w:rPr>
        <w:t xml:space="preserve"> (</w:t>
      </w:r>
      <w:r w:rsidRPr="006B3732">
        <w:rPr>
          <w:rFonts w:ascii="Times New Roman" w:hAnsi="Times New Roman" w:cs="Times New Roman"/>
          <w:sz w:val="24"/>
          <w:szCs w:val="24"/>
        </w:rPr>
        <w:t>сообщение № 2030283484 в газете АО «Коммерсантъ» от 02.11.2024 №203(7893)</w:t>
      </w:r>
      <w:r w:rsidR="004B293C" w:rsidRPr="004B293C">
        <w:rPr>
          <w:rFonts w:ascii="Times New Roman" w:hAnsi="Times New Roman" w:cs="Times New Roman"/>
          <w:sz w:val="24"/>
          <w:szCs w:val="24"/>
        </w:rPr>
        <w:t>)</w:t>
      </w:r>
      <w:r w:rsidR="005A22D1">
        <w:rPr>
          <w:rFonts w:ascii="Times New Roman" w:hAnsi="Times New Roman" w:cs="Times New Roman"/>
          <w:sz w:val="24"/>
          <w:szCs w:val="24"/>
        </w:rPr>
        <w:t>, лот</w:t>
      </w:r>
      <w:r w:rsidR="005A22D1" w:rsidRPr="005A22D1">
        <w:rPr>
          <w:rFonts w:ascii="Times New Roman" w:hAnsi="Times New Roman" w:cs="Times New Roman"/>
          <w:sz w:val="24"/>
          <w:szCs w:val="24"/>
        </w:rPr>
        <w:t xml:space="preserve"> </w:t>
      </w:r>
      <w:r w:rsidR="0081369B">
        <w:rPr>
          <w:rFonts w:ascii="Times New Roman" w:hAnsi="Times New Roman" w:cs="Times New Roman"/>
          <w:sz w:val="24"/>
          <w:szCs w:val="24"/>
        </w:rPr>
        <w:t>1</w:t>
      </w:r>
      <w:r w:rsidR="005A22D1">
        <w:rPr>
          <w:rFonts w:ascii="Times New Roman" w:hAnsi="Times New Roman" w:cs="Times New Roman"/>
          <w:sz w:val="24"/>
          <w:szCs w:val="24"/>
        </w:rPr>
        <w:t xml:space="preserve"> </w:t>
      </w:r>
      <w:r w:rsidR="005A22D1" w:rsidRPr="005A22D1">
        <w:rPr>
          <w:rFonts w:ascii="Times New Roman" w:hAnsi="Times New Roman" w:cs="Times New Roman"/>
          <w:sz w:val="24"/>
          <w:szCs w:val="24"/>
        </w:rPr>
        <w:t>в сообщении следует читать в следующей редакции:</w:t>
      </w:r>
      <w:proofErr w:type="gramEnd"/>
    </w:p>
    <w:p w14:paraId="7279A8CD" w14:textId="22EC5B2D" w:rsidR="00A84E57" w:rsidRDefault="005A22D1" w:rsidP="005A22D1">
      <w:pPr>
        <w:pStyle w:val="a3"/>
        <w:spacing w:before="120" w:after="120"/>
        <w:jc w:val="both"/>
      </w:pPr>
      <w:proofErr w:type="gramStart"/>
      <w:r w:rsidRPr="005A22D1">
        <w:rPr>
          <w:rFonts w:ascii="Times New Roman" w:hAnsi="Times New Roman" w:cs="Times New Roman"/>
          <w:sz w:val="24"/>
          <w:szCs w:val="24"/>
        </w:rPr>
        <w:t xml:space="preserve">Лот </w:t>
      </w:r>
      <w:r w:rsidR="0081369B">
        <w:rPr>
          <w:rFonts w:ascii="Times New Roman" w:hAnsi="Times New Roman" w:cs="Times New Roman"/>
          <w:sz w:val="24"/>
          <w:szCs w:val="24"/>
        </w:rPr>
        <w:t>1</w:t>
      </w:r>
      <w:r w:rsidRPr="005A22D1">
        <w:rPr>
          <w:rFonts w:ascii="Times New Roman" w:hAnsi="Times New Roman" w:cs="Times New Roman"/>
          <w:sz w:val="24"/>
          <w:szCs w:val="24"/>
        </w:rPr>
        <w:t xml:space="preserve"> - </w:t>
      </w:r>
      <w:r w:rsidR="006B3732" w:rsidRPr="006B3732">
        <w:rPr>
          <w:rFonts w:ascii="Times New Roman" w:hAnsi="Times New Roman" w:cs="Times New Roman"/>
          <w:sz w:val="24"/>
          <w:szCs w:val="24"/>
        </w:rPr>
        <w:t>Нежилые помещения (4 шт.) - 219,4 кв. м, 179,1 кв. м, 123,2 кв. м, 51,6 кв. м, адрес:</w:t>
      </w:r>
      <w:proofErr w:type="gramEnd"/>
      <w:r w:rsidR="006B3732" w:rsidRPr="006B37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B3732" w:rsidRPr="006B3732">
        <w:rPr>
          <w:rFonts w:ascii="Times New Roman" w:hAnsi="Times New Roman" w:cs="Times New Roman"/>
          <w:sz w:val="24"/>
          <w:szCs w:val="24"/>
        </w:rPr>
        <w:t xml:space="preserve">Самарская обл., г. Самара, Самарский р-н, ул. </w:t>
      </w:r>
      <w:proofErr w:type="spellStart"/>
      <w:r w:rsidR="006B3732" w:rsidRPr="006B3732">
        <w:rPr>
          <w:rFonts w:ascii="Times New Roman" w:hAnsi="Times New Roman" w:cs="Times New Roman"/>
          <w:sz w:val="24"/>
          <w:szCs w:val="24"/>
        </w:rPr>
        <w:t>Галактионовская</w:t>
      </w:r>
      <w:proofErr w:type="spellEnd"/>
      <w:r w:rsidR="006B3732" w:rsidRPr="006B3732">
        <w:rPr>
          <w:rFonts w:ascii="Times New Roman" w:hAnsi="Times New Roman" w:cs="Times New Roman"/>
          <w:sz w:val="24"/>
          <w:szCs w:val="24"/>
        </w:rPr>
        <w:t xml:space="preserve">, д. 39/ул. Высоцкого, д. 8, 2 этаж, комн. 1-21, 23-28, 30, </w:t>
      </w:r>
      <w:r w:rsidR="006B3732" w:rsidRPr="006B3732">
        <w:rPr>
          <w:rFonts w:ascii="Times New Roman" w:hAnsi="Times New Roman" w:cs="Times New Roman"/>
          <w:b/>
          <w:sz w:val="24"/>
          <w:szCs w:val="24"/>
        </w:rPr>
        <w:t>36</w:t>
      </w:r>
      <w:r w:rsidR="006B3732" w:rsidRPr="006B3732">
        <w:rPr>
          <w:rFonts w:ascii="Times New Roman" w:hAnsi="Times New Roman" w:cs="Times New Roman"/>
          <w:sz w:val="24"/>
          <w:szCs w:val="24"/>
        </w:rPr>
        <w:t>-40, 44-47, кадастровые номера 63:01:0502006:1203, 63:01:0502006:1199, 63:01:0502006:1239, 63:01:0502006:1252, ограничения и обременения: объект культурного наследия федерального значения «Дом, где в квартире заведующего статистическим бюро Самарской земской управы народника И.</w:t>
      </w:r>
      <w:proofErr w:type="gramEnd"/>
      <w:r w:rsidR="006B3732" w:rsidRPr="006B3732">
        <w:rPr>
          <w:rFonts w:ascii="Times New Roman" w:hAnsi="Times New Roman" w:cs="Times New Roman"/>
          <w:sz w:val="24"/>
          <w:szCs w:val="24"/>
        </w:rPr>
        <w:t>М. Красноперова, Ленин Владимир Ильич неоднократно бывал. Дом Коробова, Чаковского», наличие прав третьих лиц (договоры аренды)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4DAEC4" w14:textId="77777777" w:rsidR="00395B7D" w:rsidRDefault="00395B7D" w:rsidP="002B0C0B">
      <w:pPr>
        <w:jc w:val="both"/>
      </w:pPr>
    </w:p>
    <w:sectPr w:rsidR="00395B7D" w:rsidSect="00310303">
      <w:footerReference w:type="default" r:id="rId7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5FA331" w14:textId="77777777" w:rsidR="00961829" w:rsidRDefault="00961829" w:rsidP="00310303">
      <w:r>
        <w:separator/>
      </w:r>
    </w:p>
  </w:endnote>
  <w:endnote w:type="continuationSeparator" w:id="0">
    <w:p w14:paraId="10A7E7D2" w14:textId="77777777" w:rsidR="00961829" w:rsidRDefault="00961829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54029E" w14:textId="77777777" w:rsidR="00961829" w:rsidRDefault="00961829" w:rsidP="00310303">
      <w:r>
        <w:separator/>
      </w:r>
    </w:p>
  </w:footnote>
  <w:footnote w:type="continuationSeparator" w:id="0">
    <w:p w14:paraId="30261446" w14:textId="77777777" w:rsidR="00961829" w:rsidRDefault="00961829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F9"/>
    <w:rsid w:val="00064AA7"/>
    <w:rsid w:val="000655C1"/>
    <w:rsid w:val="00092F34"/>
    <w:rsid w:val="000970FF"/>
    <w:rsid w:val="000D3937"/>
    <w:rsid w:val="000D76F9"/>
    <w:rsid w:val="000F36B2"/>
    <w:rsid w:val="0010213C"/>
    <w:rsid w:val="001B46AE"/>
    <w:rsid w:val="0026071C"/>
    <w:rsid w:val="002849B1"/>
    <w:rsid w:val="00297B18"/>
    <w:rsid w:val="002B0C0B"/>
    <w:rsid w:val="002D73D4"/>
    <w:rsid w:val="002E4DBD"/>
    <w:rsid w:val="002F7654"/>
    <w:rsid w:val="00310303"/>
    <w:rsid w:val="00325883"/>
    <w:rsid w:val="00330418"/>
    <w:rsid w:val="003716AC"/>
    <w:rsid w:val="00377F47"/>
    <w:rsid w:val="00380BC7"/>
    <w:rsid w:val="00395A42"/>
    <w:rsid w:val="00395B7D"/>
    <w:rsid w:val="003B7959"/>
    <w:rsid w:val="003F4D88"/>
    <w:rsid w:val="00423F55"/>
    <w:rsid w:val="00476DEE"/>
    <w:rsid w:val="0048519C"/>
    <w:rsid w:val="00486677"/>
    <w:rsid w:val="004A0E3B"/>
    <w:rsid w:val="004B293C"/>
    <w:rsid w:val="00557CEC"/>
    <w:rsid w:val="005A22D1"/>
    <w:rsid w:val="005A3543"/>
    <w:rsid w:val="005C22D7"/>
    <w:rsid w:val="005E6251"/>
    <w:rsid w:val="006975BE"/>
    <w:rsid w:val="006A29E3"/>
    <w:rsid w:val="006A5115"/>
    <w:rsid w:val="006A52D6"/>
    <w:rsid w:val="006B3732"/>
    <w:rsid w:val="006B4CD7"/>
    <w:rsid w:val="006D2740"/>
    <w:rsid w:val="006E5D90"/>
    <w:rsid w:val="007404FF"/>
    <w:rsid w:val="007469AB"/>
    <w:rsid w:val="00747006"/>
    <w:rsid w:val="007C312F"/>
    <w:rsid w:val="007D52F4"/>
    <w:rsid w:val="007E75ED"/>
    <w:rsid w:val="007F1715"/>
    <w:rsid w:val="0081369B"/>
    <w:rsid w:val="00824CBA"/>
    <w:rsid w:val="008451F9"/>
    <w:rsid w:val="0084789D"/>
    <w:rsid w:val="00892F38"/>
    <w:rsid w:val="008964B1"/>
    <w:rsid w:val="008D24E1"/>
    <w:rsid w:val="009366F8"/>
    <w:rsid w:val="00945EC8"/>
    <w:rsid w:val="00961829"/>
    <w:rsid w:val="00980001"/>
    <w:rsid w:val="009C54F4"/>
    <w:rsid w:val="009C5E23"/>
    <w:rsid w:val="00A03534"/>
    <w:rsid w:val="00A46818"/>
    <w:rsid w:val="00A7295E"/>
    <w:rsid w:val="00A75937"/>
    <w:rsid w:val="00A84E57"/>
    <w:rsid w:val="00A915D6"/>
    <w:rsid w:val="00AA23A3"/>
    <w:rsid w:val="00AB41AF"/>
    <w:rsid w:val="00AE1067"/>
    <w:rsid w:val="00B223C0"/>
    <w:rsid w:val="00B25C04"/>
    <w:rsid w:val="00B44C55"/>
    <w:rsid w:val="00B61909"/>
    <w:rsid w:val="00BB60EB"/>
    <w:rsid w:val="00BE58CC"/>
    <w:rsid w:val="00C0083D"/>
    <w:rsid w:val="00CD379D"/>
    <w:rsid w:val="00CE3867"/>
    <w:rsid w:val="00CF1B96"/>
    <w:rsid w:val="00D16EC2"/>
    <w:rsid w:val="00D2364C"/>
    <w:rsid w:val="00D73C7F"/>
    <w:rsid w:val="00D743E5"/>
    <w:rsid w:val="00DA2803"/>
    <w:rsid w:val="00DC52C6"/>
    <w:rsid w:val="00DC68C7"/>
    <w:rsid w:val="00DF6B4A"/>
    <w:rsid w:val="00E16D53"/>
    <w:rsid w:val="00E20726"/>
    <w:rsid w:val="00E309A0"/>
    <w:rsid w:val="00E83654"/>
    <w:rsid w:val="00E909A4"/>
    <w:rsid w:val="00EA76C4"/>
    <w:rsid w:val="00EC6C4C"/>
    <w:rsid w:val="00EF0DB1"/>
    <w:rsid w:val="00EF0FEB"/>
    <w:rsid w:val="00F40125"/>
    <w:rsid w:val="00FC1ABF"/>
    <w:rsid w:val="00FC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D0EC9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22</cp:revision>
  <cp:lastPrinted>2018-07-19T11:23:00Z</cp:lastPrinted>
  <dcterms:created xsi:type="dcterms:W3CDTF">2018-08-16T07:28:00Z</dcterms:created>
  <dcterms:modified xsi:type="dcterms:W3CDTF">2025-03-07T08:27:00Z</dcterms:modified>
</cp:coreProperties>
</file>