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B27E7" w14:textId="43EFDF46" w:rsidR="006B5E95" w:rsidRDefault="00D93F46" w:rsidP="00D93F46">
      <w:pPr>
        <w:jc w:val="center"/>
        <w:rPr>
          <w:rFonts w:cs="Times New Roman"/>
          <w:b/>
          <w:sz w:val="28"/>
          <w:szCs w:val="28"/>
        </w:rPr>
      </w:pPr>
      <w:r w:rsidRPr="008D276B">
        <w:rPr>
          <w:rFonts w:cs="Times New Roman"/>
          <w:b/>
          <w:sz w:val="28"/>
          <w:szCs w:val="28"/>
        </w:rPr>
        <w:t xml:space="preserve">Электронный аукцион по продаже </w:t>
      </w:r>
      <w:r w:rsidR="006B5E95">
        <w:rPr>
          <w:rFonts w:cs="Times New Roman"/>
          <w:b/>
          <w:sz w:val="28"/>
          <w:szCs w:val="28"/>
        </w:rPr>
        <w:t>недвижимого</w:t>
      </w:r>
      <w:r w:rsidR="00206CAE">
        <w:rPr>
          <w:rFonts w:cs="Times New Roman"/>
          <w:b/>
          <w:sz w:val="28"/>
          <w:szCs w:val="28"/>
        </w:rPr>
        <w:t xml:space="preserve"> и движимого</w:t>
      </w:r>
      <w:r w:rsidR="006B5E95">
        <w:rPr>
          <w:rFonts w:cs="Times New Roman"/>
          <w:b/>
          <w:sz w:val="28"/>
          <w:szCs w:val="28"/>
        </w:rPr>
        <w:t xml:space="preserve"> </w:t>
      </w:r>
      <w:r w:rsidRPr="008D276B">
        <w:rPr>
          <w:rFonts w:cs="Times New Roman"/>
          <w:b/>
          <w:sz w:val="28"/>
          <w:szCs w:val="28"/>
        </w:rPr>
        <w:t xml:space="preserve">имущества, </w:t>
      </w:r>
    </w:p>
    <w:p w14:paraId="4C0954F6" w14:textId="4DB5C173" w:rsidR="00D93F46" w:rsidRPr="008D276B" w:rsidRDefault="00D93F46" w:rsidP="00D93F46">
      <w:pPr>
        <w:jc w:val="center"/>
        <w:rPr>
          <w:rFonts w:cs="Times New Roman"/>
          <w:b/>
          <w:sz w:val="28"/>
          <w:szCs w:val="28"/>
        </w:rPr>
      </w:pPr>
      <w:r w:rsidRPr="008D276B">
        <w:rPr>
          <w:rFonts w:cs="Times New Roman"/>
          <w:b/>
          <w:sz w:val="28"/>
          <w:szCs w:val="28"/>
        </w:rPr>
        <w:t>принадлежащего ПАО Сбербанк</w:t>
      </w:r>
    </w:p>
    <w:p w14:paraId="1D0D4972" w14:textId="77777777" w:rsidR="00D93F46" w:rsidRDefault="00D93F46" w:rsidP="00D93F46">
      <w:pPr>
        <w:jc w:val="center"/>
        <w:rPr>
          <w:rFonts w:cs="Times New Roman"/>
          <w:b/>
          <w:sz w:val="10"/>
          <w:szCs w:val="10"/>
        </w:rPr>
      </w:pPr>
    </w:p>
    <w:p w14:paraId="199A8691" w14:textId="77777777" w:rsidR="00A262AA" w:rsidRPr="00A262AA" w:rsidRDefault="00A262AA" w:rsidP="00D93F46">
      <w:pPr>
        <w:jc w:val="center"/>
        <w:rPr>
          <w:rFonts w:cs="Times New Roman"/>
          <w:b/>
          <w:sz w:val="10"/>
          <w:szCs w:val="10"/>
        </w:rPr>
      </w:pPr>
    </w:p>
    <w:p w14:paraId="709CE34E" w14:textId="235C1006"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331134">
        <w:rPr>
          <w:rFonts w:eastAsia="Times New Roman" w:cs="Times New Roman"/>
          <w:b/>
          <w:bCs/>
          <w:kern w:val="0"/>
          <w:lang w:eastAsia="ru-RU" w:bidi="ar-SA"/>
        </w:rPr>
        <w:t>07 апреля</w:t>
      </w:r>
      <w:r w:rsidR="00C57022">
        <w:rPr>
          <w:rFonts w:eastAsia="Times New Roman" w:cs="Times New Roman"/>
          <w:b/>
          <w:bCs/>
          <w:kern w:val="0"/>
          <w:lang w:eastAsia="ru-RU" w:bidi="ar-SA"/>
        </w:rPr>
        <w:t xml:space="preserve"> 2025</w:t>
      </w:r>
      <w:r w:rsidR="00C57022" w:rsidRPr="00EC55E6">
        <w:rPr>
          <w:rFonts w:eastAsia="Times New Roman" w:cs="Times New Roman"/>
          <w:b/>
          <w:bCs/>
          <w:kern w:val="0"/>
          <w:lang w:eastAsia="ru-RU" w:bidi="ar-SA"/>
        </w:rPr>
        <w:t xml:space="preserve"> </w:t>
      </w:r>
      <w:r w:rsidRPr="00EC55E6">
        <w:rPr>
          <w:rFonts w:eastAsia="Times New Roman" w:cs="Times New Roman"/>
          <w:b/>
          <w:bCs/>
          <w:kern w:val="0"/>
          <w:lang w:eastAsia="ru-RU" w:bidi="ar-SA"/>
        </w:rPr>
        <w:t>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2B6B96AD"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331134">
        <w:rPr>
          <w:rFonts w:eastAsia="Times New Roman" w:cs="Times New Roman"/>
          <w:b/>
          <w:bCs/>
          <w:kern w:val="0"/>
          <w:lang w:eastAsia="ru-RU" w:bidi="ar-SA"/>
        </w:rPr>
        <w:t>07.03</w:t>
      </w:r>
      <w:r w:rsidR="00C57022">
        <w:rPr>
          <w:rFonts w:eastAsia="Times New Roman" w:cs="Times New Roman"/>
          <w:b/>
          <w:bCs/>
          <w:kern w:val="0"/>
          <w:lang w:eastAsia="ru-RU" w:bidi="ar-SA"/>
        </w:rPr>
        <w:t>.2025</w:t>
      </w:r>
      <w:r w:rsidR="00C57022" w:rsidRPr="00EC55E6">
        <w:rPr>
          <w:rFonts w:eastAsia="Times New Roman" w:cs="Times New Roman"/>
          <w:b/>
          <w:bCs/>
          <w:kern w:val="0"/>
          <w:lang w:eastAsia="ru-RU" w:bidi="ar-SA"/>
        </w:rPr>
        <w:t xml:space="preserve"> </w:t>
      </w:r>
      <w:r w:rsidRPr="00EC55E6">
        <w:rPr>
          <w:rFonts w:eastAsia="Times New Roman" w:cs="Times New Roman"/>
          <w:b/>
          <w:bCs/>
          <w:kern w:val="0"/>
          <w:lang w:eastAsia="ru-RU" w:bidi="ar-SA"/>
        </w:rPr>
        <w:t xml:space="preserve">по </w:t>
      </w:r>
      <w:r w:rsidR="00331134">
        <w:rPr>
          <w:rFonts w:eastAsia="Times New Roman" w:cs="Times New Roman"/>
          <w:b/>
          <w:bCs/>
          <w:kern w:val="0"/>
          <w:lang w:eastAsia="ru-RU" w:bidi="ar-SA"/>
        </w:rPr>
        <w:t>03.04</w:t>
      </w:r>
      <w:r w:rsidR="00C57022">
        <w:rPr>
          <w:rFonts w:eastAsia="Times New Roman" w:cs="Times New Roman"/>
          <w:b/>
          <w:bCs/>
          <w:kern w:val="0"/>
          <w:lang w:eastAsia="ru-RU" w:bidi="ar-SA"/>
        </w:rPr>
        <w:t>.2025</w:t>
      </w:r>
      <w:r w:rsidR="00C57022" w:rsidRPr="00EC55E6">
        <w:rPr>
          <w:rFonts w:eastAsia="Times New Roman" w:cs="Times New Roman"/>
          <w:b/>
          <w:bCs/>
          <w:kern w:val="0"/>
          <w:lang w:eastAsia="ru-RU" w:bidi="ar-SA"/>
        </w:rPr>
        <w:t xml:space="preserve"> </w:t>
      </w:r>
      <w:r w:rsidRPr="00EC55E6">
        <w:rPr>
          <w:rFonts w:eastAsia="Times New Roman" w:cs="Times New Roman"/>
          <w:b/>
          <w:bCs/>
          <w:kern w:val="0"/>
          <w:lang w:eastAsia="ru-RU" w:bidi="ar-SA"/>
        </w:rPr>
        <w:t>до 23:59.</w:t>
      </w:r>
    </w:p>
    <w:p w14:paraId="472E0550" w14:textId="0367073E"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331134">
        <w:rPr>
          <w:rFonts w:eastAsia="Times New Roman" w:cs="Times New Roman"/>
          <w:b/>
          <w:bCs/>
          <w:kern w:val="0"/>
          <w:lang w:eastAsia="ru-RU" w:bidi="ar-SA"/>
        </w:rPr>
        <w:t>03.04</w:t>
      </w:r>
      <w:r w:rsidR="00C57022">
        <w:rPr>
          <w:rFonts w:eastAsia="Times New Roman" w:cs="Times New Roman"/>
          <w:b/>
          <w:bCs/>
          <w:kern w:val="0"/>
          <w:lang w:eastAsia="ru-RU" w:bidi="ar-SA"/>
        </w:rPr>
        <w:t>.2025</w:t>
      </w:r>
      <w:r w:rsidR="00C57022" w:rsidRPr="00EC55E6">
        <w:rPr>
          <w:rFonts w:eastAsia="Times New Roman" w:cs="Times New Roman"/>
          <w:b/>
          <w:bCs/>
          <w:kern w:val="0"/>
          <w:lang w:eastAsia="ru-RU" w:bidi="ar-SA"/>
        </w:rPr>
        <w:t>.</w:t>
      </w:r>
    </w:p>
    <w:p w14:paraId="4B8E99D1" w14:textId="76B06788"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331134">
        <w:rPr>
          <w:rFonts w:eastAsia="Times New Roman" w:cs="Times New Roman"/>
          <w:b/>
          <w:bCs/>
          <w:kern w:val="0"/>
          <w:lang w:eastAsia="ru-RU" w:bidi="ar-SA"/>
        </w:rPr>
        <w:t>04.04</w:t>
      </w:r>
      <w:r w:rsidR="00C57022">
        <w:rPr>
          <w:rFonts w:eastAsia="Times New Roman" w:cs="Times New Roman"/>
          <w:b/>
          <w:bCs/>
          <w:kern w:val="0"/>
          <w:lang w:eastAsia="ru-RU" w:bidi="ar-SA"/>
        </w:rPr>
        <w:t>.2025</w:t>
      </w:r>
      <w:r w:rsidR="00C57022" w:rsidRPr="00EC55E6">
        <w:rPr>
          <w:rFonts w:eastAsia="Times New Roman" w:cs="Times New Roman"/>
          <w:b/>
          <w:bCs/>
          <w:kern w:val="0"/>
          <w:lang w:eastAsia="ru-RU" w:bidi="ar-SA"/>
        </w:rPr>
        <w:t>.</w:t>
      </w:r>
    </w:p>
    <w:p w14:paraId="38AFB2E7" w14:textId="77777777" w:rsidR="0078706C" w:rsidRPr="00B15CA6"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B15CA6" w:rsidRDefault="00D93F46" w:rsidP="00B15CA6">
      <w:pPr>
        <w:ind w:left="142"/>
        <w:jc w:val="center"/>
        <w:rPr>
          <w:rFonts w:eastAsia="Times New Roman" w:cs="Times New Roman"/>
          <w:bCs/>
          <w:sz w:val="10"/>
          <w:szCs w:val="10"/>
          <w:lang w:eastAsia="ru-RU"/>
        </w:rPr>
      </w:pPr>
    </w:p>
    <w:p w14:paraId="11CE9371" w14:textId="574BDC6F"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 xml:space="preserve">Электронный аукцион, открытый по составу участников и по форме подачи предложений по цене с применением метода </w:t>
      </w:r>
      <w:r w:rsidR="00206CAE">
        <w:rPr>
          <w:rFonts w:eastAsia="Times New Roman" w:cs="Times New Roman"/>
          <w:bCs/>
          <w:sz w:val="18"/>
          <w:szCs w:val="18"/>
          <w:lang w:eastAsia="ru-RU"/>
        </w:rPr>
        <w:t>повыш</w:t>
      </w:r>
      <w:r w:rsidRPr="00314CC5">
        <w:rPr>
          <w:rFonts w:eastAsia="Times New Roman" w:cs="Times New Roman"/>
          <w:bCs/>
          <w:sz w:val="18"/>
          <w:szCs w:val="18"/>
          <w:lang w:eastAsia="ru-RU"/>
        </w:rPr>
        <w:t>ения начальной цены («</w:t>
      </w:r>
      <w:r w:rsidR="00206CAE">
        <w:rPr>
          <w:rFonts w:eastAsia="Times New Roman" w:cs="Times New Roman"/>
          <w:bCs/>
          <w:sz w:val="18"/>
          <w:szCs w:val="18"/>
          <w:lang w:eastAsia="ru-RU"/>
        </w:rPr>
        <w:t>английс</w:t>
      </w:r>
      <w:r w:rsidRPr="00314CC5">
        <w:rPr>
          <w:rFonts w:eastAsia="Times New Roman" w:cs="Times New Roman"/>
          <w:bCs/>
          <w:sz w:val="18"/>
          <w:szCs w:val="18"/>
          <w:lang w:eastAsia="ru-RU"/>
        </w:rPr>
        <w:t>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5F6E4064" w14:textId="2C45B655" w:rsidR="00C816DE" w:rsidRPr="00C215A9" w:rsidRDefault="00612796" w:rsidP="0078706C">
      <w:pPr>
        <w:jc w:val="center"/>
        <w:rPr>
          <w:rFonts w:cs="Times New Roman"/>
          <w:b/>
          <w:u w:val="single"/>
        </w:rPr>
      </w:pPr>
      <w:bookmarkStart w:id="0" w:name="_Hlk112413804"/>
      <w:r w:rsidRPr="00C215A9">
        <w:rPr>
          <w:rFonts w:cs="Times New Roman"/>
          <w:b/>
          <w:u w:val="single"/>
        </w:rPr>
        <w:t>Сведения об Объектах продажи единым лотом (далее – Объекты, Лот):</w:t>
      </w:r>
    </w:p>
    <w:p w14:paraId="596F63DE" w14:textId="40F4C97E" w:rsidR="00C57022" w:rsidRPr="00664380" w:rsidRDefault="00C57022" w:rsidP="00C816DE">
      <w:pPr>
        <w:jc w:val="both"/>
      </w:pPr>
      <w:r w:rsidRPr="00C816DE">
        <w:rPr>
          <w:rFonts w:eastAsia="Times New Roman" w:cs="Times New Roman"/>
          <w:bCs/>
          <w:kern w:val="0"/>
          <w:lang w:eastAsia="ru-RU" w:bidi="ar-SA"/>
        </w:rPr>
        <w:t xml:space="preserve">Помещение, площадь: 573,8 кв. м, назначение: нежилое, номер, тип этажа, на котором расположено помещение: Этаж № 1, Подвал № подвал, расположенное по адресу: Оренбургская область, г. Оренбург, ул. Терешковой, д. 8А, пом. 3, кадастровый номер: 56:44:0431007:1319 </w:t>
      </w:r>
      <w:r w:rsidR="00C215A9" w:rsidRPr="00C816DE">
        <w:rPr>
          <w:rFonts w:eastAsia="Times New Roman" w:cs="Times New Roman"/>
          <w:bCs/>
          <w:kern w:val="0"/>
          <w:lang w:eastAsia="ru-RU" w:bidi="ar-SA"/>
        </w:rPr>
        <w:t xml:space="preserve">и </w:t>
      </w:r>
      <w:r>
        <w:t xml:space="preserve"> совместно с имуществом:</w:t>
      </w:r>
      <w:r w:rsidRPr="00664380">
        <w:t xml:space="preserve">    </w:t>
      </w:r>
    </w:p>
    <w:p w14:paraId="215715B7" w14:textId="77777777" w:rsidR="00C57022" w:rsidRPr="00403DEB" w:rsidRDefault="00C57022" w:rsidP="00C57022">
      <w:pPr>
        <w:tabs>
          <w:tab w:val="left" w:pos="7088"/>
        </w:tabs>
        <w:jc w:val="both"/>
      </w:pPr>
      <w:r>
        <w:t>- кондиционер Sakata SH-35SHC, s/n SN2403595620276090810773, мощность 1,2 кВт</w:t>
      </w:r>
      <w:r w:rsidRPr="00403DEB">
        <w:t>;</w:t>
      </w:r>
    </w:p>
    <w:p w14:paraId="24E8CDB2" w14:textId="77777777" w:rsidR="00C57022" w:rsidRDefault="00C57022" w:rsidP="00C57022">
      <w:pPr>
        <w:tabs>
          <w:tab w:val="left" w:pos="7088"/>
        </w:tabs>
        <w:jc w:val="both"/>
      </w:pPr>
      <w:r>
        <w:t>- кондиционер McQuay M5LC020CR/ M5CK020CR, s/n 20551107-00019, мощность 1,7 кВт</w:t>
      </w:r>
      <w:r w:rsidRPr="00403DEB">
        <w:t>;</w:t>
      </w:r>
    </w:p>
    <w:p w14:paraId="1227F2B2" w14:textId="77777777" w:rsidR="00C57022" w:rsidRDefault="00C57022" w:rsidP="00C57022">
      <w:pPr>
        <w:tabs>
          <w:tab w:val="left" w:pos="7088"/>
        </w:tabs>
        <w:jc w:val="both"/>
      </w:pPr>
      <w:r>
        <w:t>- кондиционер McQuay M5LC020CR/ M5CK020CR, s/n 20551207-00054, мощность 1,7 кВт</w:t>
      </w:r>
      <w:r w:rsidRPr="00403DEB">
        <w:t>;</w:t>
      </w:r>
    </w:p>
    <w:p w14:paraId="21963FA7" w14:textId="77777777" w:rsidR="00C57022" w:rsidRDefault="00C57022" w:rsidP="00C57022">
      <w:pPr>
        <w:tabs>
          <w:tab w:val="left" w:pos="7088"/>
        </w:tabs>
        <w:jc w:val="both"/>
      </w:pPr>
      <w:r>
        <w:t>- кондиционер McQuay M5LC015CR/ M5CK015CR, s/n 20544107-00434, мощность 1 кВт</w:t>
      </w:r>
      <w:r w:rsidRPr="00403DEB">
        <w:t>;</w:t>
      </w:r>
    </w:p>
    <w:p w14:paraId="1C14AADC" w14:textId="77777777" w:rsidR="00C57022" w:rsidRDefault="00C57022" w:rsidP="00C57022">
      <w:pPr>
        <w:tabs>
          <w:tab w:val="left" w:pos="7088"/>
        </w:tabs>
        <w:jc w:val="both"/>
      </w:pPr>
      <w:r>
        <w:t>- кондиционер McQuay M5LC010CR/ M5CK010CR, s/n 20541507-00159, мощность 0,8 кВт</w:t>
      </w:r>
      <w:r w:rsidRPr="00403DEB">
        <w:t>;</w:t>
      </w:r>
    </w:p>
    <w:p w14:paraId="5FEB6E72" w14:textId="77777777" w:rsidR="00C57022" w:rsidRDefault="00C57022" w:rsidP="00C57022">
      <w:pPr>
        <w:tabs>
          <w:tab w:val="left" w:pos="7088"/>
        </w:tabs>
        <w:jc w:val="both"/>
      </w:pPr>
      <w:r>
        <w:t>- кондиционер McQuay M5LC010CR/ M5CK010CR, s/n 20542007-00242, мощность 0,8 кВт</w:t>
      </w:r>
      <w:r w:rsidRPr="00403DEB">
        <w:t>;</w:t>
      </w:r>
    </w:p>
    <w:p w14:paraId="65F8F1EA" w14:textId="77777777" w:rsidR="00C57022" w:rsidRDefault="00C57022" w:rsidP="00C57022">
      <w:pPr>
        <w:tabs>
          <w:tab w:val="left" w:pos="7088"/>
        </w:tabs>
        <w:jc w:val="both"/>
      </w:pPr>
      <w:r>
        <w:t>- кондиционер McQuay M5LC010CR/ M5CK010CR, s/n 20541707-00232, мощность 0,8 кВт;</w:t>
      </w:r>
    </w:p>
    <w:p w14:paraId="1A658A6F" w14:textId="77777777" w:rsidR="00C57022" w:rsidRDefault="00C57022" w:rsidP="00C57022">
      <w:pPr>
        <w:tabs>
          <w:tab w:val="left" w:pos="7088"/>
        </w:tabs>
        <w:jc w:val="both"/>
      </w:pPr>
      <w:r>
        <w:t>- кондиционер McQuay M5LC010CR/ M5CK010CR, s/n 20541707-00231, мощность 0,8 кВт</w:t>
      </w:r>
      <w:r w:rsidRPr="00403DEB">
        <w:t>;</w:t>
      </w:r>
    </w:p>
    <w:p w14:paraId="447C716E" w14:textId="77777777" w:rsidR="00C57022" w:rsidRDefault="00C57022" w:rsidP="00C57022">
      <w:pPr>
        <w:tabs>
          <w:tab w:val="left" w:pos="7088"/>
        </w:tabs>
        <w:jc w:val="both"/>
      </w:pPr>
      <w:r>
        <w:t>- кондиционер McQuay M5LC010CR/ M5CK010CR, s/n 20541507-00168, мощность 0,8 кВт</w:t>
      </w:r>
      <w:r w:rsidRPr="00403DEB">
        <w:t>;</w:t>
      </w:r>
    </w:p>
    <w:p w14:paraId="75187022" w14:textId="77777777" w:rsidR="00C57022" w:rsidRDefault="00C57022" w:rsidP="00C57022">
      <w:pPr>
        <w:tabs>
          <w:tab w:val="left" w:pos="7088"/>
        </w:tabs>
        <w:jc w:val="both"/>
      </w:pPr>
      <w:r>
        <w:t>- кондиционер McQuay M5LC010CR/ M5CK010CR, s/n 20542007-00250, мощность 0,8 кВт</w:t>
      </w:r>
      <w:r w:rsidRPr="00403DEB">
        <w:t>;</w:t>
      </w:r>
    </w:p>
    <w:p w14:paraId="4592CD20" w14:textId="77777777" w:rsidR="00C57022" w:rsidRDefault="00C57022" w:rsidP="00C57022">
      <w:pPr>
        <w:tabs>
          <w:tab w:val="left" w:pos="7088"/>
        </w:tabs>
        <w:jc w:val="both"/>
      </w:pPr>
      <w:r>
        <w:t>- кондиционер McQuay M5LC010CR/ M5CK010CR, s/n 20541507-00162, мощность 0,8 кВт</w:t>
      </w:r>
      <w:r w:rsidRPr="00403DEB">
        <w:t>;</w:t>
      </w:r>
    </w:p>
    <w:p w14:paraId="2BD4195F" w14:textId="77777777" w:rsidR="00C57022" w:rsidRDefault="00C57022" w:rsidP="00C57022">
      <w:pPr>
        <w:tabs>
          <w:tab w:val="left" w:pos="7088"/>
        </w:tabs>
        <w:jc w:val="both"/>
      </w:pPr>
      <w:r>
        <w:t>- кондиционер Dantex RK-12SAG, s/n R3228899071, мощность 1,2 кВт</w:t>
      </w:r>
      <w:r w:rsidRPr="00403DEB">
        <w:t>;</w:t>
      </w:r>
      <w:r>
        <w:t xml:space="preserve"> </w:t>
      </w:r>
    </w:p>
    <w:p w14:paraId="02DE15B3" w14:textId="2EBA698D" w:rsidR="00C57022" w:rsidRPr="00B15CA6" w:rsidRDefault="00C57022" w:rsidP="00C57022">
      <w:pPr>
        <w:tabs>
          <w:tab w:val="left" w:pos="7088"/>
        </w:tabs>
        <w:jc w:val="both"/>
      </w:pPr>
      <w:r w:rsidRPr="00B15CA6">
        <w:t>- кондиционер с низкотемпературным комплектом McQuay M5WM015JR/M5LC015CRJ, s/n 20550605-11424, мощность 1,2 кВт;</w:t>
      </w:r>
    </w:p>
    <w:p w14:paraId="1CF332BF" w14:textId="77777777" w:rsidR="00C57022" w:rsidRPr="00B15CA6" w:rsidRDefault="00C57022" w:rsidP="00C57022">
      <w:pPr>
        <w:tabs>
          <w:tab w:val="left" w:pos="7088"/>
        </w:tabs>
        <w:jc w:val="both"/>
        <w:rPr>
          <w:rFonts w:cs="Times New Roman"/>
        </w:rPr>
      </w:pPr>
      <w:r w:rsidRPr="00B15CA6">
        <w:rPr>
          <w:rFonts w:cs="Times New Roman"/>
        </w:rPr>
        <w:t>-</w:t>
      </w:r>
      <w:r w:rsidRPr="00B15CA6">
        <w:t xml:space="preserve"> </w:t>
      </w:r>
      <w:r w:rsidRPr="00B15CA6">
        <w:rPr>
          <w:rFonts w:cs="Times New Roman"/>
        </w:rPr>
        <w:t>кондиционер с низкотемпературным комплектом McQuay M5WM015JR/M5LC015CRJ, s/n 2055605-11370, мощность 1,2 кВт;</w:t>
      </w:r>
    </w:p>
    <w:p w14:paraId="38EE7E24" w14:textId="77777777" w:rsidR="00C57022" w:rsidRPr="00B15CA6" w:rsidRDefault="00C57022" w:rsidP="00C57022">
      <w:pPr>
        <w:tabs>
          <w:tab w:val="left" w:pos="7088"/>
        </w:tabs>
        <w:jc w:val="both"/>
        <w:rPr>
          <w:rFonts w:cs="Times New Roman"/>
        </w:rPr>
      </w:pPr>
      <w:r w:rsidRPr="00B15CA6">
        <w:rPr>
          <w:rFonts w:cs="Times New Roman"/>
        </w:rPr>
        <w:t>-</w:t>
      </w:r>
      <w:r w:rsidRPr="00B15CA6">
        <w:t xml:space="preserve"> </w:t>
      </w:r>
      <w:r w:rsidRPr="00B15CA6">
        <w:rPr>
          <w:rFonts w:cs="Times New Roman"/>
        </w:rPr>
        <w:t xml:space="preserve">8623-Охранно-пожарная и тревожная сигнализация, оп 8623/079 по </w:t>
      </w:r>
      <w:bookmarkStart w:id="1" w:name="_Hlk191384207"/>
      <w:r w:rsidRPr="00B15CA6">
        <w:t xml:space="preserve">адресу: г. Оренбург, </w:t>
      </w:r>
      <w:bookmarkEnd w:id="1"/>
      <w:r w:rsidRPr="00B15CA6">
        <w:rPr>
          <w:rFonts w:cs="Times New Roman"/>
        </w:rPr>
        <w:t>ул.</w:t>
      </w:r>
      <w:r w:rsidRPr="00B15CA6">
        <w:t xml:space="preserve"> </w:t>
      </w:r>
      <w:r w:rsidRPr="00B15CA6">
        <w:rPr>
          <w:rFonts w:cs="Times New Roman"/>
        </w:rPr>
        <w:t>Терешковой, д.</w:t>
      </w:r>
      <w:r w:rsidRPr="00B15CA6">
        <w:t xml:space="preserve"> </w:t>
      </w:r>
      <w:r w:rsidRPr="00B15CA6">
        <w:rPr>
          <w:rFonts w:cs="Times New Roman"/>
        </w:rPr>
        <w:t xml:space="preserve">8 А, инв. номер </w:t>
      </w:r>
      <w:r w:rsidRPr="00B15CA6">
        <w:rPr>
          <w:rFonts w:eastAsiaTheme="minorHAnsi" w:cs="Times New Roman"/>
          <w:lang w:eastAsia="en-US"/>
        </w:rPr>
        <w:t>604009158721;</w:t>
      </w:r>
    </w:p>
    <w:p w14:paraId="3069F0C3" w14:textId="77777777" w:rsidR="00C57022" w:rsidRPr="00B15CA6" w:rsidRDefault="00C57022" w:rsidP="00C57022">
      <w:pPr>
        <w:tabs>
          <w:tab w:val="left" w:pos="7088"/>
        </w:tabs>
        <w:jc w:val="both"/>
        <w:rPr>
          <w:rFonts w:cs="Times New Roman"/>
        </w:rPr>
      </w:pPr>
      <w:r w:rsidRPr="00B15CA6">
        <w:rPr>
          <w:rFonts w:cs="Times New Roman"/>
        </w:rPr>
        <w:t>-</w:t>
      </w:r>
      <w:r w:rsidRPr="00B15CA6">
        <w:t xml:space="preserve"> </w:t>
      </w:r>
      <w:r w:rsidRPr="00B15CA6">
        <w:rPr>
          <w:rFonts w:cs="Times New Roman"/>
        </w:rPr>
        <w:t xml:space="preserve">8623-Охранно-пожарная и тревожная сигнализация, оповещения о пожаре д/о 8623/079 по </w:t>
      </w:r>
      <w:r w:rsidRPr="00B15CA6">
        <w:t xml:space="preserve">адресу: г. Оренбург, </w:t>
      </w:r>
      <w:r w:rsidRPr="00B15CA6">
        <w:rPr>
          <w:rFonts w:cs="Times New Roman"/>
        </w:rPr>
        <w:t>ул. Терешковой, д</w:t>
      </w:r>
      <w:r w:rsidRPr="00B15CA6">
        <w:t>.</w:t>
      </w:r>
      <w:r w:rsidRPr="00B15CA6">
        <w:rPr>
          <w:rFonts w:cs="Times New Roman"/>
        </w:rPr>
        <w:t xml:space="preserve"> 8А, инв. номер </w:t>
      </w:r>
      <w:r w:rsidRPr="00B15CA6">
        <w:rPr>
          <w:rFonts w:eastAsiaTheme="minorHAnsi" w:cs="Times New Roman"/>
          <w:lang w:eastAsia="en-US"/>
        </w:rPr>
        <w:t>604006054734;</w:t>
      </w:r>
    </w:p>
    <w:p w14:paraId="6B463FD4" w14:textId="77777777" w:rsidR="00C57022" w:rsidRPr="00B15CA6" w:rsidRDefault="00C57022" w:rsidP="00C57022">
      <w:pPr>
        <w:tabs>
          <w:tab w:val="left" w:pos="7088"/>
        </w:tabs>
        <w:jc w:val="both"/>
        <w:rPr>
          <w:rFonts w:cs="Times New Roman"/>
        </w:rPr>
      </w:pPr>
      <w:r w:rsidRPr="00B15CA6">
        <w:rPr>
          <w:rFonts w:cs="Times New Roman"/>
        </w:rPr>
        <w:t>-</w:t>
      </w:r>
      <w:r w:rsidRPr="00B15CA6">
        <w:t xml:space="preserve"> </w:t>
      </w:r>
      <w:r w:rsidRPr="00B15CA6">
        <w:rPr>
          <w:rFonts w:cs="Times New Roman"/>
        </w:rPr>
        <w:t>8623-8623 Структурированная кабельная система в ОСБ 8623/079, по адресу</w:t>
      </w:r>
      <w:r w:rsidRPr="00B15CA6">
        <w:t>:</w:t>
      </w:r>
      <w:r w:rsidRPr="00B15CA6">
        <w:rPr>
          <w:rFonts w:cs="Times New Roman"/>
        </w:rPr>
        <w:t xml:space="preserve"> г. Оренбург, ул. Терешковой, д</w:t>
      </w:r>
      <w:r w:rsidRPr="00B15CA6">
        <w:t>.</w:t>
      </w:r>
      <w:r w:rsidRPr="00B15CA6">
        <w:rPr>
          <w:rFonts w:cs="Times New Roman"/>
        </w:rPr>
        <w:t xml:space="preserve"> 8А, инв. номер </w:t>
      </w:r>
      <w:r w:rsidRPr="00B15CA6">
        <w:rPr>
          <w:rFonts w:eastAsiaTheme="minorHAnsi" w:cs="Times New Roman"/>
          <w:lang w:eastAsia="en-US"/>
        </w:rPr>
        <w:t>604006061461;</w:t>
      </w:r>
    </w:p>
    <w:p w14:paraId="010BA3CD" w14:textId="77777777" w:rsidR="00C57022" w:rsidRPr="00B15CA6" w:rsidRDefault="00C57022" w:rsidP="00C57022">
      <w:pPr>
        <w:tabs>
          <w:tab w:val="left" w:pos="7088"/>
        </w:tabs>
        <w:jc w:val="both"/>
        <w:rPr>
          <w:rFonts w:cs="Times New Roman"/>
        </w:rPr>
      </w:pPr>
      <w:r w:rsidRPr="00B15CA6">
        <w:rPr>
          <w:rFonts w:cs="Times New Roman"/>
        </w:rPr>
        <w:t>-</w:t>
      </w:r>
      <w:r w:rsidRPr="00B15CA6">
        <w:t xml:space="preserve"> </w:t>
      </w:r>
      <w:r w:rsidRPr="00B15CA6">
        <w:rPr>
          <w:rFonts w:cs="Times New Roman"/>
        </w:rPr>
        <w:t xml:space="preserve">кухонный гарнитур, инв. номер </w:t>
      </w:r>
      <w:r w:rsidRPr="00B15CA6">
        <w:rPr>
          <w:rFonts w:eastAsiaTheme="minorHAnsi" w:cs="Times New Roman"/>
          <w:lang w:eastAsia="en-US"/>
        </w:rPr>
        <w:t>604540000321026.</w:t>
      </w:r>
    </w:p>
    <w:p w14:paraId="40A2BC3D" w14:textId="77777777" w:rsidR="00C816DE" w:rsidRDefault="00C816DE" w:rsidP="00C816DE">
      <w:pPr>
        <w:widowControl/>
        <w:suppressAutoHyphens w:val="0"/>
        <w:autoSpaceDE w:val="0"/>
        <w:autoSpaceDN w:val="0"/>
        <w:jc w:val="both"/>
        <w:rPr>
          <w:rFonts w:eastAsia="Times New Roman" w:cs="Times New Roman"/>
          <w:b/>
          <w:kern w:val="0"/>
          <w:lang w:eastAsia="ru-RU" w:bidi="ar-SA"/>
        </w:rPr>
      </w:pPr>
    </w:p>
    <w:p w14:paraId="1FD69357" w14:textId="52D92123" w:rsidR="00C816DE" w:rsidRPr="00E7057F" w:rsidRDefault="00C816DE" w:rsidP="00C816DE">
      <w:pPr>
        <w:widowControl/>
        <w:suppressAutoHyphens w:val="0"/>
        <w:autoSpaceDE w:val="0"/>
        <w:autoSpaceDN w:val="0"/>
        <w:jc w:val="both"/>
        <w:rPr>
          <w:rFonts w:eastAsia="Times New Roman" w:cs="Times New Roman"/>
          <w:b/>
          <w:kern w:val="0"/>
          <w:lang w:eastAsia="ru-RU" w:bidi="ar-SA"/>
        </w:rPr>
      </w:pPr>
      <w:r w:rsidRPr="00E7057F">
        <w:rPr>
          <w:rFonts w:eastAsia="Times New Roman" w:cs="Times New Roman"/>
          <w:b/>
          <w:kern w:val="0"/>
          <w:lang w:eastAsia="ru-RU" w:bidi="ar-SA"/>
        </w:rPr>
        <w:t>Отлагательное условие по передаче Объект</w:t>
      </w:r>
      <w:r>
        <w:rPr>
          <w:rFonts w:eastAsia="Times New Roman" w:cs="Times New Roman"/>
          <w:b/>
          <w:kern w:val="0"/>
          <w:lang w:eastAsia="ru-RU" w:bidi="ar-SA"/>
        </w:rPr>
        <w:t>ов</w:t>
      </w:r>
      <w:r w:rsidRPr="00E7057F">
        <w:rPr>
          <w:rFonts w:eastAsia="Times New Roman" w:cs="Times New Roman"/>
          <w:b/>
          <w:kern w:val="0"/>
          <w:lang w:eastAsia="ru-RU" w:bidi="ar-SA"/>
        </w:rPr>
        <w:t>:</w:t>
      </w:r>
      <w:r>
        <w:rPr>
          <w:rFonts w:eastAsia="Times New Roman" w:cs="Times New Roman"/>
          <w:b/>
          <w:kern w:val="0"/>
          <w:lang w:eastAsia="ru-RU" w:bidi="ar-SA"/>
        </w:rPr>
        <w:t xml:space="preserve"> </w:t>
      </w:r>
      <w:r w:rsidRPr="00F87C98">
        <w:t>Объект</w:t>
      </w:r>
      <w:r>
        <w:t>ы</w:t>
      </w:r>
      <w:r w:rsidRPr="00F87C98">
        <w:t xml:space="preserve"> </w:t>
      </w:r>
      <w:r>
        <w:t xml:space="preserve">передаются </w:t>
      </w:r>
      <w:r w:rsidRPr="00F87C98">
        <w:t xml:space="preserve">Покупателю по </w:t>
      </w:r>
      <w:r>
        <w:t>А</w:t>
      </w:r>
      <w:r w:rsidRPr="00F87C98">
        <w:t xml:space="preserve">кту приема-передачи не позднее </w:t>
      </w:r>
      <w:r w:rsidRPr="00414DE0">
        <w:t>3</w:t>
      </w:r>
      <w:r>
        <w:t xml:space="preserve">0 мая </w:t>
      </w:r>
      <w:r w:rsidRPr="00F87C98">
        <w:t>202</w:t>
      </w:r>
      <w:r>
        <w:t>5</w:t>
      </w:r>
      <w:r w:rsidRPr="00F87C98">
        <w:t xml:space="preserve"> г. при условии полной оплаты цены п</w:t>
      </w:r>
      <w:r w:rsidRPr="009E5B08">
        <w:t>родажи Объект</w:t>
      </w:r>
      <w:r w:rsidR="006807B6">
        <w:t>ов</w:t>
      </w:r>
      <w:r>
        <w:t>.</w:t>
      </w:r>
      <w:r w:rsidR="00A9272E" w:rsidRPr="00A9272E">
        <w:t xml:space="preserve"> </w:t>
      </w:r>
      <w:r w:rsidR="00A9272E">
        <w:t xml:space="preserve">Продавец </w:t>
      </w:r>
      <w:r w:rsidR="00A9272E" w:rsidRPr="00A9272E">
        <w:t>имеет право увеличить в одностороннем порядке срок передачи Объектов на срок не более 2 (Двух) месяцев, без применения каких-либо штрафных санкций со стороны Покупателя.</w:t>
      </w:r>
    </w:p>
    <w:p w14:paraId="189EC263" w14:textId="77777777" w:rsidR="00331134" w:rsidRDefault="00331134" w:rsidP="00331134">
      <w:pPr>
        <w:widowControl/>
        <w:suppressAutoHyphens w:val="0"/>
        <w:jc w:val="both"/>
        <w:rPr>
          <w:rFonts w:eastAsia="Times New Roman" w:cs="Times New Roman"/>
          <w:b/>
          <w:bCs/>
          <w:kern w:val="0"/>
          <w:lang w:eastAsia="ru-RU" w:bidi="ar-SA"/>
        </w:rPr>
      </w:pPr>
    </w:p>
    <w:p w14:paraId="2A4470CC" w14:textId="74334718" w:rsidR="00331134" w:rsidRDefault="00331134" w:rsidP="00331134">
      <w:pPr>
        <w:widowControl/>
        <w:suppressAutoHyphens w:val="0"/>
        <w:jc w:val="both"/>
        <w:rPr>
          <w:rFonts w:eastAsia="Times New Roman" w:cs="Times New Roman"/>
          <w:kern w:val="0"/>
          <w:lang w:eastAsia="ru-RU" w:bidi="ar-SA"/>
        </w:rPr>
      </w:pPr>
      <w:r w:rsidRPr="00EA40DE">
        <w:rPr>
          <w:rFonts w:eastAsia="Times New Roman" w:cs="Times New Roman"/>
          <w:b/>
          <w:bCs/>
          <w:kern w:val="0"/>
          <w:lang w:eastAsia="ru-RU" w:bidi="ar-SA"/>
        </w:rPr>
        <w:t>Для сведения:</w:t>
      </w:r>
      <w:r>
        <w:rPr>
          <w:rFonts w:eastAsia="Times New Roman" w:cs="Times New Roman"/>
          <w:b/>
          <w:bCs/>
          <w:kern w:val="0"/>
          <w:lang w:eastAsia="ru-RU" w:bidi="ar-SA"/>
        </w:rPr>
        <w:t xml:space="preserve"> </w:t>
      </w:r>
      <w:r w:rsidRPr="003F6C22">
        <w:rPr>
          <w:rFonts w:eastAsia="Times New Roman" w:cs="Times New Roman"/>
          <w:kern w:val="0"/>
          <w:lang w:eastAsia="ru-RU" w:bidi="ar-SA"/>
        </w:rPr>
        <w:t>Продавец вправе предложить победителю аукциона/единственному участнику аукциона, одновременно с заключением договора купли-продажи Объект</w:t>
      </w:r>
      <w:r w:rsidR="00B15CA6">
        <w:rPr>
          <w:rFonts w:eastAsia="Times New Roman" w:cs="Times New Roman"/>
          <w:kern w:val="0"/>
          <w:lang w:eastAsia="ru-RU" w:bidi="ar-SA"/>
        </w:rPr>
        <w:t>ов</w:t>
      </w:r>
      <w:r w:rsidRPr="003F6C22">
        <w:rPr>
          <w:rFonts w:eastAsia="Times New Roman" w:cs="Times New Roman"/>
          <w:kern w:val="0"/>
          <w:lang w:eastAsia="ru-RU" w:bidi="ar-SA"/>
        </w:rPr>
        <w:t>, заключить Договор на приобретение товаров/услуг по форме и на условиях, предложенных Продавцом. Заключение такого договора будет являться правом победителя аукциона/единственного участника аукциона, а отказ от заключения договора на приобретение товаров/услуг не будет являться препятствием для заключения договора купли-продажи Объект</w:t>
      </w:r>
      <w:r w:rsidR="00B15CA6">
        <w:rPr>
          <w:rFonts w:eastAsia="Times New Roman" w:cs="Times New Roman"/>
          <w:kern w:val="0"/>
          <w:lang w:eastAsia="ru-RU" w:bidi="ar-SA"/>
        </w:rPr>
        <w:t>ов</w:t>
      </w:r>
      <w:r w:rsidRPr="003F6C22">
        <w:rPr>
          <w:rFonts w:eastAsia="Times New Roman" w:cs="Times New Roman"/>
          <w:kern w:val="0"/>
          <w:lang w:eastAsia="ru-RU" w:bidi="ar-SA"/>
        </w:rPr>
        <w:t>.</w:t>
      </w:r>
    </w:p>
    <w:p w14:paraId="0985DC19" w14:textId="2D012141" w:rsidR="008A4393" w:rsidRPr="008A4393" w:rsidRDefault="008A4393" w:rsidP="008A4393">
      <w:pPr>
        <w:jc w:val="center"/>
        <w:rPr>
          <w:kern w:val="2"/>
        </w:rPr>
      </w:pPr>
      <w:r w:rsidRPr="008A4393">
        <w:rPr>
          <w:b/>
          <w:bCs/>
          <w:kern w:val="2"/>
        </w:rPr>
        <w:lastRenderedPageBreak/>
        <w:t xml:space="preserve">Начальная цена Лота – </w:t>
      </w:r>
      <w:r w:rsidR="00C816DE" w:rsidRPr="00C816DE">
        <w:rPr>
          <w:b/>
          <w:bCs/>
          <w:kern w:val="2"/>
        </w:rPr>
        <w:t xml:space="preserve">26 433 720 </w:t>
      </w:r>
      <w:r w:rsidRPr="008A4393">
        <w:rPr>
          <w:b/>
          <w:bCs/>
          <w:kern w:val="2"/>
        </w:rPr>
        <w:t>рублей 00 копеек</w:t>
      </w:r>
      <w:r w:rsidR="00C215A9">
        <w:rPr>
          <w:b/>
          <w:bCs/>
          <w:kern w:val="2"/>
        </w:rPr>
        <w:t xml:space="preserve">, </w:t>
      </w:r>
      <w:r w:rsidRPr="008A4393">
        <w:rPr>
          <w:kern w:val="2"/>
        </w:rPr>
        <w:t>в том числе НДС</w:t>
      </w:r>
      <w:r w:rsidR="00C215A9">
        <w:rPr>
          <w:kern w:val="2"/>
        </w:rPr>
        <w:t xml:space="preserve"> 20%.</w:t>
      </w:r>
    </w:p>
    <w:p w14:paraId="7432505B" w14:textId="1287CB28" w:rsidR="008A4393" w:rsidRPr="008A4393" w:rsidRDefault="008A4393" w:rsidP="008A4393">
      <w:pPr>
        <w:jc w:val="center"/>
        <w:rPr>
          <w:b/>
          <w:bCs/>
          <w:kern w:val="2"/>
        </w:rPr>
      </w:pPr>
      <w:r w:rsidRPr="008A4393">
        <w:rPr>
          <w:b/>
          <w:bCs/>
          <w:kern w:val="2"/>
        </w:rPr>
        <w:t xml:space="preserve">Сумма задатка – </w:t>
      </w:r>
      <w:r w:rsidR="00C816DE" w:rsidRPr="00C816DE">
        <w:rPr>
          <w:b/>
          <w:bCs/>
          <w:kern w:val="2"/>
        </w:rPr>
        <w:t xml:space="preserve">2 643 372 </w:t>
      </w:r>
      <w:r w:rsidRPr="008A4393">
        <w:rPr>
          <w:b/>
          <w:bCs/>
          <w:kern w:val="2"/>
        </w:rPr>
        <w:t>рубл</w:t>
      </w:r>
      <w:r w:rsidR="00C816DE">
        <w:rPr>
          <w:b/>
          <w:bCs/>
          <w:kern w:val="2"/>
        </w:rPr>
        <w:t>я</w:t>
      </w:r>
      <w:r w:rsidRPr="008A4393">
        <w:rPr>
          <w:b/>
          <w:bCs/>
          <w:kern w:val="2"/>
        </w:rPr>
        <w:t xml:space="preserve"> </w:t>
      </w:r>
      <w:r w:rsidR="009C553D">
        <w:rPr>
          <w:b/>
          <w:bCs/>
          <w:kern w:val="2"/>
        </w:rPr>
        <w:t>0</w:t>
      </w:r>
      <w:r w:rsidRPr="008A4393">
        <w:rPr>
          <w:b/>
          <w:bCs/>
          <w:kern w:val="2"/>
        </w:rPr>
        <w:t>0 копеек.</w:t>
      </w:r>
    </w:p>
    <w:p w14:paraId="001B2F5F" w14:textId="7E89895B" w:rsidR="0078706C" w:rsidRDefault="008A4393" w:rsidP="008A4393">
      <w:pPr>
        <w:jc w:val="center"/>
        <w:rPr>
          <w:b/>
          <w:bCs/>
          <w:kern w:val="2"/>
        </w:rPr>
      </w:pPr>
      <w:r w:rsidRPr="008A4393">
        <w:rPr>
          <w:b/>
          <w:bCs/>
          <w:kern w:val="2"/>
        </w:rPr>
        <w:t>Шаг аукциона</w:t>
      </w:r>
      <w:r w:rsidR="00206CAE">
        <w:rPr>
          <w:b/>
          <w:bCs/>
          <w:kern w:val="2"/>
        </w:rPr>
        <w:t xml:space="preserve"> </w:t>
      </w:r>
      <w:r w:rsidRPr="008A4393">
        <w:rPr>
          <w:b/>
          <w:bCs/>
          <w:kern w:val="2"/>
        </w:rPr>
        <w:t xml:space="preserve">– </w:t>
      </w:r>
      <w:r w:rsidR="00C816DE" w:rsidRPr="00C816DE">
        <w:rPr>
          <w:b/>
          <w:bCs/>
          <w:kern w:val="2"/>
        </w:rPr>
        <w:t xml:space="preserve">1 321 686 </w:t>
      </w:r>
      <w:r w:rsidRPr="008A4393">
        <w:rPr>
          <w:b/>
          <w:bCs/>
          <w:kern w:val="2"/>
        </w:rPr>
        <w:t>рубл</w:t>
      </w:r>
      <w:r w:rsidR="009C553D">
        <w:rPr>
          <w:b/>
          <w:bCs/>
          <w:kern w:val="2"/>
        </w:rPr>
        <w:t>ей</w:t>
      </w:r>
      <w:r w:rsidRPr="008A4393">
        <w:rPr>
          <w:b/>
          <w:bCs/>
          <w:kern w:val="2"/>
        </w:rPr>
        <w:t xml:space="preserve"> </w:t>
      </w:r>
      <w:r w:rsidR="009C553D">
        <w:rPr>
          <w:b/>
          <w:bCs/>
          <w:kern w:val="2"/>
        </w:rPr>
        <w:t>0</w:t>
      </w:r>
      <w:r w:rsidRPr="008A4393">
        <w:rPr>
          <w:b/>
          <w:bCs/>
          <w:kern w:val="2"/>
        </w:rPr>
        <w:t>0 копеек.</w:t>
      </w:r>
    </w:p>
    <w:p w14:paraId="5144589B" w14:textId="77777777" w:rsidR="008A4393" w:rsidRPr="00B7103A" w:rsidRDefault="008A4393" w:rsidP="008A4393">
      <w:pPr>
        <w:rPr>
          <w:b/>
          <w:sz w:val="10"/>
          <w:szCs w:val="10"/>
        </w:rPr>
      </w:pPr>
    </w:p>
    <w:p w14:paraId="2A99D826" w14:textId="77777777" w:rsidR="008A4393" w:rsidRPr="00B7103A" w:rsidRDefault="008A4393" w:rsidP="008A4393">
      <w:pPr>
        <w:jc w:val="center"/>
        <w:rPr>
          <w:rFonts w:cs="Times New Roman"/>
          <w:b/>
          <w:bCs/>
          <w:kern w:val="2"/>
          <w:sz w:val="10"/>
          <w:szCs w:val="10"/>
        </w:rPr>
      </w:pPr>
    </w:p>
    <w:bookmarkEnd w:id="0"/>
    <w:p w14:paraId="5A5D0A31" w14:textId="50ED2297" w:rsidR="00D15FDC" w:rsidRDefault="00D15FDC" w:rsidP="00D15FDC">
      <w:pPr>
        <w:ind w:right="-57" w:firstLine="708"/>
        <w:jc w:val="both"/>
        <w:rPr>
          <w:color w:val="000000"/>
          <w:kern w:val="2"/>
          <w:shd w:val="clear" w:color="auto" w:fill="FFFFFF"/>
        </w:rPr>
      </w:pPr>
      <w:r w:rsidRPr="00910028">
        <w:rPr>
          <w:color w:val="000000"/>
          <w:kern w:val="2"/>
          <w:shd w:val="clear" w:color="auto" w:fill="FFFFFF"/>
        </w:rPr>
        <w:t>Продавец гарантирует, что Объекты никому не проданы, не являются предметом судебного разбирательства, не находятся под арестом (запрещением), не обременены иными правами третьих лиц</w:t>
      </w:r>
      <w:r w:rsidR="00206CAE">
        <w:rPr>
          <w:color w:val="000000"/>
          <w:kern w:val="2"/>
          <w:shd w:val="clear" w:color="auto" w:fill="FFFFFF"/>
        </w:rPr>
        <w:t>.</w:t>
      </w:r>
    </w:p>
    <w:p w14:paraId="4C7D2E33" w14:textId="5C5F32DF" w:rsid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654D0C63" w14:textId="77777777" w:rsidR="00C17E08" w:rsidRPr="00AB5981" w:rsidRDefault="00C17E08" w:rsidP="00AB5981">
      <w:pPr>
        <w:suppressAutoHyphens w:val="0"/>
        <w:jc w:val="center"/>
        <w:rPr>
          <w:rFonts w:eastAsia="Times New Roman" w:cs="Times New Roman"/>
          <w:b/>
          <w:kern w:val="0"/>
          <w:lang w:eastAsia="ru-RU" w:bidi="ar-SA"/>
        </w:rPr>
      </w:pPr>
    </w:p>
    <w:p w14:paraId="026C1914" w14:textId="60562A1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2"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2"/>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5B0069BA" w14:textId="77777777" w:rsidR="00F10F8B" w:rsidRPr="006979D5" w:rsidRDefault="00F10F8B" w:rsidP="00B7103A">
      <w:pPr>
        <w:widowControl/>
        <w:suppressAutoHyphens w:val="0"/>
        <w:ind w:firstLine="720"/>
        <w:jc w:val="both"/>
        <w:rPr>
          <w:rFonts w:eastAsia="Times New Roman" w:cs="Times New Roman"/>
          <w:b/>
          <w:bCs/>
          <w:kern w:val="0"/>
          <w:lang w:eastAsia="ru-RU" w:bidi="ar-SA"/>
        </w:rPr>
      </w:pPr>
    </w:p>
    <w:p w14:paraId="158B4AD9" w14:textId="0655E0DE"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6598B3C6"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имущества ПАО Сбербанк и заключением по итогам торгов договор</w:t>
      </w:r>
      <w:r w:rsidR="000B4E58">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3"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4"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39C4A85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2E0B2F">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5"/>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39F0E74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Задаток служит обеспечением исполнения обязательства победителя аукциона</w:t>
      </w:r>
      <w:r w:rsidR="00DE605A" w:rsidRPr="00DE605A">
        <w:rPr>
          <w:rFonts w:eastAsia="Times New Roman" w:cs="Times New Roman"/>
          <w:kern w:val="0"/>
          <w:lang w:eastAsia="ru-RU" w:bidi="ar-SA"/>
        </w:rPr>
        <w:t>/единственного участника аукциона</w:t>
      </w:r>
      <w:r w:rsidRPr="006979D5">
        <w:rPr>
          <w:rFonts w:eastAsia="Times New Roman" w:cs="Times New Roman"/>
          <w:kern w:val="0"/>
          <w:lang w:eastAsia="ru-RU" w:bidi="ar-SA"/>
        </w:rPr>
        <w:t xml:space="preserve">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3665511B"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Условия и порядок оплаты, возврата и удержания </w:t>
      </w:r>
      <w:r w:rsidR="00325FC7">
        <w:rPr>
          <w:rFonts w:eastAsia="Times New Roman" w:cs="Times New Roman"/>
          <w:kern w:val="0"/>
          <w:lang w:eastAsia="ru-RU" w:bidi="ar-SA"/>
        </w:rPr>
        <w:t>З</w:t>
      </w:r>
      <w:r w:rsidRPr="006979D5">
        <w:rPr>
          <w:rFonts w:eastAsia="Times New Roman" w:cs="Times New Roman"/>
          <w:kern w:val="0"/>
          <w:lang w:eastAsia="ru-RU" w:bidi="ar-SA"/>
        </w:rPr>
        <w:t>адатка определяются в соответствии с Регламентом о порядке работы с денежными средствами.</w:t>
      </w:r>
    </w:p>
    <w:p w14:paraId="1AB176C7" w14:textId="1C74885D"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w:t>
      </w:r>
      <w:r w:rsidR="00DE605A">
        <w:rPr>
          <w:rFonts w:eastAsia="Times New Roman" w:cs="Times New Roman"/>
          <w:kern w:val="0"/>
          <w:lang w:eastAsia="ru-RU" w:bidi="ar-SA"/>
        </w:rPr>
        <w:t xml:space="preserve"> аукциона</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1C91C5EE"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w:t>
      </w:r>
      <w:r w:rsidR="00325FC7">
        <w:rPr>
          <w:rFonts w:eastAsia="Times New Roman" w:cs="Times New Roman"/>
          <w:kern w:val="0"/>
          <w:lang w:eastAsia="ru-RU" w:bidi="ar-SA"/>
        </w:rPr>
        <w:t>З</w:t>
      </w:r>
      <w:r w:rsidRPr="006979D5">
        <w:rPr>
          <w:rFonts w:eastAsia="Times New Roman" w:cs="Times New Roman"/>
          <w:kern w:val="0"/>
          <w:lang w:eastAsia="ru-RU" w:bidi="ar-SA"/>
        </w:rPr>
        <w:t xml:space="preserve">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lastRenderedPageBreak/>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24FD90AF"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206CAE">
        <w:rPr>
          <w:rFonts w:eastAsia="Times New Roman" w:cs="Times New Roman"/>
          <w:lang w:eastAsia="ru-RU"/>
        </w:rPr>
        <w:t>выш</w:t>
      </w:r>
      <w:r w:rsidRPr="003E60ED">
        <w:rPr>
          <w:rFonts w:eastAsia="Times New Roman" w:cs="Times New Roman"/>
          <w:lang w:eastAsia="ru-RU"/>
        </w:rPr>
        <w:t>ение (</w:t>
      </w:r>
      <w:r w:rsidR="00206CAE">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1D955CF4"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w:t>
      </w:r>
      <w:r w:rsidR="00861EC7">
        <w:rPr>
          <w:rFonts w:eastAsia="Times New Roman" w:cs="Times New Roman"/>
          <w:kern w:val="0"/>
          <w:lang w:eastAsia="ru-RU" w:bidi="ar-SA"/>
        </w:rPr>
        <w:t>,</w:t>
      </w:r>
      <w:r w:rsidRPr="00C514C3">
        <w:rPr>
          <w:rFonts w:eastAsia="Times New Roman" w:cs="Times New Roman"/>
          <w:kern w:val="0"/>
          <w:lang w:eastAsia="ru-RU" w:bidi="ar-SA"/>
        </w:rPr>
        <w:t xml:space="preserve">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536BCE70"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 xml:space="preserve">Договор купли-продажи заключается между собственником и победителем аукциона в течение </w:t>
      </w:r>
      <w:r w:rsidR="006807B6">
        <w:rPr>
          <w:rFonts w:eastAsia="Times New Roman" w:cs="Times New Roman"/>
          <w:b/>
          <w:color w:val="000000"/>
          <w:lang w:eastAsia="ru-RU"/>
        </w:rPr>
        <w:t>3</w:t>
      </w:r>
      <w:r w:rsidRPr="008A07C0">
        <w:rPr>
          <w:rFonts w:eastAsia="Times New Roman" w:cs="Times New Roman"/>
          <w:b/>
          <w:color w:val="000000"/>
          <w:lang w:eastAsia="ru-RU"/>
        </w:rPr>
        <w:t xml:space="preserve"> (</w:t>
      </w:r>
      <w:r w:rsidR="006807B6">
        <w:rPr>
          <w:rFonts w:eastAsia="Times New Roman" w:cs="Times New Roman"/>
          <w:b/>
          <w:color w:val="000000"/>
          <w:lang w:eastAsia="ru-RU"/>
        </w:rPr>
        <w:t>трех</w:t>
      </w:r>
      <w:r w:rsidRPr="008A07C0">
        <w:rPr>
          <w:rFonts w:eastAsia="Times New Roman" w:cs="Times New Roman"/>
          <w:b/>
          <w:color w:val="000000"/>
          <w:lang w:eastAsia="ru-RU"/>
        </w:rPr>
        <w:t xml:space="preserve">) </w:t>
      </w:r>
      <w:r w:rsidR="006807B6">
        <w:rPr>
          <w:rFonts w:eastAsia="Times New Roman" w:cs="Times New Roman"/>
          <w:b/>
          <w:color w:val="000000"/>
          <w:lang w:eastAsia="ru-RU"/>
        </w:rPr>
        <w:t>календарных</w:t>
      </w:r>
      <w:r w:rsidRPr="008A07C0">
        <w:rPr>
          <w:rFonts w:eastAsia="Times New Roman" w:cs="Times New Roman"/>
          <w:b/>
          <w:color w:val="000000"/>
          <w:lang w:eastAsia="ru-RU"/>
        </w:rPr>
        <w:t xml:space="preserve"> дней с даты подведения итогов аукциона в соответствии с формой, размещенной на сайте www.lot-online.ru в разделе </w:t>
      </w:r>
      <w:r w:rsidR="00E116FC" w:rsidRPr="00E116FC">
        <w:rPr>
          <w:rFonts w:eastAsia="Times New Roman" w:cs="Times New Roman"/>
          <w:b/>
          <w:color w:val="000000"/>
          <w:lang w:eastAsia="ru-RU"/>
        </w:rPr>
        <w:t>«</w:t>
      </w:r>
      <w:r w:rsidR="00F458EF">
        <w:rPr>
          <w:rFonts w:eastAsia="Times New Roman" w:cs="Times New Roman"/>
          <w:b/>
          <w:color w:val="000000"/>
          <w:lang w:eastAsia="ru-RU"/>
        </w:rPr>
        <w:t>карточка лота</w:t>
      </w:r>
      <w:r w:rsidR="00E116FC" w:rsidRPr="00E116FC">
        <w:rPr>
          <w:rFonts w:eastAsia="Times New Roman" w:cs="Times New Roman"/>
          <w:b/>
          <w:color w:val="000000"/>
          <w:lang w:eastAsia="ru-RU"/>
        </w:rPr>
        <w:t>».</w:t>
      </w:r>
    </w:p>
    <w:p w14:paraId="32691BB2" w14:textId="15E13AB6" w:rsidR="002E0D63" w:rsidRDefault="002E0D63" w:rsidP="002E0D63">
      <w:pPr>
        <w:ind w:firstLine="709"/>
        <w:jc w:val="both"/>
        <w:rPr>
          <w:rFonts w:eastAsia="Times New Roman" w:cs="Times New Roman"/>
          <w:bCs/>
          <w:lang w:eastAsia="ru-RU"/>
        </w:rPr>
      </w:pPr>
      <w:r w:rsidRPr="008E083D">
        <w:rPr>
          <w:rFonts w:eastAsia="Times New Roman" w:cs="Times New Roman"/>
          <w:bCs/>
          <w:lang w:eastAsia="ru-RU"/>
        </w:rPr>
        <w:t xml:space="preserve">Оплата цены продажи </w:t>
      </w:r>
      <w:r w:rsidRPr="00726A0D">
        <w:rPr>
          <w:rFonts w:eastAsia="Times New Roman" w:cs="Times New Roman"/>
          <w:bCs/>
          <w:lang w:eastAsia="ru-RU"/>
        </w:rPr>
        <w:t xml:space="preserve">производится </w:t>
      </w:r>
      <w:r w:rsidRPr="008E083D">
        <w:rPr>
          <w:rFonts w:eastAsia="Times New Roman" w:cs="Times New Roman"/>
          <w:bCs/>
          <w:lang w:eastAsia="ru-RU"/>
        </w:rPr>
        <w:t xml:space="preserve">Покупателем (победителем аукциона, единственным участником аукциона) путем безналичного перечисления денежных средств на счет Продавца </w:t>
      </w:r>
      <w:bookmarkStart w:id="6" w:name="_Hlk108377771"/>
      <w:r w:rsidRPr="008E083D">
        <w:rPr>
          <w:rFonts w:eastAsia="Times New Roman" w:cs="Times New Roman"/>
          <w:bCs/>
          <w:lang w:eastAsia="ru-RU"/>
        </w:rPr>
        <w:t xml:space="preserve">в течение </w:t>
      </w:r>
      <w:r w:rsidR="006807B6">
        <w:rPr>
          <w:rFonts w:eastAsia="Times New Roman" w:cs="Times New Roman"/>
          <w:bCs/>
          <w:lang w:eastAsia="ru-RU"/>
        </w:rPr>
        <w:t>20</w:t>
      </w:r>
      <w:r w:rsidRPr="008E083D">
        <w:rPr>
          <w:rFonts w:eastAsia="Times New Roman" w:cs="Times New Roman"/>
          <w:bCs/>
          <w:lang w:eastAsia="ru-RU"/>
        </w:rPr>
        <w:t xml:space="preserve"> (</w:t>
      </w:r>
      <w:r w:rsidR="006807B6">
        <w:rPr>
          <w:rFonts w:eastAsia="Times New Roman" w:cs="Times New Roman"/>
          <w:bCs/>
          <w:lang w:eastAsia="ru-RU"/>
        </w:rPr>
        <w:t>двадцати</w:t>
      </w:r>
      <w:r w:rsidRPr="008E083D">
        <w:rPr>
          <w:rFonts w:eastAsia="Times New Roman" w:cs="Times New Roman"/>
          <w:bCs/>
          <w:lang w:eastAsia="ru-RU"/>
        </w:rPr>
        <w:t xml:space="preserve">) </w:t>
      </w:r>
      <w:r w:rsidR="006807B6">
        <w:rPr>
          <w:rFonts w:eastAsia="Times New Roman" w:cs="Times New Roman"/>
          <w:bCs/>
          <w:lang w:eastAsia="ru-RU"/>
        </w:rPr>
        <w:t>рабочих</w:t>
      </w:r>
      <w:r w:rsidRPr="008E083D">
        <w:rPr>
          <w:rFonts w:eastAsia="Times New Roman" w:cs="Times New Roman"/>
          <w:bCs/>
          <w:lang w:eastAsia="ru-RU"/>
        </w:rPr>
        <w:t xml:space="preserve"> дней с даты подписания договора купли-продажи</w:t>
      </w:r>
      <w:r w:rsidR="00502742">
        <w:rPr>
          <w:rFonts w:eastAsia="Times New Roman" w:cs="Times New Roman"/>
          <w:bCs/>
          <w:lang w:eastAsia="ru-RU"/>
        </w:rPr>
        <w:t>.</w:t>
      </w:r>
      <w:r w:rsidRPr="008E083D">
        <w:rPr>
          <w:rFonts w:eastAsia="Times New Roman" w:cs="Times New Roman"/>
          <w:bCs/>
          <w:lang w:eastAsia="ru-RU"/>
        </w:rPr>
        <w:t xml:space="preserve"> </w:t>
      </w:r>
      <w:bookmarkEnd w:id="6"/>
    </w:p>
    <w:p w14:paraId="78C0403B" w14:textId="6223C909" w:rsidR="007539DB" w:rsidRPr="00D95DE5" w:rsidRDefault="007539DB" w:rsidP="0001709F">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D95DE5">
        <w:rPr>
          <w:rFonts w:eastAsia="Times New Roman" w:cs="Times New Roman"/>
          <w:b/>
          <w:color w:val="000000"/>
          <w:lang w:eastAsia="ru-RU"/>
        </w:rPr>
        <w:t xml:space="preserve">В случае признания аукциона в электронной форме несостоявшимся по причине допуска к участию только одного Участника, собственник обязан заключить </w:t>
      </w:r>
      <w:r w:rsidR="00325FC7" w:rsidRPr="00D95DE5">
        <w:rPr>
          <w:rFonts w:eastAsia="Times New Roman" w:cs="Times New Roman"/>
          <w:b/>
          <w:color w:val="000000"/>
          <w:lang w:eastAsia="ru-RU"/>
        </w:rPr>
        <w:t xml:space="preserve">договор купли-продажи </w:t>
      </w:r>
      <w:r w:rsidRPr="00D95DE5">
        <w:rPr>
          <w:rFonts w:eastAsia="Times New Roman" w:cs="Times New Roman"/>
          <w:b/>
          <w:color w:val="000000"/>
          <w:lang w:eastAsia="ru-RU"/>
        </w:rPr>
        <w:t xml:space="preserve">с единственным участником аукциона, а единственный участник аукциона обязан заключить с собственником договор купли-продажи по начальной цене продажи в течение </w:t>
      </w:r>
      <w:r w:rsidR="006807B6" w:rsidRPr="006807B6">
        <w:rPr>
          <w:rFonts w:eastAsia="Times New Roman" w:cs="Times New Roman"/>
          <w:b/>
          <w:color w:val="000000"/>
          <w:lang w:eastAsia="ru-RU"/>
        </w:rPr>
        <w:t xml:space="preserve">3 (трех) календарных </w:t>
      </w:r>
      <w:r w:rsidRPr="00D95DE5">
        <w:rPr>
          <w:rFonts w:eastAsia="Times New Roman" w:cs="Times New Roman"/>
          <w:b/>
          <w:color w:val="000000"/>
          <w:lang w:eastAsia="ru-RU"/>
        </w:rPr>
        <w:t xml:space="preserve">дней с даты признания аукциона несостоявшимся. </w:t>
      </w:r>
    </w:p>
    <w:p w14:paraId="3A75FBCF" w14:textId="70CE244B" w:rsidR="003466CA" w:rsidRPr="00C17E08" w:rsidRDefault="007539DB" w:rsidP="003466CA">
      <w:pPr>
        <w:pStyle w:val="afe"/>
        <w:ind w:firstLine="708"/>
        <w:jc w:val="both"/>
        <w:rPr>
          <w:rFonts w:ascii="Times New Roman" w:hAnsi="Times New Roman"/>
          <w:sz w:val="24"/>
          <w:szCs w:val="24"/>
          <w:lang w:eastAsia="ru-RU"/>
        </w:rPr>
      </w:pPr>
      <w:r w:rsidRPr="00C17E08">
        <w:rPr>
          <w:rFonts w:ascii="Times New Roman" w:eastAsia="Times New Roman" w:hAnsi="Times New Roman"/>
          <w:b/>
          <w:color w:val="000000"/>
          <w:sz w:val="24"/>
          <w:szCs w:val="24"/>
          <w:lang w:eastAsia="ru-RU"/>
        </w:rPr>
        <w:t xml:space="preserve">Для заключения </w:t>
      </w:r>
      <w:r w:rsidR="0053499F" w:rsidRPr="00C17E08">
        <w:rPr>
          <w:rFonts w:ascii="Times New Roman" w:eastAsia="Times New Roman" w:hAnsi="Times New Roman"/>
          <w:b/>
          <w:color w:val="000000"/>
          <w:sz w:val="24"/>
          <w:szCs w:val="24"/>
          <w:lang w:eastAsia="ru-RU"/>
        </w:rPr>
        <w:t>договор</w:t>
      </w:r>
      <w:r w:rsidR="00F40A4B">
        <w:rPr>
          <w:rFonts w:ascii="Times New Roman" w:eastAsia="Times New Roman" w:hAnsi="Times New Roman"/>
          <w:b/>
          <w:color w:val="000000"/>
          <w:sz w:val="24"/>
          <w:szCs w:val="24"/>
          <w:lang w:eastAsia="ru-RU"/>
        </w:rPr>
        <w:t>а купли-продажи</w:t>
      </w:r>
      <w:r w:rsidR="0053499F" w:rsidRPr="00C17E08">
        <w:rPr>
          <w:rFonts w:ascii="Times New Roman" w:eastAsia="Times New Roman" w:hAnsi="Times New Roman"/>
          <w:b/>
          <w:color w:val="000000"/>
          <w:sz w:val="24"/>
          <w:szCs w:val="24"/>
          <w:lang w:eastAsia="ru-RU"/>
        </w:rPr>
        <w:t xml:space="preserve"> по итогам аукциона </w:t>
      </w:r>
      <w:r w:rsidRPr="00C17E08">
        <w:rPr>
          <w:rFonts w:ascii="Times New Roman" w:eastAsia="Times New Roman" w:hAnsi="Times New Roman"/>
          <w:b/>
          <w:color w:val="000000"/>
          <w:sz w:val="24"/>
          <w:szCs w:val="24"/>
          <w:lang w:eastAsia="ru-RU"/>
        </w:rPr>
        <w:t>Покупатель (победитель аукциона/единственный участник аукциона) должен явиться в ПАО Сбербанк по адресу: г. Оренбург, ул. Володарского, д. 16, тел. 8 (987)795-17-77 Дёмин Михаил Алексеевич.</w:t>
      </w:r>
      <w:r w:rsidR="003466CA" w:rsidRPr="00C17E08">
        <w:rPr>
          <w:rFonts w:ascii="Times New Roman" w:hAnsi="Times New Roman"/>
          <w:sz w:val="24"/>
          <w:szCs w:val="24"/>
          <w:lang w:eastAsia="ru-RU"/>
        </w:rPr>
        <w:t xml:space="preserve"> </w:t>
      </w:r>
    </w:p>
    <w:p w14:paraId="2C7F1115" w14:textId="6797E2D3" w:rsidR="003466CA" w:rsidRPr="00C17E08" w:rsidRDefault="003466CA" w:rsidP="003466CA">
      <w:pPr>
        <w:pStyle w:val="afe"/>
        <w:ind w:firstLine="708"/>
        <w:jc w:val="both"/>
        <w:rPr>
          <w:rFonts w:ascii="Times New Roman" w:hAnsi="Times New Roman"/>
          <w:sz w:val="24"/>
          <w:szCs w:val="24"/>
          <w:lang w:eastAsia="ru-RU"/>
        </w:rPr>
      </w:pPr>
      <w:r w:rsidRPr="00C17E08">
        <w:rPr>
          <w:rFonts w:ascii="Times New Roman" w:hAnsi="Times New Roman"/>
          <w:sz w:val="24"/>
          <w:szCs w:val="24"/>
          <w:lang w:eastAsia="ru-RU"/>
        </w:rPr>
        <w:t>Не заключение договор</w:t>
      </w:r>
      <w:r w:rsidR="00F40A4B">
        <w:rPr>
          <w:rFonts w:ascii="Times New Roman" w:hAnsi="Times New Roman"/>
          <w:sz w:val="24"/>
          <w:szCs w:val="24"/>
          <w:lang w:eastAsia="ru-RU"/>
        </w:rPr>
        <w:t xml:space="preserve">а купли-продажи </w:t>
      </w:r>
      <w:r w:rsidRPr="00C17E08">
        <w:rPr>
          <w:rFonts w:ascii="Times New Roman" w:hAnsi="Times New Roman"/>
          <w:sz w:val="24"/>
          <w:szCs w:val="24"/>
          <w:lang w:eastAsia="ru-RU"/>
        </w:rPr>
        <w:t xml:space="preserve">по итогам </w:t>
      </w:r>
      <w:r w:rsidR="0053499F" w:rsidRPr="00C17E08">
        <w:rPr>
          <w:rFonts w:ascii="Times New Roman" w:hAnsi="Times New Roman"/>
          <w:sz w:val="24"/>
          <w:szCs w:val="24"/>
          <w:lang w:eastAsia="ru-RU"/>
        </w:rPr>
        <w:t>аукциона</w:t>
      </w:r>
      <w:r w:rsidRPr="00C17E08">
        <w:rPr>
          <w:rFonts w:ascii="Times New Roman" w:hAnsi="Times New Roman"/>
          <w:sz w:val="24"/>
          <w:szCs w:val="24"/>
          <w:lang w:eastAsia="ru-RU"/>
        </w:rPr>
        <w:t xml:space="preserve">, как и невнесение оплаты цены продажи, за вычетом ранее внесенного задатка, влечет расторжение договора купли-продажи в одностороннем порядке по инициативе Продавца, и </w:t>
      </w:r>
      <w:r w:rsidR="00985B4A" w:rsidRPr="00C17E08">
        <w:rPr>
          <w:rFonts w:ascii="Times New Roman" w:hAnsi="Times New Roman"/>
          <w:sz w:val="24"/>
          <w:szCs w:val="24"/>
          <w:lang w:eastAsia="ru-RU"/>
        </w:rPr>
        <w:t>п</w:t>
      </w:r>
      <w:r w:rsidRPr="00C17E08">
        <w:rPr>
          <w:rFonts w:ascii="Times New Roman" w:hAnsi="Times New Roman"/>
          <w:sz w:val="24"/>
          <w:szCs w:val="24"/>
          <w:lang w:eastAsia="ru-RU"/>
        </w:rPr>
        <w:t>обедитель аукциона/единственный участник аукциона теряет право на заключение договора</w:t>
      </w:r>
      <w:r w:rsidR="0053499F" w:rsidRPr="00C17E08">
        <w:t xml:space="preserve"> </w:t>
      </w:r>
      <w:r w:rsidR="0053499F" w:rsidRPr="00C17E08">
        <w:rPr>
          <w:rFonts w:ascii="Times New Roman" w:hAnsi="Times New Roman"/>
          <w:sz w:val="24"/>
          <w:szCs w:val="24"/>
          <w:lang w:eastAsia="ru-RU"/>
        </w:rPr>
        <w:t>купли-продажи</w:t>
      </w:r>
      <w:r w:rsidRPr="00C17E08">
        <w:rPr>
          <w:rFonts w:ascii="Times New Roman" w:hAnsi="Times New Roman"/>
          <w:sz w:val="24"/>
          <w:szCs w:val="24"/>
          <w:lang w:eastAsia="ru-RU"/>
        </w:rPr>
        <w:t>, при этом задаток Покуп</w:t>
      </w:r>
      <w:r w:rsidR="0053499F" w:rsidRPr="00C17E08">
        <w:rPr>
          <w:rFonts w:ascii="Times New Roman" w:hAnsi="Times New Roman"/>
          <w:sz w:val="24"/>
          <w:szCs w:val="24"/>
          <w:lang w:eastAsia="ru-RU"/>
        </w:rPr>
        <w:t>а</w:t>
      </w:r>
      <w:r w:rsidRPr="00C17E08">
        <w:rPr>
          <w:rFonts w:ascii="Times New Roman" w:hAnsi="Times New Roman"/>
          <w:sz w:val="24"/>
          <w:szCs w:val="24"/>
          <w:lang w:eastAsia="ru-RU"/>
        </w:rPr>
        <w:t>телю не возвращается.</w:t>
      </w:r>
    </w:p>
    <w:p w14:paraId="37654017" w14:textId="77777777" w:rsidR="00AB60A1" w:rsidRDefault="00AB60A1"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6E59F807"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color w:val="000000"/>
          <w:kern w:val="0"/>
          <w:lang w:eastAsia="ru-RU" w:bidi="ar-SA"/>
        </w:rPr>
      </w:pPr>
      <w:r w:rsidRPr="00AA43C5">
        <w:rPr>
          <w:rFonts w:eastAsia="Times New Roman" w:cs="Times New Roman"/>
          <w:b/>
          <w:kern w:val="0"/>
          <w:lang w:eastAsia="ru-RU" w:bidi="ar-SA"/>
        </w:rPr>
        <w:t>ни один из Участников аукциона не сделал предложения о цене.</w:t>
      </w:r>
    </w:p>
    <w:p w14:paraId="697A517F" w14:textId="77777777" w:rsidR="00E56F0E" w:rsidRDefault="00E56F0E" w:rsidP="004F055E">
      <w:pPr>
        <w:ind w:firstLine="709"/>
        <w:rPr>
          <w:rFonts w:eastAsia="Times New Roman" w:cs="Times New Roman"/>
          <w:bCs/>
          <w:color w:val="000000"/>
          <w:lang w:eastAsia="ru-RU"/>
        </w:rPr>
      </w:pPr>
    </w:p>
    <w:p w14:paraId="14955D4A" w14:textId="77777777" w:rsidR="00E56F0E" w:rsidRDefault="00E56F0E" w:rsidP="004F055E">
      <w:pPr>
        <w:ind w:firstLine="709"/>
        <w:rPr>
          <w:rFonts w:eastAsia="Times New Roman" w:cs="Times New Roman"/>
          <w:bCs/>
          <w:color w:val="000000"/>
          <w:lang w:eastAsia="ru-RU"/>
        </w:rPr>
      </w:pP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82683F">
          <w:headerReference w:type="default" r:id="rId13"/>
          <w:pgSz w:w="11906" w:h="16838"/>
          <w:pgMar w:top="851" w:right="707" w:bottom="426" w:left="1134"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shd w:val="clear" w:color="auto" w:fill="auto"/>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shd w:val="clear" w:color="auto" w:fill="auto"/>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shd w:val="clear" w:color="auto" w:fill="auto"/>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shd w:val="clear" w:color="auto" w:fill="auto"/>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shd w:val="clear" w:color="auto" w:fill="auto"/>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shd w:val="clear" w:color="auto" w:fill="auto"/>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shd w:val="clear" w:color="auto" w:fill="auto"/>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shd w:val="clear" w:color="auto" w:fill="auto"/>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shd w:val="clear" w:color="auto" w:fill="auto"/>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shd w:val="clear" w:color="auto" w:fill="auto"/>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shd w:val="clear" w:color="auto" w:fill="auto"/>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shd w:val="clear" w:color="auto" w:fill="auto"/>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shd w:val="clear" w:color="auto" w:fill="auto"/>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shd w:val="clear" w:color="auto" w:fill="auto"/>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shd w:val="clear" w:color="auto" w:fill="auto"/>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shd w:val="clear" w:color="auto" w:fill="auto"/>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shd w:val="clear" w:color="auto" w:fill="auto"/>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shd w:val="clear" w:color="auto" w:fill="auto"/>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shd w:val="clear" w:color="auto" w:fill="auto"/>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shd w:val="clear" w:color="auto" w:fill="auto"/>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shd w:val="clear" w:color="auto" w:fill="auto"/>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shd w:val="clear" w:color="auto" w:fill="auto"/>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shd w:val="clear" w:color="auto" w:fill="auto"/>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shd w:val="clear" w:color="auto" w:fill="auto"/>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shd w:val="clear" w:color="auto" w:fill="auto"/>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shd w:val="clear" w:color="auto" w:fill="auto"/>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shd w:val="clear" w:color="auto" w:fill="auto"/>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shd w:val="clear" w:color="auto" w:fill="auto"/>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shd w:val="clear" w:color="auto" w:fill="auto"/>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shd w:val="clear" w:color="auto" w:fill="auto"/>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shd w:val="clear" w:color="auto" w:fill="auto"/>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shd w:val="clear" w:color="auto" w:fill="auto"/>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shd w:val="clear" w:color="auto" w:fill="auto"/>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shd w:val="clear" w:color="auto" w:fill="auto"/>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shd w:val="clear" w:color="auto" w:fill="auto"/>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shd w:val="clear" w:color="auto" w:fill="auto"/>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shd w:val="clear" w:color="auto" w:fill="auto"/>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shd w:val="clear" w:color="auto" w:fill="auto"/>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shd w:val="clear" w:color="auto" w:fill="auto"/>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shd w:val="clear" w:color="auto" w:fill="auto"/>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shd w:val="clear" w:color="auto" w:fill="auto"/>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shd w:val="clear" w:color="auto" w:fill="auto"/>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shd w:val="clear" w:color="auto" w:fill="auto"/>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shd w:val="clear" w:color="auto" w:fill="auto"/>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shd w:val="clear" w:color="auto" w:fill="auto"/>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shd w:val="clear" w:color="auto" w:fill="auto"/>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shd w:val="clear" w:color="auto" w:fill="auto"/>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shd w:val="clear" w:color="auto" w:fill="auto"/>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shd w:val="clear" w:color="auto" w:fill="auto"/>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shd w:val="clear" w:color="auto" w:fill="auto"/>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shd w:val="clear" w:color="auto" w:fill="auto"/>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shd w:val="clear" w:color="auto" w:fill="auto"/>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shd w:val="clear" w:color="auto" w:fill="auto"/>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shd w:val="clear" w:color="auto" w:fill="auto"/>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shd w:val="clear" w:color="auto" w:fill="auto"/>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shd w:val="clear" w:color="auto" w:fill="auto"/>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shd w:val="clear" w:color="auto" w:fill="auto"/>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shd w:val="clear" w:color="auto" w:fill="auto"/>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shd w:val="clear" w:color="auto" w:fill="auto"/>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shd w:val="clear" w:color="auto" w:fill="auto"/>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shd w:val="clear" w:color="auto" w:fill="auto"/>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shd w:val="clear" w:color="auto" w:fill="auto"/>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shd w:val="clear" w:color="auto" w:fill="auto"/>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shd w:val="clear" w:color="auto" w:fill="auto"/>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shd w:val="clear" w:color="auto" w:fill="auto"/>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shd w:val="clear" w:color="auto" w:fill="auto"/>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shd w:val="clear" w:color="auto" w:fill="auto"/>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shd w:val="clear" w:color="auto" w:fill="auto"/>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shd w:val="clear" w:color="auto" w:fill="auto"/>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shd w:val="clear" w:color="auto" w:fill="auto"/>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shd w:val="clear" w:color="auto" w:fill="auto"/>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shd w:val="clear" w:color="auto" w:fill="auto"/>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shd w:val="clear" w:color="auto" w:fill="auto"/>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shd w:val="clear" w:color="auto" w:fill="auto"/>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shd w:val="clear" w:color="auto" w:fill="auto"/>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shd w:val="clear" w:color="auto" w:fill="auto"/>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shd w:val="clear" w:color="auto" w:fill="auto"/>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shd w:val="clear" w:color="auto" w:fill="auto"/>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shd w:val="clear" w:color="auto" w:fill="auto"/>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shd w:val="clear" w:color="auto" w:fill="auto"/>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shd w:val="clear" w:color="auto" w:fill="auto"/>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shd w:val="clear" w:color="auto" w:fill="auto"/>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shd w:val="clear" w:color="auto" w:fill="auto"/>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shd w:val="clear" w:color="auto" w:fill="auto"/>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shd w:val="clear" w:color="auto" w:fill="auto"/>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shd w:val="clear" w:color="auto" w:fill="auto"/>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shd w:val="clear" w:color="auto" w:fill="auto"/>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shd w:val="clear" w:color="auto" w:fill="auto"/>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shd w:val="clear" w:color="auto" w:fill="auto"/>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shd w:val="clear" w:color="auto" w:fill="auto"/>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shd w:val="clear" w:color="auto" w:fill="auto"/>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shd w:val="clear" w:color="auto" w:fill="auto"/>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shd w:val="clear" w:color="auto" w:fill="auto"/>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shd w:val="clear" w:color="auto" w:fill="auto"/>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shd w:val="clear" w:color="auto" w:fill="auto"/>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shd w:val="clear" w:color="auto" w:fill="auto"/>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shd w:val="clear" w:color="auto" w:fill="auto"/>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shd w:val="clear" w:color="auto" w:fill="auto"/>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shd w:val="clear" w:color="auto" w:fill="auto"/>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shd w:val="clear" w:color="auto" w:fill="auto"/>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shd w:val="clear" w:color="auto" w:fill="auto"/>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shd w:val="clear" w:color="auto" w:fill="auto"/>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shd w:val="clear" w:color="auto" w:fill="auto"/>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shd w:val="clear" w:color="auto" w:fill="auto"/>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shd w:val="clear" w:color="auto" w:fill="auto"/>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shd w:val="clear" w:color="auto" w:fill="auto"/>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shd w:val="clear" w:color="auto" w:fill="auto"/>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shd w:val="clear" w:color="auto" w:fill="auto"/>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shd w:val="clear" w:color="auto" w:fill="auto"/>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shd w:val="clear" w:color="auto" w:fill="auto"/>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shd w:val="clear" w:color="auto" w:fill="auto"/>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shd w:val="clear" w:color="auto" w:fill="auto"/>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shd w:val="clear" w:color="auto" w:fill="auto"/>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shd w:val="clear" w:color="auto" w:fill="auto"/>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shd w:val="clear" w:color="auto" w:fill="auto"/>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shd w:val="clear" w:color="auto" w:fill="auto"/>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shd w:val="clear" w:color="auto" w:fill="auto"/>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shd w:val="clear" w:color="auto" w:fill="auto"/>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shd w:val="clear" w:color="auto" w:fill="auto"/>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shd w:val="clear" w:color="auto" w:fill="auto"/>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shd w:val="clear" w:color="auto" w:fill="auto"/>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shd w:val="clear" w:color="auto" w:fill="auto"/>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shd w:val="clear" w:color="auto" w:fill="auto"/>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shd w:val="clear" w:color="auto" w:fill="auto"/>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shd w:val="clear" w:color="auto" w:fill="auto"/>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shd w:val="clear" w:color="auto" w:fill="auto"/>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shd w:val="clear" w:color="auto" w:fill="auto"/>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shd w:val="clear" w:color="auto" w:fill="auto"/>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shd w:val="clear" w:color="auto" w:fill="auto"/>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shd w:val="clear" w:color="auto" w:fill="auto"/>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shd w:val="clear" w:color="auto" w:fill="auto"/>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shd w:val="clear" w:color="auto" w:fill="auto"/>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shd w:val="clear" w:color="auto" w:fill="auto"/>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shd w:val="clear" w:color="auto" w:fill="auto"/>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shd w:val="clear" w:color="auto" w:fill="auto"/>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shd w:val="clear" w:color="auto" w:fill="auto"/>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shd w:val="clear" w:color="auto" w:fill="auto"/>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shd w:val="clear" w:color="auto" w:fill="auto"/>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shd w:val="clear" w:color="auto" w:fill="auto"/>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shd w:val="clear" w:color="auto" w:fill="auto"/>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shd w:val="clear" w:color="auto" w:fill="auto"/>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shd w:val="clear" w:color="auto" w:fill="auto"/>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shd w:val="clear" w:color="auto" w:fill="auto"/>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shd w:val="clear" w:color="auto" w:fill="auto"/>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shd w:val="clear" w:color="auto" w:fill="auto"/>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shd w:val="clear" w:color="auto" w:fill="auto"/>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shd w:val="clear" w:color="auto" w:fill="auto"/>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shd w:val="clear" w:color="auto" w:fill="auto"/>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shd w:val="clear" w:color="auto" w:fill="auto"/>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shd w:val="clear" w:color="auto" w:fill="auto"/>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shd w:val="clear" w:color="auto" w:fill="auto"/>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shd w:val="clear" w:color="auto" w:fill="auto"/>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shd w:val="clear" w:color="auto" w:fill="auto"/>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shd w:val="clear" w:color="auto" w:fill="auto"/>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33E62" w14:textId="77777777" w:rsidR="00E34BE3" w:rsidRDefault="00E34BE3">
      <w:r>
        <w:separator/>
      </w:r>
    </w:p>
  </w:endnote>
  <w:endnote w:type="continuationSeparator" w:id="0">
    <w:p w14:paraId="7070231C" w14:textId="77777777" w:rsidR="00E34BE3" w:rsidRDefault="00E3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ACF7" w14:textId="77777777" w:rsidR="00E34BE3" w:rsidRDefault="00E34BE3">
      <w:r>
        <w:separator/>
      </w:r>
    </w:p>
  </w:footnote>
  <w:footnote w:type="continuationSeparator" w:id="0">
    <w:p w14:paraId="5CE9A312" w14:textId="77777777" w:rsidR="00E34BE3" w:rsidRDefault="00E34BE3">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2040D08"/>
    <w:multiLevelType w:val="hybridMultilevel"/>
    <w:tmpl w:val="11425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4"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05542F4"/>
    <w:multiLevelType w:val="multilevel"/>
    <w:tmpl w:val="123CEEC4"/>
    <w:lvl w:ilvl="0">
      <w:start w:val="1"/>
      <w:numFmt w:val="decimal"/>
      <w:suff w:val="nothing"/>
      <w:lvlText w:val="%1."/>
      <w:lvlJc w:val="left"/>
      <w:pPr>
        <w:ind w:left="1211" w:hanging="360"/>
      </w:pPr>
      <w:rPr>
        <w:rFonts w:hint="default"/>
        <w:b w:val="0"/>
      </w:rPr>
    </w:lvl>
    <w:lvl w:ilvl="1">
      <w:start w:val="1"/>
      <w:numFmt w:val="decimal"/>
      <w:suff w:val="nothing"/>
      <w:lvlText w:val="%1.%2."/>
      <w:lvlJc w:val="left"/>
      <w:pPr>
        <w:ind w:left="3693" w:hanging="432"/>
      </w:pPr>
      <w:rPr>
        <w:rFonts w:hint="default"/>
        <w:b w:val="0"/>
      </w:rPr>
    </w:lvl>
    <w:lvl w:ilvl="2">
      <w:start w:val="1"/>
      <w:numFmt w:val="decimal"/>
      <w:lvlText w:val="%1.%2.%3."/>
      <w:lvlJc w:val="left"/>
      <w:pPr>
        <w:ind w:left="799" w:hanging="504"/>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6"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7"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9"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3" w15:restartNumberingAfterBreak="0">
    <w:nsid w:val="58365C8E"/>
    <w:multiLevelType w:val="multilevel"/>
    <w:tmpl w:val="CB121450"/>
    <w:lvl w:ilvl="0">
      <w:start w:val="6"/>
      <w:numFmt w:val="decimal"/>
      <w:lvlText w:val="%1."/>
      <w:lvlJc w:val="left"/>
      <w:pPr>
        <w:ind w:left="1211"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7DD245CA"/>
    <w:multiLevelType w:val="hybridMultilevel"/>
    <w:tmpl w:val="89981160"/>
    <w:lvl w:ilvl="0" w:tplc="E3A01852">
      <w:start w:val="1"/>
      <w:numFmt w:val="decimal"/>
      <w:lvlText w:val="%1."/>
      <w:lvlJc w:val="left"/>
      <w:pPr>
        <w:ind w:left="720" w:hanging="360"/>
      </w:pPr>
      <w:rPr>
        <w:rFonts w:ascii="Times New Roman" w:eastAsia="Times New Roman" w:hAnsi="Times New Roman" w:cs="Times New Roman"/>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1438553">
    <w:abstractNumId w:val="7"/>
  </w:num>
  <w:num w:numId="2" w16cid:durableId="1362170775">
    <w:abstractNumId w:val="3"/>
  </w:num>
  <w:num w:numId="3" w16cid:durableId="1115904129">
    <w:abstractNumId w:val="12"/>
  </w:num>
  <w:num w:numId="4" w16cid:durableId="359212233">
    <w:abstractNumId w:val="3"/>
  </w:num>
  <w:num w:numId="5" w16cid:durableId="1833788230">
    <w:abstractNumId w:val="4"/>
  </w:num>
  <w:num w:numId="6" w16cid:durableId="1050809351">
    <w:abstractNumId w:val="8"/>
  </w:num>
  <w:num w:numId="7" w16cid:durableId="2054881570">
    <w:abstractNumId w:val="0"/>
  </w:num>
  <w:num w:numId="8" w16cid:durableId="379549575">
    <w:abstractNumId w:val="17"/>
  </w:num>
  <w:num w:numId="9" w16cid:durableId="1474832394">
    <w:abstractNumId w:val="6"/>
  </w:num>
  <w:num w:numId="10" w16cid:durableId="1403211145">
    <w:abstractNumId w:val="15"/>
  </w:num>
  <w:num w:numId="11" w16cid:durableId="10797925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4"/>
  </w:num>
  <w:num w:numId="14" w16cid:durableId="143396306">
    <w:abstractNumId w:val="16"/>
  </w:num>
  <w:num w:numId="15" w16cid:durableId="514226280">
    <w:abstractNumId w:val="11"/>
  </w:num>
  <w:num w:numId="16" w16cid:durableId="1053622603">
    <w:abstractNumId w:val="10"/>
  </w:num>
  <w:num w:numId="17" w16cid:durableId="695230995">
    <w:abstractNumId w:val="13"/>
  </w:num>
  <w:num w:numId="18" w16cid:durableId="110638333">
    <w:abstractNumId w:val="1"/>
  </w:num>
  <w:num w:numId="19" w16cid:durableId="1901133896">
    <w:abstractNumId w:val="5"/>
  </w:num>
  <w:num w:numId="20" w16cid:durableId="3734306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515B"/>
    <w:rsid w:val="0001709F"/>
    <w:rsid w:val="000250E2"/>
    <w:rsid w:val="00032EF5"/>
    <w:rsid w:val="00035DB4"/>
    <w:rsid w:val="000366F7"/>
    <w:rsid w:val="00036705"/>
    <w:rsid w:val="00040673"/>
    <w:rsid w:val="00040741"/>
    <w:rsid w:val="00041CB7"/>
    <w:rsid w:val="0004246F"/>
    <w:rsid w:val="00043F9D"/>
    <w:rsid w:val="000463EC"/>
    <w:rsid w:val="000533E6"/>
    <w:rsid w:val="0005423C"/>
    <w:rsid w:val="0005652F"/>
    <w:rsid w:val="0006389C"/>
    <w:rsid w:val="00066E1E"/>
    <w:rsid w:val="00067A58"/>
    <w:rsid w:val="00067B60"/>
    <w:rsid w:val="00067FAA"/>
    <w:rsid w:val="00080314"/>
    <w:rsid w:val="00086A63"/>
    <w:rsid w:val="00091BFE"/>
    <w:rsid w:val="00094693"/>
    <w:rsid w:val="00094A39"/>
    <w:rsid w:val="000A258B"/>
    <w:rsid w:val="000B3808"/>
    <w:rsid w:val="000B4E58"/>
    <w:rsid w:val="000B60A3"/>
    <w:rsid w:val="000C40EB"/>
    <w:rsid w:val="000D4BC3"/>
    <w:rsid w:val="000D5856"/>
    <w:rsid w:val="000D64A9"/>
    <w:rsid w:val="000E3658"/>
    <w:rsid w:val="000E772C"/>
    <w:rsid w:val="000E79F3"/>
    <w:rsid w:val="000F2B6C"/>
    <w:rsid w:val="000F3042"/>
    <w:rsid w:val="000F42B0"/>
    <w:rsid w:val="000F4AA0"/>
    <w:rsid w:val="000F5655"/>
    <w:rsid w:val="000F6ED9"/>
    <w:rsid w:val="000F6FBD"/>
    <w:rsid w:val="001008EF"/>
    <w:rsid w:val="00100EE3"/>
    <w:rsid w:val="00104FD1"/>
    <w:rsid w:val="00111B46"/>
    <w:rsid w:val="00111BE0"/>
    <w:rsid w:val="00117E2A"/>
    <w:rsid w:val="0012332D"/>
    <w:rsid w:val="00123A94"/>
    <w:rsid w:val="00125CC6"/>
    <w:rsid w:val="00125D40"/>
    <w:rsid w:val="00131AA3"/>
    <w:rsid w:val="001322B9"/>
    <w:rsid w:val="001350AC"/>
    <w:rsid w:val="00141392"/>
    <w:rsid w:val="001424C4"/>
    <w:rsid w:val="00142F53"/>
    <w:rsid w:val="00143C0F"/>
    <w:rsid w:val="00143F40"/>
    <w:rsid w:val="00146FBB"/>
    <w:rsid w:val="00151246"/>
    <w:rsid w:val="00151F79"/>
    <w:rsid w:val="00152FAE"/>
    <w:rsid w:val="00162502"/>
    <w:rsid w:val="00162B7A"/>
    <w:rsid w:val="00167F20"/>
    <w:rsid w:val="00171E3E"/>
    <w:rsid w:val="0017255A"/>
    <w:rsid w:val="001725DA"/>
    <w:rsid w:val="001771EB"/>
    <w:rsid w:val="0018008A"/>
    <w:rsid w:val="00183028"/>
    <w:rsid w:val="001909B6"/>
    <w:rsid w:val="0019338D"/>
    <w:rsid w:val="00196BCA"/>
    <w:rsid w:val="001A68E4"/>
    <w:rsid w:val="001A69E2"/>
    <w:rsid w:val="001B46F6"/>
    <w:rsid w:val="001B6030"/>
    <w:rsid w:val="001B618B"/>
    <w:rsid w:val="001B6FD6"/>
    <w:rsid w:val="001C283C"/>
    <w:rsid w:val="001C325E"/>
    <w:rsid w:val="001C7F69"/>
    <w:rsid w:val="001D0C5D"/>
    <w:rsid w:val="001D273E"/>
    <w:rsid w:val="001D2A9A"/>
    <w:rsid w:val="001D3641"/>
    <w:rsid w:val="001D4281"/>
    <w:rsid w:val="001E0C05"/>
    <w:rsid w:val="001F2A9F"/>
    <w:rsid w:val="001F7031"/>
    <w:rsid w:val="00202C1A"/>
    <w:rsid w:val="00204D9E"/>
    <w:rsid w:val="00206CAE"/>
    <w:rsid w:val="00210026"/>
    <w:rsid w:val="00210CB2"/>
    <w:rsid w:val="00213913"/>
    <w:rsid w:val="00217948"/>
    <w:rsid w:val="00226479"/>
    <w:rsid w:val="00226C1E"/>
    <w:rsid w:val="002354EC"/>
    <w:rsid w:val="0024327E"/>
    <w:rsid w:val="0024384B"/>
    <w:rsid w:val="00246050"/>
    <w:rsid w:val="002468DD"/>
    <w:rsid w:val="0024793E"/>
    <w:rsid w:val="00250160"/>
    <w:rsid w:val="0025153B"/>
    <w:rsid w:val="00252EC4"/>
    <w:rsid w:val="002570BA"/>
    <w:rsid w:val="00257EE3"/>
    <w:rsid w:val="002634C7"/>
    <w:rsid w:val="0026679F"/>
    <w:rsid w:val="0027158C"/>
    <w:rsid w:val="00273D10"/>
    <w:rsid w:val="00273D9F"/>
    <w:rsid w:val="002752C8"/>
    <w:rsid w:val="0027694B"/>
    <w:rsid w:val="00282580"/>
    <w:rsid w:val="002848E8"/>
    <w:rsid w:val="00284EA7"/>
    <w:rsid w:val="002871CD"/>
    <w:rsid w:val="00287524"/>
    <w:rsid w:val="002928B5"/>
    <w:rsid w:val="002940C9"/>
    <w:rsid w:val="002968B5"/>
    <w:rsid w:val="002A1A13"/>
    <w:rsid w:val="002A4025"/>
    <w:rsid w:val="002A4C5E"/>
    <w:rsid w:val="002A64A8"/>
    <w:rsid w:val="002B1747"/>
    <w:rsid w:val="002B764C"/>
    <w:rsid w:val="002C13DB"/>
    <w:rsid w:val="002C1F36"/>
    <w:rsid w:val="002C3615"/>
    <w:rsid w:val="002C38D3"/>
    <w:rsid w:val="002C611C"/>
    <w:rsid w:val="002C76EB"/>
    <w:rsid w:val="002D5CD9"/>
    <w:rsid w:val="002D7FD3"/>
    <w:rsid w:val="002E05C0"/>
    <w:rsid w:val="002E0B2F"/>
    <w:rsid w:val="002E0D63"/>
    <w:rsid w:val="002E25B5"/>
    <w:rsid w:val="002E5E8D"/>
    <w:rsid w:val="002E7E8E"/>
    <w:rsid w:val="002F0E1B"/>
    <w:rsid w:val="002F2BD0"/>
    <w:rsid w:val="002F58DE"/>
    <w:rsid w:val="002F7823"/>
    <w:rsid w:val="003040D8"/>
    <w:rsid w:val="00304350"/>
    <w:rsid w:val="0031236A"/>
    <w:rsid w:val="00314CC5"/>
    <w:rsid w:val="0031774A"/>
    <w:rsid w:val="00320024"/>
    <w:rsid w:val="003225B7"/>
    <w:rsid w:val="00325FC7"/>
    <w:rsid w:val="00326AC5"/>
    <w:rsid w:val="003306CD"/>
    <w:rsid w:val="00331134"/>
    <w:rsid w:val="0034116F"/>
    <w:rsid w:val="003466CA"/>
    <w:rsid w:val="003469C2"/>
    <w:rsid w:val="00346B6A"/>
    <w:rsid w:val="00350ABA"/>
    <w:rsid w:val="00356553"/>
    <w:rsid w:val="00362359"/>
    <w:rsid w:val="00366D11"/>
    <w:rsid w:val="00367865"/>
    <w:rsid w:val="003709E6"/>
    <w:rsid w:val="00372895"/>
    <w:rsid w:val="003746D4"/>
    <w:rsid w:val="00381BDC"/>
    <w:rsid w:val="00394010"/>
    <w:rsid w:val="003A0017"/>
    <w:rsid w:val="003A0214"/>
    <w:rsid w:val="003A7F10"/>
    <w:rsid w:val="003B0078"/>
    <w:rsid w:val="003B05A3"/>
    <w:rsid w:val="003B1D4C"/>
    <w:rsid w:val="003B778C"/>
    <w:rsid w:val="003C2371"/>
    <w:rsid w:val="003C3D3F"/>
    <w:rsid w:val="003C5AB8"/>
    <w:rsid w:val="003C68E5"/>
    <w:rsid w:val="003C68F3"/>
    <w:rsid w:val="003C712C"/>
    <w:rsid w:val="003D34D3"/>
    <w:rsid w:val="003E1126"/>
    <w:rsid w:val="003E55C4"/>
    <w:rsid w:val="003F104E"/>
    <w:rsid w:val="003F1293"/>
    <w:rsid w:val="003F33DE"/>
    <w:rsid w:val="003F59E1"/>
    <w:rsid w:val="003F5EDF"/>
    <w:rsid w:val="00415E88"/>
    <w:rsid w:val="00416152"/>
    <w:rsid w:val="00417543"/>
    <w:rsid w:val="00417676"/>
    <w:rsid w:val="0042698C"/>
    <w:rsid w:val="00430D63"/>
    <w:rsid w:val="00432E2B"/>
    <w:rsid w:val="00436935"/>
    <w:rsid w:val="004375AF"/>
    <w:rsid w:val="00437EA6"/>
    <w:rsid w:val="0044233F"/>
    <w:rsid w:val="00443824"/>
    <w:rsid w:val="004508A1"/>
    <w:rsid w:val="00451F50"/>
    <w:rsid w:val="00457221"/>
    <w:rsid w:val="004701E0"/>
    <w:rsid w:val="0047134A"/>
    <w:rsid w:val="00471FB1"/>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02742"/>
    <w:rsid w:val="0051078C"/>
    <w:rsid w:val="0051100D"/>
    <w:rsid w:val="00511B1F"/>
    <w:rsid w:val="00512F4F"/>
    <w:rsid w:val="005164DB"/>
    <w:rsid w:val="005173A2"/>
    <w:rsid w:val="00521E2A"/>
    <w:rsid w:val="0052277E"/>
    <w:rsid w:val="00525613"/>
    <w:rsid w:val="0053086C"/>
    <w:rsid w:val="0053098D"/>
    <w:rsid w:val="0053499F"/>
    <w:rsid w:val="00544C98"/>
    <w:rsid w:val="00545B39"/>
    <w:rsid w:val="00545FCC"/>
    <w:rsid w:val="00546785"/>
    <w:rsid w:val="00546C63"/>
    <w:rsid w:val="00551F74"/>
    <w:rsid w:val="00553FC6"/>
    <w:rsid w:val="00556E9B"/>
    <w:rsid w:val="0055729B"/>
    <w:rsid w:val="00563913"/>
    <w:rsid w:val="00564EDA"/>
    <w:rsid w:val="005653EE"/>
    <w:rsid w:val="00566A2B"/>
    <w:rsid w:val="00570621"/>
    <w:rsid w:val="0057181C"/>
    <w:rsid w:val="005734E1"/>
    <w:rsid w:val="0057358A"/>
    <w:rsid w:val="00575E89"/>
    <w:rsid w:val="005767C5"/>
    <w:rsid w:val="005833D8"/>
    <w:rsid w:val="0058632B"/>
    <w:rsid w:val="005873D6"/>
    <w:rsid w:val="005949E7"/>
    <w:rsid w:val="00595CE2"/>
    <w:rsid w:val="00595F44"/>
    <w:rsid w:val="005A0DF8"/>
    <w:rsid w:val="005A1FEA"/>
    <w:rsid w:val="005A279E"/>
    <w:rsid w:val="005A2CD3"/>
    <w:rsid w:val="005A3E3A"/>
    <w:rsid w:val="005B267E"/>
    <w:rsid w:val="005B5CAE"/>
    <w:rsid w:val="005B5DEE"/>
    <w:rsid w:val="005C2845"/>
    <w:rsid w:val="005C333E"/>
    <w:rsid w:val="005D08A9"/>
    <w:rsid w:val="005D3132"/>
    <w:rsid w:val="005D3636"/>
    <w:rsid w:val="005D4ECB"/>
    <w:rsid w:val="005D5DAA"/>
    <w:rsid w:val="005E23C2"/>
    <w:rsid w:val="005E2CB1"/>
    <w:rsid w:val="005E3E0F"/>
    <w:rsid w:val="005E5191"/>
    <w:rsid w:val="005E6AFD"/>
    <w:rsid w:val="005E733D"/>
    <w:rsid w:val="005F162F"/>
    <w:rsid w:val="005F630C"/>
    <w:rsid w:val="005F65DA"/>
    <w:rsid w:val="0060451D"/>
    <w:rsid w:val="0060453F"/>
    <w:rsid w:val="0060532F"/>
    <w:rsid w:val="006077DB"/>
    <w:rsid w:val="0061127B"/>
    <w:rsid w:val="00612796"/>
    <w:rsid w:val="006140E0"/>
    <w:rsid w:val="00614E34"/>
    <w:rsid w:val="006233F2"/>
    <w:rsid w:val="006238DF"/>
    <w:rsid w:val="006375D5"/>
    <w:rsid w:val="0064598A"/>
    <w:rsid w:val="00645E00"/>
    <w:rsid w:val="00647D0D"/>
    <w:rsid w:val="006568F6"/>
    <w:rsid w:val="006577E7"/>
    <w:rsid w:val="00666559"/>
    <w:rsid w:val="006715BD"/>
    <w:rsid w:val="006740C7"/>
    <w:rsid w:val="00674574"/>
    <w:rsid w:val="00680070"/>
    <w:rsid w:val="006807B6"/>
    <w:rsid w:val="0068117B"/>
    <w:rsid w:val="00682F36"/>
    <w:rsid w:val="00685725"/>
    <w:rsid w:val="006929F1"/>
    <w:rsid w:val="006944E6"/>
    <w:rsid w:val="006979D5"/>
    <w:rsid w:val="006A0692"/>
    <w:rsid w:val="006A2EDB"/>
    <w:rsid w:val="006A39BB"/>
    <w:rsid w:val="006B1EDF"/>
    <w:rsid w:val="006B5E95"/>
    <w:rsid w:val="006B777D"/>
    <w:rsid w:val="006C05D8"/>
    <w:rsid w:val="006C1EF7"/>
    <w:rsid w:val="006C2CFB"/>
    <w:rsid w:val="006C3E5A"/>
    <w:rsid w:val="006C63EE"/>
    <w:rsid w:val="006C7C5B"/>
    <w:rsid w:val="006D15DE"/>
    <w:rsid w:val="006D38AC"/>
    <w:rsid w:val="006D403D"/>
    <w:rsid w:val="006E00AF"/>
    <w:rsid w:val="006E4594"/>
    <w:rsid w:val="006E631F"/>
    <w:rsid w:val="006F5433"/>
    <w:rsid w:val="0070000F"/>
    <w:rsid w:val="007101B1"/>
    <w:rsid w:val="0071549A"/>
    <w:rsid w:val="007160CA"/>
    <w:rsid w:val="00716A26"/>
    <w:rsid w:val="0072201D"/>
    <w:rsid w:val="00723EF7"/>
    <w:rsid w:val="00724173"/>
    <w:rsid w:val="0072643E"/>
    <w:rsid w:val="007268EF"/>
    <w:rsid w:val="00726A0D"/>
    <w:rsid w:val="00730B61"/>
    <w:rsid w:val="0073169B"/>
    <w:rsid w:val="00733FEF"/>
    <w:rsid w:val="007406F6"/>
    <w:rsid w:val="007434C2"/>
    <w:rsid w:val="00743954"/>
    <w:rsid w:val="0074416F"/>
    <w:rsid w:val="0074723B"/>
    <w:rsid w:val="007538EF"/>
    <w:rsid w:val="007539DB"/>
    <w:rsid w:val="007558D1"/>
    <w:rsid w:val="00755DD1"/>
    <w:rsid w:val="00761DCA"/>
    <w:rsid w:val="007645C8"/>
    <w:rsid w:val="00765149"/>
    <w:rsid w:val="007664A0"/>
    <w:rsid w:val="00766683"/>
    <w:rsid w:val="00766C90"/>
    <w:rsid w:val="007716C1"/>
    <w:rsid w:val="00774377"/>
    <w:rsid w:val="0077662F"/>
    <w:rsid w:val="00783A42"/>
    <w:rsid w:val="00784295"/>
    <w:rsid w:val="00785476"/>
    <w:rsid w:val="00786870"/>
    <w:rsid w:val="0078706C"/>
    <w:rsid w:val="00787704"/>
    <w:rsid w:val="00787B41"/>
    <w:rsid w:val="0079523C"/>
    <w:rsid w:val="007A2A92"/>
    <w:rsid w:val="007A2CA5"/>
    <w:rsid w:val="007A4147"/>
    <w:rsid w:val="007A6FFE"/>
    <w:rsid w:val="007B287A"/>
    <w:rsid w:val="007B33BE"/>
    <w:rsid w:val="007B4A5C"/>
    <w:rsid w:val="007B6741"/>
    <w:rsid w:val="007B6C56"/>
    <w:rsid w:val="007B6D92"/>
    <w:rsid w:val="007D18B1"/>
    <w:rsid w:val="007D4545"/>
    <w:rsid w:val="007D5DD1"/>
    <w:rsid w:val="007D61BD"/>
    <w:rsid w:val="007E349E"/>
    <w:rsid w:val="007E38E1"/>
    <w:rsid w:val="007E68D7"/>
    <w:rsid w:val="007F074D"/>
    <w:rsid w:val="007F4B92"/>
    <w:rsid w:val="007F576F"/>
    <w:rsid w:val="007F5E73"/>
    <w:rsid w:val="007F6F4E"/>
    <w:rsid w:val="008004D2"/>
    <w:rsid w:val="008071CB"/>
    <w:rsid w:val="008071FD"/>
    <w:rsid w:val="00817971"/>
    <w:rsid w:val="00820454"/>
    <w:rsid w:val="008208EC"/>
    <w:rsid w:val="00821814"/>
    <w:rsid w:val="0082683F"/>
    <w:rsid w:val="00835B46"/>
    <w:rsid w:val="00836518"/>
    <w:rsid w:val="008367AE"/>
    <w:rsid w:val="00841610"/>
    <w:rsid w:val="00841CE4"/>
    <w:rsid w:val="00841FDD"/>
    <w:rsid w:val="00842FE6"/>
    <w:rsid w:val="008441DB"/>
    <w:rsid w:val="00845341"/>
    <w:rsid w:val="00845B14"/>
    <w:rsid w:val="00853AF6"/>
    <w:rsid w:val="00853F2A"/>
    <w:rsid w:val="00855933"/>
    <w:rsid w:val="00861221"/>
    <w:rsid w:val="00861EC7"/>
    <w:rsid w:val="00865A5D"/>
    <w:rsid w:val="00867E6D"/>
    <w:rsid w:val="00870FBD"/>
    <w:rsid w:val="008755E3"/>
    <w:rsid w:val="00891D33"/>
    <w:rsid w:val="0089372A"/>
    <w:rsid w:val="00897E69"/>
    <w:rsid w:val="008A07C0"/>
    <w:rsid w:val="008A15D2"/>
    <w:rsid w:val="008A4393"/>
    <w:rsid w:val="008A43E2"/>
    <w:rsid w:val="008A4537"/>
    <w:rsid w:val="008A5EDF"/>
    <w:rsid w:val="008B19BF"/>
    <w:rsid w:val="008B1CEA"/>
    <w:rsid w:val="008B6F97"/>
    <w:rsid w:val="008C3578"/>
    <w:rsid w:val="008C5DC3"/>
    <w:rsid w:val="008D1AEC"/>
    <w:rsid w:val="008D21ED"/>
    <w:rsid w:val="008E04A4"/>
    <w:rsid w:val="008E083D"/>
    <w:rsid w:val="008F6A24"/>
    <w:rsid w:val="008F6AD8"/>
    <w:rsid w:val="008F78C0"/>
    <w:rsid w:val="009016ED"/>
    <w:rsid w:val="00906E2C"/>
    <w:rsid w:val="00910BD4"/>
    <w:rsid w:val="00910F62"/>
    <w:rsid w:val="009220A5"/>
    <w:rsid w:val="00922641"/>
    <w:rsid w:val="00924A66"/>
    <w:rsid w:val="00936A35"/>
    <w:rsid w:val="00941299"/>
    <w:rsid w:val="00943F92"/>
    <w:rsid w:val="00957B0E"/>
    <w:rsid w:val="009605C8"/>
    <w:rsid w:val="009617A2"/>
    <w:rsid w:val="009617E2"/>
    <w:rsid w:val="0096296C"/>
    <w:rsid w:val="009654BE"/>
    <w:rsid w:val="00965B2B"/>
    <w:rsid w:val="0097277B"/>
    <w:rsid w:val="00974144"/>
    <w:rsid w:val="00974F95"/>
    <w:rsid w:val="00975490"/>
    <w:rsid w:val="00980B2A"/>
    <w:rsid w:val="00980C04"/>
    <w:rsid w:val="00985895"/>
    <w:rsid w:val="00985B4A"/>
    <w:rsid w:val="00990E1B"/>
    <w:rsid w:val="00991924"/>
    <w:rsid w:val="009978ED"/>
    <w:rsid w:val="009A352B"/>
    <w:rsid w:val="009A646E"/>
    <w:rsid w:val="009B007C"/>
    <w:rsid w:val="009B1C21"/>
    <w:rsid w:val="009B6889"/>
    <w:rsid w:val="009C0E6C"/>
    <w:rsid w:val="009C0F8A"/>
    <w:rsid w:val="009C553D"/>
    <w:rsid w:val="009C5E7A"/>
    <w:rsid w:val="009D2C03"/>
    <w:rsid w:val="009D31D7"/>
    <w:rsid w:val="009D4B06"/>
    <w:rsid w:val="009D569E"/>
    <w:rsid w:val="009D764E"/>
    <w:rsid w:val="009D7CAF"/>
    <w:rsid w:val="009E206A"/>
    <w:rsid w:val="009E78FB"/>
    <w:rsid w:val="009F3EBE"/>
    <w:rsid w:val="009F52E1"/>
    <w:rsid w:val="009F6FEC"/>
    <w:rsid w:val="009F71F4"/>
    <w:rsid w:val="00A00D7B"/>
    <w:rsid w:val="00A0543A"/>
    <w:rsid w:val="00A154B0"/>
    <w:rsid w:val="00A17912"/>
    <w:rsid w:val="00A21172"/>
    <w:rsid w:val="00A262AA"/>
    <w:rsid w:val="00A270DA"/>
    <w:rsid w:val="00A32304"/>
    <w:rsid w:val="00A37994"/>
    <w:rsid w:val="00A37A26"/>
    <w:rsid w:val="00A4087A"/>
    <w:rsid w:val="00A42974"/>
    <w:rsid w:val="00A4402B"/>
    <w:rsid w:val="00A44576"/>
    <w:rsid w:val="00A44BF4"/>
    <w:rsid w:val="00A45818"/>
    <w:rsid w:val="00A546F7"/>
    <w:rsid w:val="00A5518F"/>
    <w:rsid w:val="00A62EB9"/>
    <w:rsid w:val="00A644EB"/>
    <w:rsid w:val="00A666AB"/>
    <w:rsid w:val="00A708C8"/>
    <w:rsid w:val="00A71FF4"/>
    <w:rsid w:val="00A75D6A"/>
    <w:rsid w:val="00A81C1C"/>
    <w:rsid w:val="00A85251"/>
    <w:rsid w:val="00A86137"/>
    <w:rsid w:val="00A873DA"/>
    <w:rsid w:val="00A87480"/>
    <w:rsid w:val="00A9272E"/>
    <w:rsid w:val="00A957FB"/>
    <w:rsid w:val="00AA3A8D"/>
    <w:rsid w:val="00AA43C5"/>
    <w:rsid w:val="00AA558E"/>
    <w:rsid w:val="00AA7AB8"/>
    <w:rsid w:val="00AA7B0D"/>
    <w:rsid w:val="00AB0B80"/>
    <w:rsid w:val="00AB3EBA"/>
    <w:rsid w:val="00AB527C"/>
    <w:rsid w:val="00AB5899"/>
    <w:rsid w:val="00AB5981"/>
    <w:rsid w:val="00AB60A1"/>
    <w:rsid w:val="00AC2FD2"/>
    <w:rsid w:val="00AC31DB"/>
    <w:rsid w:val="00AC52BA"/>
    <w:rsid w:val="00AC5766"/>
    <w:rsid w:val="00AC6F32"/>
    <w:rsid w:val="00AD236A"/>
    <w:rsid w:val="00AD6D4C"/>
    <w:rsid w:val="00AD77B4"/>
    <w:rsid w:val="00AD7C27"/>
    <w:rsid w:val="00AE0B55"/>
    <w:rsid w:val="00AE117F"/>
    <w:rsid w:val="00AE1F81"/>
    <w:rsid w:val="00AE25F8"/>
    <w:rsid w:val="00AE3327"/>
    <w:rsid w:val="00AF14B7"/>
    <w:rsid w:val="00B0004F"/>
    <w:rsid w:val="00B0167D"/>
    <w:rsid w:val="00B03AD2"/>
    <w:rsid w:val="00B06987"/>
    <w:rsid w:val="00B145BD"/>
    <w:rsid w:val="00B15CA6"/>
    <w:rsid w:val="00B16B6D"/>
    <w:rsid w:val="00B26978"/>
    <w:rsid w:val="00B26E1B"/>
    <w:rsid w:val="00B275BE"/>
    <w:rsid w:val="00B276E5"/>
    <w:rsid w:val="00B303F6"/>
    <w:rsid w:val="00B31174"/>
    <w:rsid w:val="00B32745"/>
    <w:rsid w:val="00B338F9"/>
    <w:rsid w:val="00B3506A"/>
    <w:rsid w:val="00B36262"/>
    <w:rsid w:val="00B379CB"/>
    <w:rsid w:val="00B42848"/>
    <w:rsid w:val="00B42DE5"/>
    <w:rsid w:val="00B4355C"/>
    <w:rsid w:val="00B44214"/>
    <w:rsid w:val="00B4491D"/>
    <w:rsid w:val="00B46A9C"/>
    <w:rsid w:val="00B474E4"/>
    <w:rsid w:val="00B51D3B"/>
    <w:rsid w:val="00B56366"/>
    <w:rsid w:val="00B5675C"/>
    <w:rsid w:val="00B57437"/>
    <w:rsid w:val="00B60191"/>
    <w:rsid w:val="00B66F4B"/>
    <w:rsid w:val="00B67481"/>
    <w:rsid w:val="00B70AF0"/>
    <w:rsid w:val="00B7103A"/>
    <w:rsid w:val="00B74A35"/>
    <w:rsid w:val="00B80B35"/>
    <w:rsid w:val="00B9048F"/>
    <w:rsid w:val="00B94B2E"/>
    <w:rsid w:val="00B970C2"/>
    <w:rsid w:val="00B97B8E"/>
    <w:rsid w:val="00BA13C9"/>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316B"/>
    <w:rsid w:val="00BE4017"/>
    <w:rsid w:val="00BE78B0"/>
    <w:rsid w:val="00BF1FDF"/>
    <w:rsid w:val="00BF2FAB"/>
    <w:rsid w:val="00BF40C0"/>
    <w:rsid w:val="00BF6B73"/>
    <w:rsid w:val="00BF7D89"/>
    <w:rsid w:val="00C00FE6"/>
    <w:rsid w:val="00C062B9"/>
    <w:rsid w:val="00C13064"/>
    <w:rsid w:val="00C132FB"/>
    <w:rsid w:val="00C163C7"/>
    <w:rsid w:val="00C163ED"/>
    <w:rsid w:val="00C17E08"/>
    <w:rsid w:val="00C215A9"/>
    <w:rsid w:val="00C27ABE"/>
    <w:rsid w:val="00C368DB"/>
    <w:rsid w:val="00C37ABF"/>
    <w:rsid w:val="00C42A2E"/>
    <w:rsid w:val="00C43823"/>
    <w:rsid w:val="00C452C8"/>
    <w:rsid w:val="00C45E46"/>
    <w:rsid w:val="00C5035E"/>
    <w:rsid w:val="00C514C3"/>
    <w:rsid w:val="00C515F6"/>
    <w:rsid w:val="00C55790"/>
    <w:rsid w:val="00C57022"/>
    <w:rsid w:val="00C573E5"/>
    <w:rsid w:val="00C6389A"/>
    <w:rsid w:val="00C65481"/>
    <w:rsid w:val="00C6589B"/>
    <w:rsid w:val="00C65C3A"/>
    <w:rsid w:val="00C66BD6"/>
    <w:rsid w:val="00C704B4"/>
    <w:rsid w:val="00C8034F"/>
    <w:rsid w:val="00C8160B"/>
    <w:rsid w:val="00C816DE"/>
    <w:rsid w:val="00C84D49"/>
    <w:rsid w:val="00C8675D"/>
    <w:rsid w:val="00C90D83"/>
    <w:rsid w:val="00C93759"/>
    <w:rsid w:val="00C97299"/>
    <w:rsid w:val="00CA3496"/>
    <w:rsid w:val="00CA4DF5"/>
    <w:rsid w:val="00CA733C"/>
    <w:rsid w:val="00CA78BA"/>
    <w:rsid w:val="00CB1DF0"/>
    <w:rsid w:val="00CB26B9"/>
    <w:rsid w:val="00CB5AF7"/>
    <w:rsid w:val="00CD04E4"/>
    <w:rsid w:val="00CD73C5"/>
    <w:rsid w:val="00CF1853"/>
    <w:rsid w:val="00D02676"/>
    <w:rsid w:val="00D03C6C"/>
    <w:rsid w:val="00D06522"/>
    <w:rsid w:val="00D079BC"/>
    <w:rsid w:val="00D12C7E"/>
    <w:rsid w:val="00D138DB"/>
    <w:rsid w:val="00D1411D"/>
    <w:rsid w:val="00D14E84"/>
    <w:rsid w:val="00D15EEC"/>
    <w:rsid w:val="00D15FDC"/>
    <w:rsid w:val="00D20BA0"/>
    <w:rsid w:val="00D213D8"/>
    <w:rsid w:val="00D228DD"/>
    <w:rsid w:val="00D24E7B"/>
    <w:rsid w:val="00D251D7"/>
    <w:rsid w:val="00D26AB3"/>
    <w:rsid w:val="00D2757E"/>
    <w:rsid w:val="00D40728"/>
    <w:rsid w:val="00D421AC"/>
    <w:rsid w:val="00D450DF"/>
    <w:rsid w:val="00D53917"/>
    <w:rsid w:val="00D558A5"/>
    <w:rsid w:val="00D560AF"/>
    <w:rsid w:val="00D62164"/>
    <w:rsid w:val="00D63AFF"/>
    <w:rsid w:val="00D667D7"/>
    <w:rsid w:val="00D706B9"/>
    <w:rsid w:val="00D745EA"/>
    <w:rsid w:val="00D74E09"/>
    <w:rsid w:val="00D83B86"/>
    <w:rsid w:val="00D87944"/>
    <w:rsid w:val="00D911FC"/>
    <w:rsid w:val="00D93EBC"/>
    <w:rsid w:val="00D93F46"/>
    <w:rsid w:val="00D95948"/>
    <w:rsid w:val="00D95DE5"/>
    <w:rsid w:val="00DA4738"/>
    <w:rsid w:val="00DB6FA3"/>
    <w:rsid w:val="00DB71EA"/>
    <w:rsid w:val="00DC14CF"/>
    <w:rsid w:val="00DC1BB9"/>
    <w:rsid w:val="00DC275E"/>
    <w:rsid w:val="00DC4A62"/>
    <w:rsid w:val="00DC69F9"/>
    <w:rsid w:val="00DD2660"/>
    <w:rsid w:val="00DD42B2"/>
    <w:rsid w:val="00DD4FBB"/>
    <w:rsid w:val="00DD6CEA"/>
    <w:rsid w:val="00DD75E0"/>
    <w:rsid w:val="00DE3FB7"/>
    <w:rsid w:val="00DE605A"/>
    <w:rsid w:val="00DE739C"/>
    <w:rsid w:val="00DE7F74"/>
    <w:rsid w:val="00DF3E2B"/>
    <w:rsid w:val="00DF5BFA"/>
    <w:rsid w:val="00E0222B"/>
    <w:rsid w:val="00E116FC"/>
    <w:rsid w:val="00E131D6"/>
    <w:rsid w:val="00E150AD"/>
    <w:rsid w:val="00E161A1"/>
    <w:rsid w:val="00E21482"/>
    <w:rsid w:val="00E23225"/>
    <w:rsid w:val="00E266A5"/>
    <w:rsid w:val="00E316CA"/>
    <w:rsid w:val="00E33E89"/>
    <w:rsid w:val="00E34BE3"/>
    <w:rsid w:val="00E357A3"/>
    <w:rsid w:val="00E358AE"/>
    <w:rsid w:val="00E35C3E"/>
    <w:rsid w:val="00E36730"/>
    <w:rsid w:val="00E401A9"/>
    <w:rsid w:val="00E41B6C"/>
    <w:rsid w:val="00E43A70"/>
    <w:rsid w:val="00E45F21"/>
    <w:rsid w:val="00E46C49"/>
    <w:rsid w:val="00E470ED"/>
    <w:rsid w:val="00E5259B"/>
    <w:rsid w:val="00E534CE"/>
    <w:rsid w:val="00E55A2C"/>
    <w:rsid w:val="00E56F0E"/>
    <w:rsid w:val="00E60249"/>
    <w:rsid w:val="00E63640"/>
    <w:rsid w:val="00E67441"/>
    <w:rsid w:val="00E67A5D"/>
    <w:rsid w:val="00E7057F"/>
    <w:rsid w:val="00E71446"/>
    <w:rsid w:val="00E72099"/>
    <w:rsid w:val="00E743FE"/>
    <w:rsid w:val="00E74758"/>
    <w:rsid w:val="00E81A38"/>
    <w:rsid w:val="00E84ECB"/>
    <w:rsid w:val="00E90FC8"/>
    <w:rsid w:val="00E95359"/>
    <w:rsid w:val="00E971EE"/>
    <w:rsid w:val="00E975D2"/>
    <w:rsid w:val="00EA0754"/>
    <w:rsid w:val="00EA1213"/>
    <w:rsid w:val="00EA40DE"/>
    <w:rsid w:val="00EB000B"/>
    <w:rsid w:val="00EB059A"/>
    <w:rsid w:val="00EB2065"/>
    <w:rsid w:val="00EB355D"/>
    <w:rsid w:val="00EB36F8"/>
    <w:rsid w:val="00EB5FC3"/>
    <w:rsid w:val="00EC00CA"/>
    <w:rsid w:val="00EC1DD7"/>
    <w:rsid w:val="00EC4181"/>
    <w:rsid w:val="00EC430A"/>
    <w:rsid w:val="00EC5077"/>
    <w:rsid w:val="00EC55E6"/>
    <w:rsid w:val="00EC5940"/>
    <w:rsid w:val="00ED32CB"/>
    <w:rsid w:val="00ED558D"/>
    <w:rsid w:val="00ED5F1E"/>
    <w:rsid w:val="00EE048C"/>
    <w:rsid w:val="00EE2994"/>
    <w:rsid w:val="00EE3E4F"/>
    <w:rsid w:val="00EE3E6A"/>
    <w:rsid w:val="00EE6189"/>
    <w:rsid w:val="00EF023E"/>
    <w:rsid w:val="00EF6231"/>
    <w:rsid w:val="00F0035D"/>
    <w:rsid w:val="00F00816"/>
    <w:rsid w:val="00F027DA"/>
    <w:rsid w:val="00F0377D"/>
    <w:rsid w:val="00F03BE8"/>
    <w:rsid w:val="00F04202"/>
    <w:rsid w:val="00F05064"/>
    <w:rsid w:val="00F10F8B"/>
    <w:rsid w:val="00F1133F"/>
    <w:rsid w:val="00F17206"/>
    <w:rsid w:val="00F173F5"/>
    <w:rsid w:val="00F26B99"/>
    <w:rsid w:val="00F30E9E"/>
    <w:rsid w:val="00F33C41"/>
    <w:rsid w:val="00F33C89"/>
    <w:rsid w:val="00F36537"/>
    <w:rsid w:val="00F36855"/>
    <w:rsid w:val="00F4029A"/>
    <w:rsid w:val="00F40A4B"/>
    <w:rsid w:val="00F42574"/>
    <w:rsid w:val="00F44827"/>
    <w:rsid w:val="00F44A1F"/>
    <w:rsid w:val="00F458EF"/>
    <w:rsid w:val="00F46836"/>
    <w:rsid w:val="00F50898"/>
    <w:rsid w:val="00F56CF0"/>
    <w:rsid w:val="00F66725"/>
    <w:rsid w:val="00F7722E"/>
    <w:rsid w:val="00F776E0"/>
    <w:rsid w:val="00F84D42"/>
    <w:rsid w:val="00F9019E"/>
    <w:rsid w:val="00F915CC"/>
    <w:rsid w:val="00F91EE3"/>
    <w:rsid w:val="00F95F3F"/>
    <w:rsid w:val="00F96F03"/>
    <w:rsid w:val="00F970F3"/>
    <w:rsid w:val="00FA1098"/>
    <w:rsid w:val="00FA1686"/>
    <w:rsid w:val="00FA3A22"/>
    <w:rsid w:val="00FA779F"/>
    <w:rsid w:val="00FB0617"/>
    <w:rsid w:val="00FB715F"/>
    <w:rsid w:val="00FC2252"/>
    <w:rsid w:val="00FC3E8D"/>
    <w:rsid w:val="00FC7689"/>
    <w:rsid w:val="00FD04D1"/>
    <w:rsid w:val="00FD23F7"/>
    <w:rsid w:val="00FD34B3"/>
    <w:rsid w:val="00FD4260"/>
    <w:rsid w:val="00FD54CC"/>
    <w:rsid w:val="00FE0153"/>
    <w:rsid w:val="00FE2208"/>
    <w:rsid w:val="00FE4B86"/>
    <w:rsid w:val="00FE5362"/>
    <w:rsid w:val="00FE53B2"/>
    <w:rsid w:val="00FF4B43"/>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qFormat/>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9">
    <w:name w:val="annotation reference"/>
    <w:basedOn w:val="a0"/>
    <w:uiPriority w:val="99"/>
    <w:semiHidden/>
    <w:unhideWhenUsed/>
    <w:rsid w:val="009654BE"/>
    <w:rPr>
      <w:sz w:val="16"/>
      <w:szCs w:val="16"/>
    </w:rPr>
  </w:style>
  <w:style w:type="paragraph" w:styleId="afa">
    <w:name w:val="annotation text"/>
    <w:basedOn w:val="a"/>
    <w:link w:val="afb"/>
    <w:uiPriority w:val="99"/>
    <w:semiHidden/>
    <w:unhideWhenUsed/>
    <w:rsid w:val="009654BE"/>
    <w:rPr>
      <w:rFonts w:cs="Mangal"/>
      <w:sz w:val="20"/>
      <w:szCs w:val="18"/>
    </w:rPr>
  </w:style>
  <w:style w:type="character" w:customStyle="1" w:styleId="afb">
    <w:name w:val="Текст примечания Знак"/>
    <w:basedOn w:val="a0"/>
    <w:link w:val="afa"/>
    <w:uiPriority w:val="99"/>
    <w:semiHidden/>
    <w:rsid w:val="009654BE"/>
    <w:rPr>
      <w:rFonts w:ascii="Times New Roman" w:eastAsia="SimSun" w:hAnsi="Times New Roman" w:cs="Mangal"/>
      <w:kern w:val="1"/>
      <w:szCs w:val="18"/>
      <w:lang w:eastAsia="hi-IN" w:bidi="hi-IN"/>
    </w:rPr>
  </w:style>
  <w:style w:type="paragraph" w:styleId="afc">
    <w:name w:val="annotation subject"/>
    <w:basedOn w:val="afa"/>
    <w:next w:val="afa"/>
    <w:link w:val="afd"/>
    <w:uiPriority w:val="99"/>
    <w:semiHidden/>
    <w:unhideWhenUsed/>
    <w:rsid w:val="009654BE"/>
    <w:rPr>
      <w:b/>
      <w:bCs/>
    </w:rPr>
  </w:style>
  <w:style w:type="character" w:customStyle="1" w:styleId="afd">
    <w:name w:val="Тема примечания Знак"/>
    <w:basedOn w:val="afb"/>
    <w:link w:val="afc"/>
    <w:uiPriority w:val="99"/>
    <w:semiHidden/>
    <w:rsid w:val="009654BE"/>
    <w:rPr>
      <w:rFonts w:ascii="Times New Roman" w:eastAsia="SimSun" w:hAnsi="Times New Roman" w:cs="Mangal"/>
      <w:b/>
      <w:bCs/>
      <w:kern w:val="1"/>
      <w:szCs w:val="18"/>
      <w:lang w:eastAsia="hi-IN" w:bidi="hi-IN"/>
    </w:rPr>
  </w:style>
  <w:style w:type="paragraph" w:styleId="afe">
    <w:name w:val="No Spacing"/>
    <w:uiPriority w:val="99"/>
    <w:qFormat/>
    <w:rsid w:val="003466C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5175</Words>
  <Characters>29499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34605</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11</cp:revision>
  <cp:lastPrinted>2025-03-06T13:54:00Z</cp:lastPrinted>
  <dcterms:created xsi:type="dcterms:W3CDTF">2025-03-06T10:17:00Z</dcterms:created>
  <dcterms:modified xsi:type="dcterms:W3CDTF">2025-03-06T14:04:00Z</dcterms:modified>
</cp:coreProperties>
</file>