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49537DB8" w:rsidR="008E00D8" w:rsidRDefault="007121EB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121E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121E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7121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7121EB">
        <w:rPr>
          <w:rFonts w:ascii="Times New Roman" w:hAnsi="Times New Roman" w:cs="Times New Roman"/>
          <w:color w:val="000000"/>
          <w:sz w:val="24"/>
          <w:szCs w:val="24"/>
        </w:rPr>
        <w:t xml:space="preserve">-д, д. 3, стр. 2, ИНН 7744001151, ОГРН 1027700159233) (далее – финансовая организация), конкурсным </w:t>
      </w:r>
      <w:proofErr w:type="gramStart"/>
      <w:r w:rsidRPr="007121EB">
        <w:rPr>
          <w:rFonts w:ascii="Times New Roman" w:hAnsi="Times New Roman" w:cs="Times New Roman"/>
          <w:color w:val="000000"/>
          <w:sz w:val="24"/>
          <w:szCs w:val="24"/>
        </w:rPr>
        <w:t>управляющим (ликвидатором) которого на основании решения Арбитражного суда г. Москвы от 26 сентября 2018 г. по делу № А40-153804/18-178-224 «Б» является государственная корпорация «Агентство по страхованию вкладов» (109240, г. Москва, ул. Высоцкого, д. 4) (далее – КУ),</w:t>
      </w:r>
      <w:r w:rsidR="00F55FC6" w:rsidRPr="00F55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19BDF3AF" w:rsidR="008E00D8" w:rsidRPr="00AC7BFE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A521CB" w:rsidRPr="00A521CB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4E78B1E5" w14:textId="29948752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Имущественный комплекс: часть здания - 162,3 кв. м, часть здания (швейно-закройный, красильный участки и склады) - 1 354,6 кв. м, часть здания (котельная) - 75,6 кв. м, часть здания (склад) - 54,6 кв. м, часть здания (мотально-вязальный участок) - 934,8 кв. м, часть здания - 610,2 кв. м, здание проходной - 19,1 кв. м, земельный участок - 3 110 +/- 14 кв. м, адрес:</w:t>
      </w:r>
      <w:proofErr w:type="gramEnd"/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обл., г. Орехово-Зуево, ул. Володарского, д. 80а, кадастровые номера 50:47:0022502:865, 50:47:0000000:5518, 50:47:0000000:5534, 50:47:0000000:5552, 50:47:0000000:5585, 50:47:0000000:5602, 50:47:0022502:862, 50:47:0022502:49, земли населенных пунктов - размещение многофункционального комплекса: швейный цех, объекты торговли и общественного питания, ограничения и обременения: недвижимое имущество</w:t>
      </w:r>
      <w:proofErr w:type="gramEnd"/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 третьими лицами, с которыми ведутся переговоры о заключении договора аренды, по земельному участку (50:47:0022502:49) проходит газовая распределительная сеть «Орехово-Зуево» № 12/2 (50:47:0000000:3794), находящаяся в собственности АО «</w:t>
      </w:r>
      <w:proofErr w:type="spellStart"/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Мособлгаз</w:t>
      </w:r>
      <w:proofErr w:type="spellEnd"/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 w:rsidR="007121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200 000</w:t>
      </w:r>
      <w:r w:rsidR="00F55FC6" w:rsidRPr="00F55F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121EB" w:rsidRPr="007121EB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905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08E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053D2BE5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121EB" w:rsidRPr="007121EB">
        <w:rPr>
          <w:b/>
          <w:bCs/>
          <w:color w:val="000000"/>
        </w:rPr>
        <w:t>03</w:t>
      </w:r>
      <w:r w:rsidR="0046557B" w:rsidRPr="0046557B">
        <w:rPr>
          <w:b/>
          <w:bCs/>
          <w:color w:val="000000"/>
        </w:rPr>
        <w:t xml:space="preserve"> </w:t>
      </w:r>
      <w:r w:rsidR="007121EB">
        <w:rPr>
          <w:b/>
          <w:bCs/>
          <w:color w:val="000000"/>
        </w:rPr>
        <w:t>марта</w:t>
      </w:r>
      <w:r w:rsidR="008E00D8" w:rsidRPr="008E00D8">
        <w:rPr>
          <w:b/>
          <w:bCs/>
          <w:color w:val="000000"/>
        </w:rPr>
        <w:t xml:space="preserve"> 202</w:t>
      </w:r>
      <w:r w:rsidR="00905397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56B236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7121EB" w:rsidRPr="007121EB">
        <w:rPr>
          <w:b/>
          <w:bCs/>
          <w:color w:val="000000"/>
        </w:rPr>
        <w:t xml:space="preserve">03 марта </w:t>
      </w:r>
      <w:r w:rsidR="00905397" w:rsidRPr="00905397">
        <w:rPr>
          <w:b/>
          <w:bCs/>
          <w:color w:val="000000"/>
        </w:rPr>
        <w:t xml:space="preserve">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7121EB">
        <w:rPr>
          <w:b/>
          <w:bCs/>
          <w:color w:val="000000"/>
        </w:rPr>
        <w:t>21 апреля</w:t>
      </w:r>
      <w:r w:rsidR="008E00D8" w:rsidRPr="008E00D8">
        <w:rPr>
          <w:b/>
          <w:bCs/>
          <w:color w:val="000000"/>
        </w:rPr>
        <w:t xml:space="preserve"> 202</w:t>
      </w:r>
      <w:r w:rsidR="001154CE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12FCB44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121EB">
        <w:rPr>
          <w:b/>
          <w:bCs/>
          <w:color w:val="000000"/>
        </w:rPr>
        <w:t>21</w:t>
      </w:r>
      <w:r w:rsidR="005D73C6" w:rsidRPr="00315E22">
        <w:rPr>
          <w:b/>
          <w:bCs/>
          <w:color w:val="000000"/>
        </w:rPr>
        <w:t xml:space="preserve"> </w:t>
      </w:r>
      <w:r w:rsidR="007121EB">
        <w:rPr>
          <w:b/>
          <w:bCs/>
          <w:color w:val="000000"/>
        </w:rPr>
        <w:t>января</w:t>
      </w:r>
      <w:r w:rsidRPr="00315E22">
        <w:rPr>
          <w:b/>
          <w:bCs/>
          <w:color w:val="000000"/>
        </w:rPr>
        <w:t xml:space="preserve"> 202</w:t>
      </w:r>
      <w:r w:rsidR="007121EB">
        <w:rPr>
          <w:b/>
          <w:bCs/>
          <w:color w:val="000000"/>
        </w:rPr>
        <w:t>5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121EB">
        <w:rPr>
          <w:b/>
          <w:bCs/>
          <w:color w:val="000000"/>
        </w:rPr>
        <w:t>10 марта</w:t>
      </w:r>
      <w:r w:rsidR="00905397" w:rsidRPr="00905397">
        <w:rPr>
          <w:b/>
          <w:bCs/>
          <w:color w:val="000000"/>
        </w:rPr>
        <w:t xml:space="preserve"> 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15E22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22AFE7CF" w14:textId="38678539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7121EB" w:rsidRPr="007121EB">
        <w:rPr>
          <w:b/>
          <w:bCs/>
          <w:color w:val="000000"/>
        </w:rPr>
        <w:t>2</w:t>
      </w:r>
      <w:r w:rsidR="007121EB">
        <w:rPr>
          <w:b/>
          <w:bCs/>
          <w:color w:val="000000"/>
        </w:rPr>
        <w:t>5</w:t>
      </w:r>
      <w:r w:rsidR="007121EB" w:rsidRPr="007121EB">
        <w:rPr>
          <w:b/>
          <w:bCs/>
          <w:color w:val="000000"/>
        </w:rPr>
        <w:t xml:space="preserve"> апреля </w:t>
      </w:r>
      <w:r w:rsidR="008E00D8" w:rsidRPr="008E00D8">
        <w:rPr>
          <w:rFonts w:eastAsia="Times New Roman"/>
          <w:b/>
          <w:bCs/>
          <w:color w:val="000000"/>
        </w:rPr>
        <w:t>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7121EB">
        <w:rPr>
          <w:b/>
          <w:bCs/>
          <w:color w:val="000000"/>
        </w:rPr>
        <w:t>09 июня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20FD6E3A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121EB" w:rsidRPr="00712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 апреля 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1154C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EC81AB" w14:textId="77777777" w:rsidR="007121EB" w:rsidRP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25 апреля 2025 г. по 02 мая 2025 г. - в размере начальной цены продажи лота;</w:t>
      </w:r>
    </w:p>
    <w:p w14:paraId="01376FC4" w14:textId="77777777" w:rsidR="007121EB" w:rsidRP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03 мая 2025 г. по 10 мая 2025 г. - в размере 93,78% от начальной цены продажи лота;</w:t>
      </w:r>
    </w:p>
    <w:p w14:paraId="46C76262" w14:textId="77777777" w:rsidR="007121EB" w:rsidRP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11 мая 2025 г. по 18 мая 2025 г. - в размере 87,56% от начальной цены продажи лота;</w:t>
      </w:r>
    </w:p>
    <w:p w14:paraId="6A161B92" w14:textId="77777777" w:rsidR="007121EB" w:rsidRP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19 мая 2025 г. по 26 мая 2025 г. - в размере 81,34% от начальной цены продажи лота;</w:t>
      </w:r>
    </w:p>
    <w:p w14:paraId="6D2CB0C3" w14:textId="77777777" w:rsidR="007121EB" w:rsidRP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27 мая 2025 г. по 02 июня 2025 г. - в размере 75,12% от начальной цены продажи лота;</w:t>
      </w:r>
    </w:p>
    <w:p w14:paraId="357A6E8E" w14:textId="502570CA" w:rsidR="007121EB" w:rsidRDefault="007121EB" w:rsidP="00712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1EB">
        <w:rPr>
          <w:rFonts w:ascii="Times New Roman" w:hAnsi="Times New Roman" w:cs="Times New Roman"/>
          <w:color w:val="000000"/>
          <w:sz w:val="24"/>
          <w:szCs w:val="24"/>
        </w:rPr>
        <w:t>с 03 июня 2025 г. по 09 июня 2025 г. - в размере 68,90%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C445BFC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5899D8C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</w:t>
      </w:r>
      <w:r w:rsidRPr="00A52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инвестиций в Российской Федерации.</w:t>
      </w:r>
    </w:p>
    <w:p w14:paraId="3B6DFD3E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D1DE962" w14:textId="77777777" w:rsid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5F8F4D76" w:rsidR="00B368B1" w:rsidRPr="00315E22" w:rsidRDefault="00B368B1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EA95B83" w14:textId="1C235E2A" w:rsidR="00267DBA" w:rsidRDefault="00F55FC6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FC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7121E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F55FC6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7121E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55FC6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Павелецкая наб., д. 8, тел. 8-800-505-80-32, 8-800-200-08-05, электронная почта etorgi@asv.org.ru, а также </w:t>
      </w:r>
      <w:proofErr w:type="gramStart"/>
      <w:r w:rsidRPr="00F55FC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55FC6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B36F42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B36F42" w:rsidRPr="00B36F4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F42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bookmarkStart w:id="0" w:name="_GoBack"/>
      <w:bookmarkEnd w:id="0"/>
      <w:r w:rsidR="00B36F42" w:rsidRPr="00B36F42">
        <w:rPr>
          <w:rFonts w:ascii="Times New Roman" w:hAnsi="Times New Roman" w:cs="Times New Roman"/>
          <w:color w:val="000000"/>
          <w:sz w:val="24"/>
          <w:szCs w:val="24"/>
        </w:rPr>
        <w:t>919-775-01-01, эл. почта: a.ivanov@auction-house.ru</w:t>
      </w:r>
      <w:r w:rsidRPr="00237D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5FC6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  <w:r w:rsidR="00267DBA" w:rsidRPr="00267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DCA386" w14:textId="122868A4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37D9F"/>
    <w:rsid w:val="00262996"/>
    <w:rsid w:val="002651E2"/>
    <w:rsid w:val="00267DBA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121E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7D708E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05397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521CB"/>
    <w:rsid w:val="00A6650F"/>
    <w:rsid w:val="00A67920"/>
    <w:rsid w:val="00A81D44"/>
    <w:rsid w:val="00A81E4E"/>
    <w:rsid w:val="00A9550A"/>
    <w:rsid w:val="00AA3877"/>
    <w:rsid w:val="00AC0623"/>
    <w:rsid w:val="00AC7039"/>
    <w:rsid w:val="00AC7BFE"/>
    <w:rsid w:val="00B11F98"/>
    <w:rsid w:val="00B368B1"/>
    <w:rsid w:val="00B36F42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55FC6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2145</Words>
  <Characters>13783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59</cp:revision>
  <cp:lastPrinted>2024-09-04T11:57:00Z</cp:lastPrinted>
  <dcterms:created xsi:type="dcterms:W3CDTF">2023-07-06T09:54:00Z</dcterms:created>
  <dcterms:modified xsi:type="dcterms:W3CDTF">2025-01-14T12:10:00Z</dcterms:modified>
</cp:coreProperties>
</file>