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402CB4" w14:textId="7D48D352" w:rsidR="00C768E6" w:rsidRPr="00E64B86" w:rsidRDefault="00C768E6" w:rsidP="00C768E6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C768E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АО «</w:t>
      </w:r>
      <w:r w:rsidR="00EB7867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РАД</w:t>
      </w:r>
      <w:r w:rsidRPr="00C768E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» (ИНН 7838430413, 190000, Санкт-Петербург, пер. </w:t>
      </w:r>
      <w:proofErr w:type="spellStart"/>
      <w:r w:rsidRPr="00C768E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Гривцова</w:t>
      </w:r>
      <w:proofErr w:type="spellEnd"/>
      <w:r w:rsidRPr="00C768E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д.5, </w:t>
      </w:r>
      <w:proofErr w:type="spellStart"/>
      <w:r w:rsidRPr="00C768E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лит.В</w:t>
      </w:r>
      <w:proofErr w:type="spellEnd"/>
      <w:r w:rsidRPr="00C768E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</w:t>
      </w:r>
      <w:hyperlink r:id="rId5" w:history="1">
        <w:r w:rsidRPr="00C768E6">
          <w:rPr>
            <w:rStyle w:val="a3"/>
            <w:rFonts w:ascii="Times New Roman" w:hAnsi="Times New Roman" w:cs="Times New Roman"/>
            <w:bCs/>
            <w:color w:val="000000" w:themeColor="text1"/>
            <w:sz w:val="20"/>
            <w:szCs w:val="20"/>
            <w:u w:val="none"/>
            <w:lang w:eastAsia="ru-RU"/>
          </w:rPr>
          <w:t>8 800 777-57-57</w:t>
        </w:r>
      </w:hyperlink>
      <w:r w:rsidRPr="00C768E6">
        <w:rPr>
          <w:rFonts w:ascii="Times New Roman" w:hAnsi="Times New Roman" w:cs="Times New Roman"/>
          <w:sz w:val="20"/>
          <w:szCs w:val="20"/>
          <w:lang w:eastAsia="ru-RU"/>
        </w:rPr>
        <w:t xml:space="preserve"> (доб.421), shtefan@auction-house.ru, далее-Организатор торгов, ОТ), действующее на </w:t>
      </w:r>
      <w:proofErr w:type="spellStart"/>
      <w:r w:rsidRPr="00C768E6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C768E6">
        <w:rPr>
          <w:rFonts w:ascii="Times New Roman" w:hAnsi="Times New Roman" w:cs="Times New Roman"/>
          <w:sz w:val="20"/>
          <w:szCs w:val="20"/>
          <w:lang w:eastAsia="ru-RU"/>
        </w:rPr>
        <w:t xml:space="preserve">. договора поручения с Арбитражным управляющим процедуры распределения обнаруженного имущества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ликвидированного </w:t>
      </w:r>
      <w:r w:rsidR="00EB7867">
        <w:rPr>
          <w:rFonts w:ascii="Times New Roman" w:hAnsi="Times New Roman" w:cs="Times New Roman"/>
          <w:sz w:val="20"/>
          <w:szCs w:val="20"/>
          <w:lang w:eastAsia="ru-RU"/>
        </w:rPr>
        <w:t xml:space="preserve">юридического лица </w:t>
      </w:r>
      <w:r w:rsidRPr="00C768E6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ООО «Новейшие инвестиции» </w:t>
      </w:r>
      <w:r w:rsidRPr="00C768E6">
        <w:rPr>
          <w:rFonts w:ascii="Times New Roman" w:hAnsi="Times New Roman" w:cs="Times New Roman"/>
          <w:sz w:val="20"/>
          <w:szCs w:val="20"/>
          <w:lang w:eastAsia="ru-RU"/>
        </w:rPr>
        <w:t xml:space="preserve">(ИНН 7703292085), </w:t>
      </w:r>
      <w:r w:rsidRPr="00C768E6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Шипиловым Никитой Алексеевичем </w:t>
      </w:r>
      <w:r w:rsidRPr="00C768E6">
        <w:rPr>
          <w:rFonts w:ascii="Times New Roman" w:hAnsi="Times New Roman" w:cs="Times New Roman"/>
          <w:sz w:val="20"/>
          <w:szCs w:val="20"/>
          <w:lang w:eastAsia="ru-RU"/>
        </w:rPr>
        <w:t>(ИНН 325004330440, далее-АУ), член Ассоциации «СОАУ «Меркурий» (ИНН</w:t>
      </w:r>
      <w:r w:rsidRPr="00C768E6">
        <w:rPr>
          <w:rFonts w:ascii="Times New Roman" w:hAnsi="Times New Roman" w:cs="Times New Roman"/>
          <w:sz w:val="20"/>
          <w:szCs w:val="20"/>
          <w:lang w:val="en-US" w:eastAsia="ru-RU"/>
        </w:rPr>
        <w:t> </w:t>
      </w:r>
      <w:r w:rsidRPr="00C768E6">
        <w:rPr>
          <w:rFonts w:ascii="Times New Roman" w:hAnsi="Times New Roman" w:cs="Times New Roman"/>
          <w:sz w:val="20"/>
          <w:szCs w:val="20"/>
          <w:lang w:eastAsia="ru-RU"/>
        </w:rPr>
        <w:t>7710458616), действующего</w:t>
      </w:r>
      <w:r w:rsidR="00EB7867">
        <w:rPr>
          <w:rFonts w:ascii="Times New Roman" w:hAnsi="Times New Roman" w:cs="Times New Roman"/>
          <w:sz w:val="20"/>
          <w:szCs w:val="20"/>
          <w:lang w:eastAsia="ru-RU"/>
        </w:rPr>
        <w:t xml:space="preserve"> на </w:t>
      </w:r>
      <w:proofErr w:type="spellStart"/>
      <w:r w:rsidR="00EB7867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="00EB7867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Pr="00C768E6">
        <w:rPr>
          <w:rFonts w:ascii="Times New Roman" w:hAnsi="Times New Roman" w:cs="Times New Roman"/>
          <w:sz w:val="20"/>
          <w:szCs w:val="20"/>
          <w:lang w:eastAsia="ru-RU"/>
        </w:rPr>
        <w:t xml:space="preserve">Решения </w:t>
      </w:r>
      <w:r w:rsidR="00D86E8D">
        <w:rPr>
          <w:rFonts w:ascii="Times New Roman" w:hAnsi="Times New Roman" w:cs="Times New Roman"/>
          <w:sz w:val="20"/>
          <w:szCs w:val="20"/>
          <w:lang w:eastAsia="ru-RU"/>
        </w:rPr>
        <w:t>АС</w:t>
      </w:r>
      <w:r w:rsidRPr="00C768E6">
        <w:rPr>
          <w:rFonts w:ascii="Times New Roman" w:hAnsi="Times New Roman" w:cs="Times New Roman"/>
          <w:sz w:val="20"/>
          <w:szCs w:val="20"/>
          <w:lang w:eastAsia="ru-RU"/>
        </w:rPr>
        <w:t xml:space="preserve"> г. Москвы по делу № А40-254159/23-100-1857 от 22.03.2024 о назначении процедуры распределения обнаруженного имущества ликвидированного юридического лица ООО «Новейшие инвестиции»,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E64B86">
        <w:rPr>
          <w:rFonts w:ascii="Times New Roman" w:hAnsi="Times New Roman" w:cs="Times New Roman"/>
          <w:sz w:val="20"/>
          <w:szCs w:val="20"/>
          <w:lang w:eastAsia="ru-RU"/>
        </w:rPr>
        <w:t xml:space="preserve">сообщает о проведении </w:t>
      </w:r>
      <w:r w:rsidR="00E64B86" w:rsidRPr="00E64B86">
        <w:rPr>
          <w:rFonts w:ascii="Times New Roman" w:hAnsi="Times New Roman" w:cs="Times New Roman"/>
          <w:b/>
          <w:sz w:val="20"/>
          <w:szCs w:val="20"/>
          <w:lang w:eastAsia="ru-RU"/>
        </w:rPr>
        <w:t>17.04.2025</w:t>
      </w:r>
      <w:r w:rsidRPr="00E64B86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в 10:00</w:t>
      </w:r>
      <w:r w:rsidRPr="00E64B86">
        <w:rPr>
          <w:rFonts w:ascii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E64B86">
        <w:rPr>
          <w:rFonts w:ascii="Times New Roman" w:hAnsi="Times New Roman" w:cs="Times New Roman"/>
          <w:sz w:val="20"/>
          <w:szCs w:val="20"/>
          <w:lang w:eastAsia="ru-RU"/>
        </w:rPr>
        <w:t>Мск</w:t>
      </w:r>
      <w:proofErr w:type="spellEnd"/>
      <w:r w:rsidRPr="00E64B86">
        <w:rPr>
          <w:rFonts w:ascii="Times New Roman" w:hAnsi="Times New Roman" w:cs="Times New Roman"/>
          <w:sz w:val="20"/>
          <w:szCs w:val="20"/>
          <w:lang w:eastAsia="ru-RU"/>
        </w:rPr>
        <w:t>) открытых электронных торгов (далее–Торги) на электронной торговой площад</w:t>
      </w:r>
      <w:r w:rsidR="00EB7867">
        <w:rPr>
          <w:rFonts w:ascii="Times New Roman" w:hAnsi="Times New Roman" w:cs="Times New Roman"/>
          <w:sz w:val="20"/>
          <w:szCs w:val="20"/>
          <w:lang w:eastAsia="ru-RU"/>
        </w:rPr>
        <w:t>ке АО «РАД</w:t>
      </w:r>
      <w:r w:rsidRPr="00E64B86">
        <w:rPr>
          <w:rFonts w:ascii="Times New Roman" w:hAnsi="Times New Roman" w:cs="Times New Roman"/>
          <w:sz w:val="20"/>
          <w:szCs w:val="20"/>
          <w:lang w:eastAsia="ru-RU"/>
        </w:rPr>
        <w:t>» по адресу в сети Интернет: http://lot-online.ru/ (далее-ЭП) путем 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E64B86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с 09:00 </w:t>
      </w:r>
      <w:r w:rsidR="00E64B86" w:rsidRPr="00E64B86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09.03.2025 </w:t>
      </w:r>
      <w:r w:rsidRPr="00E64B86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по </w:t>
      </w:r>
      <w:r w:rsidR="00E64B86" w:rsidRPr="00E64B86">
        <w:rPr>
          <w:rFonts w:ascii="Times New Roman" w:hAnsi="Times New Roman" w:cs="Times New Roman"/>
          <w:b/>
          <w:sz w:val="20"/>
          <w:szCs w:val="20"/>
          <w:lang w:eastAsia="ru-RU"/>
        </w:rPr>
        <w:t>13.04.2025</w:t>
      </w:r>
      <w:r w:rsidRPr="00E64B86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до 23:00</w:t>
      </w:r>
      <w:r w:rsidRPr="00E64B86">
        <w:rPr>
          <w:rFonts w:ascii="Times New Roman" w:hAnsi="Times New Roman" w:cs="Times New Roman"/>
          <w:sz w:val="20"/>
          <w:szCs w:val="20"/>
          <w:lang w:eastAsia="ru-RU"/>
        </w:rPr>
        <w:t xml:space="preserve"> Определение участников торгов</w:t>
      </w:r>
      <w:r w:rsidRPr="00E64B86">
        <w:rPr>
          <w:rFonts w:ascii="Times New Roman" w:hAnsi="Times New Roman" w:cs="Times New Roman"/>
          <w:b/>
          <w:sz w:val="20"/>
          <w:szCs w:val="20"/>
          <w:lang w:eastAsia="ru-RU"/>
        </w:rPr>
        <w:t>–</w:t>
      </w:r>
      <w:r w:rsidR="00E64B86" w:rsidRPr="00E64B86">
        <w:rPr>
          <w:rFonts w:ascii="Times New Roman" w:hAnsi="Times New Roman" w:cs="Times New Roman"/>
          <w:b/>
          <w:sz w:val="20"/>
          <w:szCs w:val="20"/>
          <w:lang w:eastAsia="ru-RU"/>
        </w:rPr>
        <w:t>16.04.2025</w:t>
      </w:r>
      <w:r w:rsidRPr="00E64B86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E64B86">
        <w:rPr>
          <w:rFonts w:ascii="Times New Roman" w:hAnsi="Times New Roman" w:cs="Times New Roman"/>
          <w:sz w:val="20"/>
          <w:szCs w:val="20"/>
          <w:lang w:eastAsia="ru-RU"/>
        </w:rPr>
        <w:t xml:space="preserve">оформляется протоколом об определении участников торгов. </w:t>
      </w:r>
    </w:p>
    <w:p w14:paraId="0A950BBA" w14:textId="77777777" w:rsidR="00347E9E" w:rsidRDefault="00C768E6" w:rsidP="00347E9E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E64B86">
        <w:rPr>
          <w:rFonts w:ascii="Times New Roman" w:hAnsi="Times New Roman" w:cs="Times New Roman"/>
          <w:sz w:val="20"/>
          <w:szCs w:val="20"/>
          <w:lang w:eastAsia="ru-RU"/>
        </w:rPr>
        <w:t>Продаже на Торгах</w:t>
      </w:r>
      <w:r w:rsidRPr="00E64B86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E64B86">
        <w:rPr>
          <w:rFonts w:ascii="Times New Roman" w:hAnsi="Times New Roman" w:cs="Times New Roman"/>
          <w:bCs/>
          <w:sz w:val="20"/>
          <w:szCs w:val="20"/>
          <w:lang w:eastAsia="ru-RU"/>
        </w:rPr>
        <w:t>отдельными лотами</w:t>
      </w:r>
      <w:r w:rsidRPr="00E64B86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E64B86">
        <w:rPr>
          <w:rFonts w:ascii="Times New Roman" w:hAnsi="Times New Roman" w:cs="Times New Roman"/>
          <w:sz w:val="20"/>
          <w:szCs w:val="20"/>
          <w:lang w:eastAsia="ru-RU"/>
        </w:rPr>
        <w:t>подлежит следующее имущество (далее-Имущество, Лоты):</w:t>
      </w:r>
      <w:r w:rsidRPr="00C768E6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14:paraId="0DA8722E" w14:textId="37FAEFE3" w:rsidR="00347E9E" w:rsidRDefault="00C768E6" w:rsidP="00347E9E">
      <w:pPr>
        <w:pStyle w:val="ab"/>
        <w:ind w:firstLine="708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347E9E">
        <w:rPr>
          <w:rFonts w:ascii="Times New Roman" w:hAnsi="Times New Roman" w:cs="Times New Roman"/>
          <w:b/>
          <w:sz w:val="20"/>
          <w:szCs w:val="20"/>
          <w:lang w:eastAsia="ru-RU"/>
        </w:rPr>
        <w:t>Лот 1: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EB7867">
        <w:rPr>
          <w:rFonts w:ascii="Times New Roman" w:hAnsi="Times New Roman" w:cs="Times New Roman"/>
          <w:b/>
          <w:sz w:val="20"/>
          <w:szCs w:val="20"/>
          <w:lang w:eastAsia="ru-RU"/>
        </w:rPr>
        <w:t>Земельный участок</w:t>
      </w:r>
      <w:r w:rsidR="00EB7867" w:rsidRPr="00EB786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(далее-ЗУ)</w:t>
      </w:r>
      <w:r w:rsidRPr="00EB7867">
        <w:rPr>
          <w:rFonts w:ascii="Times New Roman" w:hAnsi="Times New Roman" w:cs="Times New Roman"/>
          <w:b/>
          <w:sz w:val="20"/>
          <w:szCs w:val="20"/>
          <w:lang w:eastAsia="ru-RU"/>
        </w:rPr>
        <w:t>,</w:t>
      </w:r>
      <w:r w:rsidRPr="00C768E6">
        <w:rPr>
          <w:rFonts w:ascii="Times New Roman" w:hAnsi="Times New Roman" w:cs="Times New Roman"/>
          <w:sz w:val="20"/>
          <w:szCs w:val="20"/>
          <w:lang w:eastAsia="ru-RU"/>
        </w:rPr>
        <w:t xml:space="preserve"> категория земель: земли с</w:t>
      </w:r>
      <w:r w:rsidR="00EB7867" w:rsidRPr="00EB7867">
        <w:rPr>
          <w:rFonts w:ascii="Times New Roman" w:hAnsi="Times New Roman" w:cs="Times New Roman"/>
          <w:sz w:val="20"/>
          <w:szCs w:val="20"/>
          <w:lang w:eastAsia="ru-RU"/>
        </w:rPr>
        <w:t>/</w:t>
      </w:r>
      <w:r w:rsidR="00EB7867">
        <w:rPr>
          <w:rFonts w:ascii="Times New Roman" w:hAnsi="Times New Roman" w:cs="Times New Roman"/>
          <w:sz w:val="20"/>
          <w:szCs w:val="20"/>
          <w:lang w:eastAsia="ru-RU"/>
        </w:rPr>
        <w:t>х</w:t>
      </w:r>
      <w:r w:rsidRPr="00C768E6">
        <w:rPr>
          <w:rFonts w:ascii="Times New Roman" w:hAnsi="Times New Roman" w:cs="Times New Roman"/>
          <w:sz w:val="20"/>
          <w:szCs w:val="20"/>
          <w:lang w:eastAsia="ru-RU"/>
        </w:rPr>
        <w:t xml:space="preserve"> назначения, вид разрешенного использования: для с</w:t>
      </w:r>
      <w:r w:rsidR="00EB7867" w:rsidRPr="00EB7867">
        <w:rPr>
          <w:rFonts w:ascii="Times New Roman" w:hAnsi="Times New Roman" w:cs="Times New Roman"/>
          <w:sz w:val="20"/>
          <w:szCs w:val="20"/>
          <w:lang w:eastAsia="ru-RU"/>
        </w:rPr>
        <w:t>/</w:t>
      </w:r>
      <w:r w:rsidR="00EB7867">
        <w:rPr>
          <w:rFonts w:ascii="Times New Roman" w:hAnsi="Times New Roman" w:cs="Times New Roman"/>
          <w:sz w:val="20"/>
          <w:szCs w:val="20"/>
          <w:lang w:eastAsia="ru-RU"/>
        </w:rPr>
        <w:t xml:space="preserve">х использования, </w:t>
      </w:r>
      <w:proofErr w:type="spellStart"/>
      <w:r w:rsidR="00EB7867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EB7867">
        <w:rPr>
          <w:rFonts w:ascii="Times New Roman" w:hAnsi="Times New Roman" w:cs="Times New Roman"/>
          <w:sz w:val="20"/>
          <w:szCs w:val="20"/>
          <w:lang w:eastAsia="ru-RU"/>
        </w:rPr>
        <w:t>. № 50:03:0030280:204, пл.</w:t>
      </w:r>
      <w:r w:rsidRPr="00C768E6">
        <w:rPr>
          <w:rFonts w:ascii="Times New Roman" w:hAnsi="Times New Roman" w:cs="Times New Roman"/>
          <w:sz w:val="20"/>
          <w:szCs w:val="20"/>
          <w:lang w:eastAsia="ru-RU"/>
        </w:rPr>
        <w:t xml:space="preserve"> 362 011 </w:t>
      </w:r>
      <w:proofErr w:type="spellStart"/>
      <w:r w:rsidRPr="00C768E6">
        <w:rPr>
          <w:rFonts w:ascii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Pr="00C768E6">
        <w:rPr>
          <w:rFonts w:ascii="Times New Roman" w:hAnsi="Times New Roman" w:cs="Times New Roman"/>
          <w:sz w:val="20"/>
          <w:szCs w:val="20"/>
          <w:lang w:eastAsia="ru-RU"/>
        </w:rPr>
        <w:t xml:space="preserve">., местоположение установлено относительно ориентира, расположенного в границах участка. Почтовый адрес ориентира: Московская обл., р-н Клинский, с/пос. </w:t>
      </w:r>
      <w:proofErr w:type="spellStart"/>
      <w:r w:rsidRPr="00C768E6">
        <w:rPr>
          <w:rFonts w:ascii="Times New Roman" w:hAnsi="Times New Roman" w:cs="Times New Roman"/>
          <w:sz w:val="20"/>
          <w:szCs w:val="20"/>
          <w:lang w:eastAsia="ru-RU"/>
        </w:rPr>
        <w:t>Воронинское</w:t>
      </w:r>
      <w:proofErr w:type="spellEnd"/>
      <w:r w:rsidRPr="00C768E6">
        <w:rPr>
          <w:rFonts w:ascii="Times New Roman" w:hAnsi="Times New Roman" w:cs="Times New Roman"/>
          <w:sz w:val="20"/>
          <w:szCs w:val="20"/>
          <w:lang w:eastAsia="ru-RU"/>
        </w:rPr>
        <w:t>, участок расположен в 3100 м. к северо-западу от д.</w:t>
      </w:r>
      <w:r w:rsidR="00EB7867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768E6">
        <w:rPr>
          <w:rFonts w:ascii="Times New Roman" w:hAnsi="Times New Roman" w:cs="Times New Roman"/>
          <w:sz w:val="20"/>
          <w:szCs w:val="20"/>
          <w:lang w:eastAsia="ru-RU"/>
        </w:rPr>
        <w:t>Новая</w:t>
      </w:r>
      <w:r w:rsidR="00347E9E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="00347E9E" w:rsidRPr="00347E9E">
        <w:rPr>
          <w:rFonts w:ascii="Times New Roman" w:hAnsi="Times New Roman" w:cs="Times New Roman"/>
          <w:b/>
          <w:sz w:val="20"/>
          <w:szCs w:val="20"/>
          <w:lang w:eastAsia="ru-RU"/>
        </w:rPr>
        <w:t>Начальная цена</w:t>
      </w:r>
      <w:r w:rsidR="00347E9E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(далее-</w:t>
      </w:r>
      <w:proofErr w:type="gramStart"/>
      <w:r w:rsidR="00347E9E">
        <w:rPr>
          <w:rFonts w:ascii="Times New Roman" w:hAnsi="Times New Roman" w:cs="Times New Roman"/>
          <w:b/>
          <w:sz w:val="20"/>
          <w:szCs w:val="20"/>
          <w:lang w:eastAsia="ru-RU"/>
        </w:rPr>
        <w:t>НЦ)</w:t>
      </w:r>
      <w:r w:rsidR="00347E9E" w:rsidRPr="00347E9E">
        <w:rPr>
          <w:rFonts w:ascii="Times New Roman" w:hAnsi="Times New Roman" w:cs="Times New Roman"/>
          <w:b/>
          <w:sz w:val="20"/>
          <w:szCs w:val="20"/>
          <w:lang w:eastAsia="ru-RU"/>
        </w:rPr>
        <w:t>-</w:t>
      </w:r>
      <w:proofErr w:type="gramEnd"/>
      <w:r w:rsidR="00347E9E" w:rsidRPr="00347E9E">
        <w:rPr>
          <w:rFonts w:ascii="Times New Roman" w:hAnsi="Times New Roman" w:cs="Times New Roman"/>
          <w:b/>
          <w:sz w:val="20"/>
          <w:szCs w:val="20"/>
          <w:lang w:eastAsia="ru-RU"/>
        </w:rPr>
        <w:t>3 985</w:t>
      </w:r>
      <w:r w:rsidR="00347E9E">
        <w:rPr>
          <w:rFonts w:ascii="Times New Roman" w:hAnsi="Times New Roman" w:cs="Times New Roman"/>
          <w:b/>
          <w:sz w:val="20"/>
          <w:szCs w:val="20"/>
          <w:lang w:eastAsia="ru-RU"/>
        </w:rPr>
        <w:t> </w:t>
      </w:r>
      <w:r w:rsidR="00347E9E" w:rsidRPr="00347E9E">
        <w:rPr>
          <w:rFonts w:ascii="Times New Roman" w:hAnsi="Times New Roman" w:cs="Times New Roman"/>
          <w:b/>
          <w:sz w:val="20"/>
          <w:szCs w:val="20"/>
          <w:lang w:eastAsia="ru-RU"/>
        </w:rPr>
        <w:t>000</w:t>
      </w:r>
      <w:r w:rsidR="00347E9E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руб. </w:t>
      </w:r>
    </w:p>
    <w:p w14:paraId="7C396819" w14:textId="065C6EE4" w:rsidR="00347E9E" w:rsidRDefault="00347E9E" w:rsidP="00347E9E">
      <w:pPr>
        <w:pStyle w:val="ab"/>
        <w:ind w:firstLine="708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lang w:eastAsia="ru-RU"/>
        </w:rPr>
        <w:t>Лот 2:</w:t>
      </w:r>
      <w:r w:rsidRPr="00347E9E">
        <w:t xml:space="preserve"> </w:t>
      </w:r>
      <w:r w:rsidR="00EB7867">
        <w:rPr>
          <w:rFonts w:ascii="Times New Roman" w:hAnsi="Times New Roman" w:cs="Times New Roman"/>
          <w:b/>
          <w:sz w:val="20"/>
          <w:szCs w:val="20"/>
          <w:lang w:eastAsia="ru-RU"/>
        </w:rPr>
        <w:t>ЗУ</w:t>
      </w:r>
      <w:r w:rsidRPr="00347E9E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, </w:t>
      </w:r>
      <w:r w:rsidRPr="00347E9E">
        <w:rPr>
          <w:rFonts w:ascii="Times New Roman" w:hAnsi="Times New Roman" w:cs="Times New Roman"/>
          <w:sz w:val="20"/>
          <w:szCs w:val="20"/>
          <w:lang w:eastAsia="ru-RU"/>
        </w:rPr>
        <w:t>категория земель: земли с</w:t>
      </w:r>
      <w:r w:rsidR="00EB7867" w:rsidRPr="00EB7867">
        <w:rPr>
          <w:rFonts w:ascii="Times New Roman" w:hAnsi="Times New Roman" w:cs="Times New Roman"/>
          <w:sz w:val="20"/>
          <w:szCs w:val="20"/>
          <w:lang w:eastAsia="ru-RU"/>
        </w:rPr>
        <w:t>/</w:t>
      </w:r>
      <w:r w:rsidR="00EB7867">
        <w:rPr>
          <w:rFonts w:ascii="Times New Roman" w:hAnsi="Times New Roman" w:cs="Times New Roman"/>
          <w:sz w:val="20"/>
          <w:szCs w:val="20"/>
          <w:lang w:eastAsia="ru-RU"/>
        </w:rPr>
        <w:t>х</w:t>
      </w:r>
      <w:r w:rsidRPr="00347E9E">
        <w:rPr>
          <w:rFonts w:ascii="Times New Roman" w:hAnsi="Times New Roman" w:cs="Times New Roman"/>
          <w:sz w:val="20"/>
          <w:szCs w:val="20"/>
          <w:lang w:eastAsia="ru-RU"/>
        </w:rPr>
        <w:t xml:space="preserve"> назначения, вид разрешенного использования: для </w:t>
      </w:r>
      <w:r w:rsidR="00EB7867" w:rsidRPr="00EB7867">
        <w:rPr>
          <w:rFonts w:ascii="Times New Roman" w:hAnsi="Times New Roman" w:cs="Times New Roman"/>
          <w:sz w:val="20"/>
          <w:szCs w:val="20"/>
          <w:lang w:eastAsia="ru-RU"/>
        </w:rPr>
        <w:t>с/х</w:t>
      </w:r>
      <w:r w:rsidR="00EB7867">
        <w:rPr>
          <w:rFonts w:ascii="Times New Roman" w:hAnsi="Times New Roman" w:cs="Times New Roman"/>
          <w:sz w:val="20"/>
          <w:szCs w:val="20"/>
          <w:lang w:eastAsia="ru-RU"/>
        </w:rPr>
        <w:t xml:space="preserve"> использования, </w:t>
      </w:r>
      <w:proofErr w:type="spellStart"/>
      <w:r w:rsidR="00EB7867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EB7867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Pr="00347E9E">
        <w:rPr>
          <w:rFonts w:ascii="Times New Roman" w:hAnsi="Times New Roman" w:cs="Times New Roman"/>
          <w:sz w:val="20"/>
          <w:szCs w:val="20"/>
          <w:lang w:eastAsia="ru-RU"/>
        </w:rPr>
        <w:t xml:space="preserve"> № 50:03:0030</w:t>
      </w:r>
      <w:r w:rsidR="00EB7867">
        <w:rPr>
          <w:rFonts w:ascii="Times New Roman" w:hAnsi="Times New Roman" w:cs="Times New Roman"/>
          <w:sz w:val="20"/>
          <w:szCs w:val="20"/>
          <w:lang w:eastAsia="ru-RU"/>
        </w:rPr>
        <w:t>280:206, пл.</w:t>
      </w:r>
      <w:r w:rsidRPr="00347E9E">
        <w:rPr>
          <w:rFonts w:ascii="Times New Roman" w:hAnsi="Times New Roman" w:cs="Times New Roman"/>
          <w:sz w:val="20"/>
          <w:szCs w:val="20"/>
          <w:lang w:eastAsia="ru-RU"/>
        </w:rPr>
        <w:t xml:space="preserve"> 75 050 </w:t>
      </w:r>
      <w:proofErr w:type="spellStart"/>
      <w:r w:rsidRPr="00347E9E">
        <w:rPr>
          <w:rFonts w:ascii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Pr="00347E9E">
        <w:rPr>
          <w:rFonts w:ascii="Times New Roman" w:hAnsi="Times New Roman" w:cs="Times New Roman"/>
          <w:sz w:val="20"/>
          <w:szCs w:val="20"/>
          <w:lang w:eastAsia="ru-RU"/>
        </w:rPr>
        <w:t xml:space="preserve">., местоположение установлено относительно ориентира, расположенного в границах участка. Почтовый адрес ориентира: Московская обл., р-н Клинский, с/пос. </w:t>
      </w:r>
      <w:proofErr w:type="spellStart"/>
      <w:r w:rsidRPr="00347E9E">
        <w:rPr>
          <w:rFonts w:ascii="Times New Roman" w:hAnsi="Times New Roman" w:cs="Times New Roman"/>
          <w:sz w:val="20"/>
          <w:szCs w:val="20"/>
          <w:lang w:eastAsia="ru-RU"/>
        </w:rPr>
        <w:t>Воронинское</w:t>
      </w:r>
      <w:proofErr w:type="spellEnd"/>
      <w:r w:rsidRPr="00347E9E">
        <w:rPr>
          <w:rFonts w:ascii="Times New Roman" w:hAnsi="Times New Roman" w:cs="Times New Roman"/>
          <w:sz w:val="20"/>
          <w:szCs w:val="20"/>
          <w:lang w:eastAsia="ru-RU"/>
        </w:rPr>
        <w:t>, участок расположен в 3000 м. к северо-западу от д. Новая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Pr="00347E9E">
        <w:rPr>
          <w:rFonts w:ascii="Times New Roman" w:hAnsi="Times New Roman" w:cs="Times New Roman"/>
          <w:b/>
          <w:sz w:val="20"/>
          <w:szCs w:val="20"/>
          <w:lang w:eastAsia="ru-RU"/>
        </w:rPr>
        <w:t>НЦ-1 039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> </w:t>
      </w:r>
      <w:r w:rsidRPr="00347E9E">
        <w:rPr>
          <w:rFonts w:ascii="Times New Roman" w:hAnsi="Times New Roman" w:cs="Times New Roman"/>
          <w:b/>
          <w:sz w:val="20"/>
          <w:szCs w:val="20"/>
          <w:lang w:eastAsia="ru-RU"/>
        </w:rPr>
        <w:t>000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руб. </w:t>
      </w:r>
    </w:p>
    <w:p w14:paraId="0EEE2BD3" w14:textId="77777777" w:rsidR="00EB7867" w:rsidRDefault="00347E9E" w:rsidP="00EB7867">
      <w:pPr>
        <w:pStyle w:val="ab"/>
        <w:ind w:firstLine="708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lang w:eastAsia="ru-RU"/>
        </w:rPr>
        <w:t>Лот 3:</w:t>
      </w:r>
      <w:r w:rsidRPr="00347E9E">
        <w:t xml:space="preserve"> </w:t>
      </w:r>
      <w:r w:rsidR="00EB7867">
        <w:rPr>
          <w:rFonts w:ascii="Times New Roman" w:hAnsi="Times New Roman" w:cs="Times New Roman"/>
          <w:b/>
          <w:sz w:val="20"/>
          <w:szCs w:val="20"/>
          <w:lang w:eastAsia="ru-RU"/>
        </w:rPr>
        <w:t>ЗУ</w:t>
      </w:r>
      <w:r w:rsidRPr="00347E9E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, </w:t>
      </w:r>
      <w:r w:rsidRPr="00347E9E">
        <w:rPr>
          <w:rFonts w:ascii="Times New Roman" w:hAnsi="Times New Roman" w:cs="Times New Roman"/>
          <w:sz w:val="20"/>
          <w:szCs w:val="20"/>
          <w:lang w:eastAsia="ru-RU"/>
        </w:rPr>
        <w:t xml:space="preserve">категория земель: земли </w:t>
      </w:r>
      <w:r w:rsidR="00EB7867" w:rsidRPr="00EB7867">
        <w:rPr>
          <w:rFonts w:ascii="Times New Roman" w:hAnsi="Times New Roman" w:cs="Times New Roman"/>
          <w:sz w:val="20"/>
          <w:szCs w:val="20"/>
          <w:lang w:eastAsia="ru-RU"/>
        </w:rPr>
        <w:t>с/х</w:t>
      </w:r>
      <w:r w:rsidRPr="00347E9E">
        <w:rPr>
          <w:rFonts w:ascii="Times New Roman" w:hAnsi="Times New Roman" w:cs="Times New Roman"/>
          <w:sz w:val="20"/>
          <w:szCs w:val="20"/>
          <w:lang w:eastAsia="ru-RU"/>
        </w:rPr>
        <w:t xml:space="preserve"> назначения, вид разрешенного использован</w:t>
      </w:r>
      <w:r w:rsidR="00EB7867">
        <w:rPr>
          <w:rFonts w:ascii="Times New Roman" w:hAnsi="Times New Roman" w:cs="Times New Roman"/>
          <w:sz w:val="20"/>
          <w:szCs w:val="20"/>
          <w:lang w:eastAsia="ru-RU"/>
        </w:rPr>
        <w:t xml:space="preserve">ия: для </w:t>
      </w:r>
      <w:r w:rsidR="00EB7867" w:rsidRPr="00EB7867">
        <w:rPr>
          <w:rFonts w:ascii="Times New Roman" w:hAnsi="Times New Roman" w:cs="Times New Roman"/>
          <w:sz w:val="20"/>
          <w:szCs w:val="20"/>
          <w:lang w:eastAsia="ru-RU"/>
        </w:rPr>
        <w:t xml:space="preserve">с/х </w:t>
      </w:r>
      <w:r w:rsidR="00EB7867">
        <w:rPr>
          <w:rFonts w:ascii="Times New Roman" w:hAnsi="Times New Roman" w:cs="Times New Roman"/>
          <w:sz w:val="20"/>
          <w:szCs w:val="20"/>
          <w:lang w:eastAsia="ru-RU"/>
        </w:rPr>
        <w:t xml:space="preserve">использования, </w:t>
      </w:r>
      <w:proofErr w:type="spellStart"/>
      <w:r w:rsidR="00EB7867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EB7867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Pr="00347E9E">
        <w:rPr>
          <w:rFonts w:ascii="Times New Roman" w:hAnsi="Times New Roman" w:cs="Times New Roman"/>
          <w:sz w:val="20"/>
          <w:szCs w:val="20"/>
          <w:lang w:eastAsia="ru-RU"/>
        </w:rPr>
        <w:t xml:space="preserve"> № 50:03:00302</w:t>
      </w:r>
      <w:r w:rsidR="00EB7867">
        <w:rPr>
          <w:rFonts w:ascii="Times New Roman" w:hAnsi="Times New Roman" w:cs="Times New Roman"/>
          <w:sz w:val="20"/>
          <w:szCs w:val="20"/>
          <w:lang w:eastAsia="ru-RU"/>
        </w:rPr>
        <w:t>80:205, пл.</w:t>
      </w:r>
      <w:r w:rsidRPr="00347E9E">
        <w:rPr>
          <w:rFonts w:ascii="Times New Roman" w:hAnsi="Times New Roman" w:cs="Times New Roman"/>
          <w:sz w:val="20"/>
          <w:szCs w:val="20"/>
          <w:lang w:eastAsia="ru-RU"/>
        </w:rPr>
        <w:t xml:space="preserve"> 361 989 </w:t>
      </w:r>
      <w:proofErr w:type="spellStart"/>
      <w:r w:rsidRPr="00347E9E">
        <w:rPr>
          <w:rFonts w:ascii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Pr="00347E9E">
        <w:rPr>
          <w:rFonts w:ascii="Times New Roman" w:hAnsi="Times New Roman" w:cs="Times New Roman"/>
          <w:sz w:val="20"/>
          <w:szCs w:val="20"/>
          <w:lang w:eastAsia="ru-RU"/>
        </w:rPr>
        <w:t xml:space="preserve">., </w:t>
      </w:r>
      <w:r w:rsidR="00EB7867">
        <w:rPr>
          <w:rFonts w:ascii="Times New Roman" w:hAnsi="Times New Roman" w:cs="Times New Roman"/>
          <w:sz w:val="20"/>
          <w:szCs w:val="20"/>
          <w:lang w:eastAsia="ru-RU"/>
        </w:rPr>
        <w:t>м</w:t>
      </w:r>
      <w:r w:rsidRPr="00347E9E">
        <w:rPr>
          <w:rFonts w:ascii="Times New Roman" w:hAnsi="Times New Roman" w:cs="Times New Roman"/>
          <w:sz w:val="20"/>
          <w:szCs w:val="20"/>
          <w:lang w:eastAsia="ru-RU"/>
        </w:rPr>
        <w:t xml:space="preserve">естоположение установлено относительно ориентира, расположенного в границах участка. Почтовый адрес ориентира: Московская обл., р-н Клинский, с/пос. </w:t>
      </w:r>
      <w:proofErr w:type="spellStart"/>
      <w:r w:rsidRPr="00347E9E">
        <w:rPr>
          <w:rFonts w:ascii="Times New Roman" w:hAnsi="Times New Roman" w:cs="Times New Roman"/>
          <w:sz w:val="20"/>
          <w:szCs w:val="20"/>
          <w:lang w:eastAsia="ru-RU"/>
        </w:rPr>
        <w:t>Воронинское</w:t>
      </w:r>
      <w:proofErr w:type="spellEnd"/>
      <w:r w:rsidRPr="00347E9E">
        <w:rPr>
          <w:rFonts w:ascii="Times New Roman" w:hAnsi="Times New Roman" w:cs="Times New Roman"/>
          <w:sz w:val="20"/>
          <w:szCs w:val="20"/>
          <w:lang w:eastAsia="ru-RU"/>
        </w:rPr>
        <w:t>, участок расположен в 2800 м. к северо-западу от д. Новая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Pr="00347E9E">
        <w:rPr>
          <w:rFonts w:ascii="Times New Roman" w:hAnsi="Times New Roman" w:cs="Times New Roman"/>
          <w:b/>
          <w:sz w:val="20"/>
          <w:szCs w:val="20"/>
          <w:lang w:eastAsia="ru-RU"/>
        </w:rPr>
        <w:t>НЦ-3 985 000 руб.</w:t>
      </w:r>
      <w:r w:rsidR="00EB786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</w:p>
    <w:p w14:paraId="7D2A9A93" w14:textId="09459CBA" w:rsidR="00347E9E" w:rsidRDefault="00347E9E" w:rsidP="00EB7867">
      <w:pPr>
        <w:pStyle w:val="ab"/>
        <w:ind w:firstLine="708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Для сведения: </w:t>
      </w:r>
      <w:r>
        <w:rPr>
          <w:rFonts w:ascii="Times New Roman" w:hAnsi="Times New Roman" w:cs="Times New Roman"/>
          <w:sz w:val="20"/>
          <w:szCs w:val="20"/>
          <w:lang w:eastAsia="ru-RU"/>
        </w:rPr>
        <w:t>п</w:t>
      </w:r>
      <w:r w:rsidRPr="00347E9E">
        <w:rPr>
          <w:rFonts w:ascii="Times New Roman" w:hAnsi="Times New Roman" w:cs="Times New Roman"/>
          <w:sz w:val="20"/>
          <w:szCs w:val="20"/>
          <w:lang w:eastAsia="ru-RU"/>
        </w:rPr>
        <w:t xml:space="preserve">о Лотам 1-3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</w:t>
      </w:r>
      <w:r w:rsidR="00EB7867">
        <w:rPr>
          <w:rFonts w:ascii="Times New Roman" w:hAnsi="Times New Roman" w:cs="Times New Roman"/>
          <w:sz w:val="20"/>
          <w:szCs w:val="20"/>
          <w:lang w:eastAsia="ru-RU"/>
        </w:rPr>
        <w:t>ФЗ</w:t>
      </w:r>
      <w:r w:rsidRPr="00347E9E">
        <w:rPr>
          <w:rFonts w:ascii="Times New Roman" w:hAnsi="Times New Roman" w:cs="Times New Roman"/>
          <w:sz w:val="20"/>
          <w:szCs w:val="20"/>
          <w:lang w:eastAsia="ru-RU"/>
        </w:rPr>
        <w:t xml:space="preserve"> от 24.07.2002 №101-ФЗ «Об обороте земель </w:t>
      </w:r>
      <w:r w:rsidR="00EB7867" w:rsidRPr="00EB7867">
        <w:rPr>
          <w:rFonts w:ascii="Times New Roman" w:hAnsi="Times New Roman" w:cs="Times New Roman"/>
          <w:sz w:val="20"/>
          <w:szCs w:val="20"/>
          <w:lang w:eastAsia="ru-RU"/>
        </w:rPr>
        <w:t>с/х</w:t>
      </w:r>
      <w:r w:rsidRPr="00347E9E">
        <w:rPr>
          <w:rFonts w:ascii="Times New Roman" w:hAnsi="Times New Roman" w:cs="Times New Roman"/>
          <w:sz w:val="20"/>
          <w:szCs w:val="20"/>
          <w:lang w:eastAsia="ru-RU"/>
        </w:rPr>
        <w:t xml:space="preserve"> назначения» имеет преимущественное право покупки такого земельного участка по цене, за которую он продается.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47E9E">
        <w:rPr>
          <w:rFonts w:ascii="Times New Roman" w:hAnsi="Times New Roman" w:cs="Times New Roman"/>
          <w:sz w:val="20"/>
          <w:szCs w:val="20"/>
          <w:lang w:eastAsia="ru-RU"/>
        </w:rPr>
        <w:t>Покупатель по Лотам 1-3 должен соответствовать требованиям, уста</w:t>
      </w:r>
      <w:r w:rsidR="00EB7867">
        <w:rPr>
          <w:rFonts w:ascii="Times New Roman" w:hAnsi="Times New Roman" w:cs="Times New Roman"/>
          <w:sz w:val="20"/>
          <w:szCs w:val="20"/>
          <w:lang w:eastAsia="ru-RU"/>
        </w:rPr>
        <w:t>новленным в соответствии со ст.2,</w:t>
      </w:r>
      <w:r w:rsidRPr="00347E9E">
        <w:rPr>
          <w:rFonts w:ascii="Times New Roman" w:hAnsi="Times New Roman" w:cs="Times New Roman"/>
          <w:sz w:val="20"/>
          <w:szCs w:val="20"/>
          <w:lang w:eastAsia="ru-RU"/>
        </w:rPr>
        <w:t xml:space="preserve">3 </w:t>
      </w:r>
      <w:r w:rsidR="00EB7867">
        <w:rPr>
          <w:rFonts w:ascii="Times New Roman" w:hAnsi="Times New Roman" w:cs="Times New Roman"/>
          <w:sz w:val="20"/>
          <w:szCs w:val="20"/>
          <w:lang w:eastAsia="ru-RU"/>
        </w:rPr>
        <w:t>ФЗ</w:t>
      </w:r>
      <w:r w:rsidRPr="00347E9E">
        <w:rPr>
          <w:rFonts w:ascii="Times New Roman" w:hAnsi="Times New Roman" w:cs="Times New Roman"/>
          <w:sz w:val="20"/>
          <w:szCs w:val="20"/>
          <w:lang w:eastAsia="ru-RU"/>
        </w:rPr>
        <w:t xml:space="preserve"> от 24.07.2002 № 101-ФЗ «Об обороте земель </w:t>
      </w:r>
      <w:r w:rsidR="00EB7867" w:rsidRPr="00EB7867">
        <w:rPr>
          <w:rFonts w:ascii="Times New Roman" w:hAnsi="Times New Roman" w:cs="Times New Roman"/>
          <w:sz w:val="20"/>
          <w:szCs w:val="20"/>
          <w:lang w:eastAsia="ru-RU"/>
        </w:rPr>
        <w:t>с/х</w:t>
      </w:r>
      <w:r w:rsidRPr="00347E9E">
        <w:rPr>
          <w:rFonts w:ascii="Times New Roman" w:hAnsi="Times New Roman" w:cs="Times New Roman"/>
          <w:sz w:val="20"/>
          <w:szCs w:val="20"/>
          <w:lang w:eastAsia="ru-RU"/>
        </w:rPr>
        <w:t xml:space="preserve">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50 %, не вправе приобретать в собственность земельные участки из земель </w:t>
      </w:r>
      <w:r w:rsidR="00EB7867" w:rsidRPr="00EB7867">
        <w:rPr>
          <w:rFonts w:ascii="Times New Roman" w:hAnsi="Times New Roman" w:cs="Times New Roman"/>
          <w:sz w:val="20"/>
          <w:szCs w:val="20"/>
          <w:lang w:eastAsia="ru-RU"/>
        </w:rPr>
        <w:t>с/х</w:t>
      </w:r>
      <w:r w:rsidRPr="00347E9E">
        <w:rPr>
          <w:rFonts w:ascii="Times New Roman" w:hAnsi="Times New Roman" w:cs="Times New Roman"/>
          <w:sz w:val="20"/>
          <w:szCs w:val="20"/>
          <w:lang w:eastAsia="ru-RU"/>
        </w:rPr>
        <w:t xml:space="preserve"> назначения.</w:t>
      </w:r>
    </w:p>
    <w:p w14:paraId="4504E62C" w14:textId="31805FC5" w:rsidR="00D86E8D" w:rsidRDefault="00347E9E" w:rsidP="00C768E6">
      <w:pPr>
        <w:pStyle w:val="ab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347E9E">
        <w:rPr>
          <w:rFonts w:ascii="Times New Roman" w:hAnsi="Times New Roman" w:cs="Times New Roman"/>
          <w:sz w:val="20"/>
          <w:szCs w:val="20"/>
          <w:lang w:eastAsia="ru-RU"/>
        </w:rPr>
        <w:t xml:space="preserve">Ознакомление с Лотами производится по </w:t>
      </w:r>
      <w:r>
        <w:rPr>
          <w:rFonts w:ascii="Times New Roman" w:hAnsi="Times New Roman" w:cs="Times New Roman"/>
          <w:sz w:val="20"/>
          <w:szCs w:val="20"/>
          <w:lang w:eastAsia="ru-RU"/>
        </w:rPr>
        <w:t>адресу местонахождения в раб. дни с 09:00 до</w:t>
      </w:r>
      <w:r w:rsidR="00EB7867">
        <w:rPr>
          <w:rFonts w:ascii="Times New Roman" w:hAnsi="Times New Roman" w:cs="Times New Roman"/>
          <w:sz w:val="20"/>
          <w:szCs w:val="20"/>
          <w:lang w:eastAsia="ru-RU"/>
        </w:rPr>
        <w:t>18:00,</w:t>
      </w:r>
      <w:r w:rsidRPr="00347E9E">
        <w:rPr>
          <w:rFonts w:ascii="Times New Roman" w:hAnsi="Times New Roman" w:cs="Times New Roman"/>
          <w:sz w:val="20"/>
          <w:szCs w:val="20"/>
          <w:lang w:eastAsia="ru-RU"/>
        </w:rPr>
        <w:t xml:space="preserve"> эл. почта: sovetnikshipilov@yandex.ru, тел.</w:t>
      </w:r>
      <w:r w:rsidR="00EB7867">
        <w:rPr>
          <w:rFonts w:ascii="Times New Roman" w:hAnsi="Times New Roman" w:cs="Times New Roman"/>
          <w:sz w:val="20"/>
          <w:szCs w:val="20"/>
          <w:lang w:eastAsia="ru-RU"/>
        </w:rPr>
        <w:t xml:space="preserve"> 8-910-238-76-66 (Шипилов Н.А.</w:t>
      </w:r>
      <w:r w:rsidRPr="00347E9E">
        <w:rPr>
          <w:rFonts w:ascii="Times New Roman" w:hAnsi="Times New Roman" w:cs="Times New Roman"/>
          <w:sz w:val="20"/>
          <w:szCs w:val="20"/>
          <w:lang w:eastAsia="ru-RU"/>
        </w:rPr>
        <w:t xml:space="preserve">), а </w:t>
      </w:r>
      <w:r w:rsidR="00C768E6" w:rsidRPr="00347E9E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также у Организатора </w:t>
      </w:r>
      <w:r w:rsidR="00C768E6" w:rsidRPr="00D86E8D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торгов: </w:t>
      </w:r>
      <w:r w:rsidR="00D86E8D" w:rsidRPr="00D86E8D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тел. </w:t>
      </w:r>
      <w:r w:rsidR="006663F1">
        <w:rPr>
          <w:rFonts w:ascii="Times New Roman" w:hAnsi="Times New Roman" w:cs="Times New Roman"/>
          <w:iCs/>
          <w:sz w:val="20"/>
          <w:szCs w:val="20"/>
          <w:lang w:eastAsia="ru-RU"/>
        </w:rPr>
        <w:t>+</w:t>
      </w:r>
      <w:r w:rsidR="00D86E8D" w:rsidRPr="00D86E8D">
        <w:rPr>
          <w:rFonts w:ascii="Times New Roman" w:hAnsi="Times New Roman" w:cs="Times New Roman"/>
          <w:iCs/>
          <w:sz w:val="20"/>
          <w:szCs w:val="20"/>
          <w:lang w:eastAsia="ru-RU"/>
        </w:rPr>
        <w:t>7</w:t>
      </w:r>
      <w:r w:rsidR="006663F1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D86E8D" w:rsidRPr="00D86E8D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985-171-90-57, эл. почта: </w:t>
      </w:r>
      <w:hyperlink r:id="rId6" w:history="1">
        <w:r w:rsidR="00D86E8D" w:rsidRPr="00D86E8D">
          <w:rPr>
            <w:rStyle w:val="a3"/>
            <w:rFonts w:ascii="Times New Roman" w:hAnsi="Times New Roman" w:cs="Times New Roman"/>
            <w:iCs/>
            <w:sz w:val="20"/>
            <w:szCs w:val="20"/>
            <w:lang w:eastAsia="ru-RU"/>
          </w:rPr>
          <w:t>orlov@auction-house.ru</w:t>
        </w:r>
      </w:hyperlink>
      <w:r w:rsidR="00D86E8D" w:rsidRPr="00D86E8D">
        <w:rPr>
          <w:rFonts w:ascii="Times New Roman" w:hAnsi="Times New Roman" w:cs="Times New Roman"/>
          <w:iCs/>
          <w:sz w:val="20"/>
          <w:szCs w:val="20"/>
          <w:lang w:eastAsia="ru-RU"/>
        </w:rPr>
        <w:t>.</w:t>
      </w:r>
    </w:p>
    <w:p w14:paraId="792B4781" w14:textId="67FF1181" w:rsidR="00C768E6" w:rsidRPr="00347E9E" w:rsidRDefault="00347E9E" w:rsidP="00C768E6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47E9E">
        <w:rPr>
          <w:rFonts w:ascii="Times New Roman" w:hAnsi="Times New Roman" w:cs="Times New Roman"/>
          <w:b/>
          <w:sz w:val="20"/>
          <w:szCs w:val="20"/>
          <w:lang w:eastAsia="ru-RU"/>
        </w:rPr>
        <w:t>Задаток–20</w:t>
      </w:r>
      <w:r w:rsidR="00C768E6" w:rsidRPr="00347E9E">
        <w:rPr>
          <w:rFonts w:ascii="Times New Roman" w:hAnsi="Times New Roman" w:cs="Times New Roman"/>
          <w:b/>
          <w:sz w:val="20"/>
          <w:szCs w:val="20"/>
          <w:lang w:eastAsia="ru-RU"/>
        </w:rPr>
        <w:t>% от НЦ Лота. Шаг аукциона–5% от НЦ Лота.</w:t>
      </w:r>
      <w:r w:rsidR="00C768E6" w:rsidRPr="00347E9E">
        <w:rPr>
          <w:rFonts w:ascii="Times New Roman" w:hAnsi="Times New Roman" w:cs="Times New Roman"/>
          <w:sz w:val="20"/>
          <w:szCs w:val="20"/>
          <w:lang w:eastAsia="ru-RU"/>
        </w:rPr>
        <w:t xml:space="preserve"> Реквизиты для внесения задатка: получатель-</w:t>
      </w:r>
      <w:r w:rsidR="00EB7867">
        <w:rPr>
          <w:rFonts w:ascii="Times New Roman" w:hAnsi="Times New Roman" w:cs="Times New Roman"/>
          <w:sz w:val="20"/>
          <w:szCs w:val="20"/>
          <w:lang w:eastAsia="ru-RU"/>
        </w:rPr>
        <w:t>АО «РАД</w:t>
      </w:r>
      <w:r w:rsidR="00C768E6" w:rsidRPr="00347E9E">
        <w:rPr>
          <w:rFonts w:ascii="Times New Roman" w:hAnsi="Times New Roman" w:cs="Times New Roman"/>
          <w:sz w:val="20"/>
          <w:szCs w:val="20"/>
          <w:lang w:eastAsia="ru-RU"/>
        </w:rPr>
        <w:t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</w:t>
      </w:r>
      <w:proofErr w:type="spellStart"/>
      <w:r w:rsidR="00C768E6" w:rsidRPr="00347E9E">
        <w:rPr>
          <w:rFonts w:ascii="Times New Roman" w:hAnsi="Times New Roman" w:cs="Times New Roman"/>
          <w:sz w:val="20"/>
          <w:szCs w:val="20"/>
          <w:lang w:eastAsia="ru-RU"/>
        </w:rPr>
        <w:t>с__Средства</w:t>
      </w:r>
      <w:proofErr w:type="spellEnd"/>
      <w:r w:rsidR="00C768E6" w:rsidRPr="00347E9E">
        <w:rPr>
          <w:rFonts w:ascii="Times New Roman" w:hAnsi="Times New Roman" w:cs="Times New Roman"/>
          <w:sz w:val="20"/>
          <w:szCs w:val="20"/>
          <w:lang w:eastAsia="ru-RU"/>
        </w:rPr>
        <w:t xml:space="preserve"> для проведения операций по обеспечению участия в электронных процедурах. НДС не облагается». Документом, подтверждающим поступление задатка на счет </w:t>
      </w:r>
      <w:r w:rsidR="00EB7867">
        <w:rPr>
          <w:rFonts w:ascii="Times New Roman" w:hAnsi="Times New Roman" w:cs="Times New Roman"/>
          <w:sz w:val="20"/>
          <w:szCs w:val="20"/>
          <w:lang w:eastAsia="ru-RU"/>
        </w:rPr>
        <w:t>ОТ</w:t>
      </w:r>
      <w:r w:rsidR="00C768E6" w:rsidRPr="00347E9E">
        <w:rPr>
          <w:rFonts w:ascii="Times New Roman" w:hAnsi="Times New Roman" w:cs="Times New Roman"/>
          <w:sz w:val="20"/>
          <w:szCs w:val="20"/>
          <w:lang w:eastAsia="ru-RU"/>
        </w:rPr>
        <w:t xml:space="preserve">, является выписка со счета </w:t>
      </w:r>
      <w:r w:rsidR="00EB7867">
        <w:rPr>
          <w:rFonts w:ascii="Times New Roman" w:hAnsi="Times New Roman" w:cs="Times New Roman"/>
          <w:sz w:val="20"/>
          <w:szCs w:val="20"/>
          <w:lang w:eastAsia="ru-RU"/>
        </w:rPr>
        <w:t>ОТ</w:t>
      </w:r>
      <w:r w:rsidR="00C768E6" w:rsidRPr="00347E9E">
        <w:rPr>
          <w:rFonts w:ascii="Times New Roman" w:hAnsi="Times New Roman" w:cs="Times New Roman"/>
          <w:sz w:val="20"/>
          <w:szCs w:val="20"/>
          <w:lang w:eastAsia="ru-RU"/>
        </w:rPr>
        <w:t xml:space="preserve">. Поступление задатка должно быть подтверждено на дату составления протокола об определении участников Торгов. Исполнение обязанности по внесению суммы задатка третьими лицами не допускается. </w:t>
      </w:r>
    </w:p>
    <w:p w14:paraId="0C630A57" w14:textId="010A5DA7" w:rsidR="00C768E6" w:rsidRPr="00347E9E" w:rsidRDefault="00C768E6" w:rsidP="00C768E6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47E9E">
        <w:rPr>
          <w:rFonts w:ascii="Times New Roman" w:hAnsi="Times New Roman" w:cs="Times New Roman"/>
          <w:sz w:val="20"/>
          <w:szCs w:val="20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</w:t>
      </w:r>
      <w:r w:rsidR="004D580F">
        <w:rPr>
          <w:rFonts w:ascii="Times New Roman" w:hAnsi="Times New Roman" w:cs="Times New Roman"/>
          <w:sz w:val="20"/>
          <w:szCs w:val="20"/>
          <w:lang w:eastAsia="ru-RU"/>
        </w:rPr>
        <w:t>ликвидированному</w:t>
      </w:r>
      <w:r w:rsidRPr="00347E9E">
        <w:rPr>
          <w:rFonts w:ascii="Times New Roman" w:hAnsi="Times New Roman" w:cs="Times New Roman"/>
          <w:sz w:val="20"/>
          <w:szCs w:val="20"/>
          <w:lang w:eastAsia="ru-RU"/>
        </w:rPr>
        <w:t xml:space="preserve"> юридическому лицу </w:t>
      </w:r>
      <w:r w:rsidR="00045916">
        <w:rPr>
          <w:rFonts w:ascii="Times New Roman" w:hAnsi="Times New Roman" w:cs="Times New Roman"/>
          <w:sz w:val="20"/>
          <w:szCs w:val="20"/>
          <w:lang w:eastAsia="ru-RU"/>
        </w:rPr>
        <w:t>ООО «Новейшие инвестиции</w:t>
      </w:r>
      <w:r w:rsidRPr="00347E9E">
        <w:rPr>
          <w:rFonts w:ascii="Times New Roman" w:hAnsi="Times New Roman" w:cs="Times New Roman"/>
          <w:sz w:val="20"/>
          <w:szCs w:val="20"/>
          <w:lang w:eastAsia="ru-RU"/>
        </w:rPr>
        <w:t xml:space="preserve">», кредиторам, АУ и о характере этой заинтересованности, сведения об участии в капитале заявителя АУ, СРО арбитражных управляющих, членом или руководителем которой является АУ. </w:t>
      </w:r>
    </w:p>
    <w:p w14:paraId="4E90636D" w14:textId="4421B426" w:rsidR="00C768E6" w:rsidRPr="00347E9E" w:rsidRDefault="00C768E6" w:rsidP="00C768E6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47E9E">
        <w:rPr>
          <w:rFonts w:ascii="Times New Roman" w:hAnsi="Times New Roman" w:cs="Times New Roman"/>
          <w:sz w:val="20"/>
          <w:szCs w:val="20"/>
          <w:lang w:eastAsia="ru-RU"/>
        </w:rPr>
        <w:t xml:space="preserve">Победитель Торгов (далее </w:t>
      </w:r>
      <w:proofErr w:type="gramStart"/>
      <w:r w:rsidRPr="00347E9E">
        <w:rPr>
          <w:rFonts w:ascii="Times New Roman" w:hAnsi="Times New Roman" w:cs="Times New Roman"/>
          <w:sz w:val="20"/>
          <w:szCs w:val="20"/>
          <w:lang w:eastAsia="ru-RU"/>
        </w:rPr>
        <w:t>ПТ)-</w:t>
      </w:r>
      <w:proofErr w:type="gramEnd"/>
      <w:r w:rsidRPr="00347E9E">
        <w:rPr>
          <w:rFonts w:ascii="Times New Roman" w:hAnsi="Times New Roman" w:cs="Times New Roman"/>
          <w:sz w:val="20"/>
          <w:szCs w:val="20"/>
          <w:lang w:eastAsia="ru-RU"/>
        </w:rPr>
        <w:t xml:space="preserve">лицо, предложившее наиболее высокую цену. </w:t>
      </w:r>
      <w:r w:rsidR="00347E9E" w:rsidRPr="00347E9E">
        <w:rPr>
          <w:rFonts w:ascii="Times New Roman" w:hAnsi="Times New Roman" w:cs="Times New Roman"/>
          <w:sz w:val="20"/>
          <w:szCs w:val="20"/>
          <w:lang w:eastAsia="ru-RU"/>
        </w:rPr>
        <w:t>ОТ</w:t>
      </w:r>
      <w:r w:rsidRPr="00347E9E">
        <w:rPr>
          <w:rFonts w:ascii="Times New Roman" w:hAnsi="Times New Roman" w:cs="Times New Roman"/>
          <w:sz w:val="20"/>
          <w:szCs w:val="20"/>
          <w:lang w:eastAsia="ru-RU"/>
        </w:rPr>
        <w:t xml:space="preserve"> имеет право отменить Торги в любое время до момента подведения итогов. Результаты Торгов подводятся </w:t>
      </w:r>
      <w:r w:rsidR="00347E9E" w:rsidRPr="00347E9E">
        <w:rPr>
          <w:rFonts w:ascii="Times New Roman" w:hAnsi="Times New Roman" w:cs="Times New Roman"/>
          <w:sz w:val="20"/>
          <w:szCs w:val="20"/>
          <w:lang w:eastAsia="ru-RU"/>
        </w:rPr>
        <w:t>ОТ</w:t>
      </w:r>
      <w:r w:rsidRPr="00347E9E">
        <w:rPr>
          <w:rFonts w:ascii="Times New Roman" w:hAnsi="Times New Roman" w:cs="Times New Roman"/>
          <w:sz w:val="20"/>
          <w:szCs w:val="20"/>
          <w:lang w:eastAsia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6663F1">
        <w:rPr>
          <w:rFonts w:ascii="Times New Roman" w:hAnsi="Times New Roman" w:cs="Times New Roman"/>
          <w:sz w:val="20"/>
          <w:szCs w:val="20"/>
          <w:lang w:eastAsia="ru-RU"/>
        </w:rPr>
        <w:t>ОТ</w:t>
      </w:r>
      <w:r w:rsidRPr="00347E9E" w:rsidDel="00194847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47E9E">
        <w:rPr>
          <w:rFonts w:ascii="Times New Roman" w:hAnsi="Times New Roman" w:cs="Times New Roman"/>
          <w:sz w:val="20"/>
          <w:szCs w:val="20"/>
          <w:lang w:eastAsia="ru-RU"/>
        </w:rPr>
        <w:t>решения о признании участника ПТ.</w:t>
      </w:r>
    </w:p>
    <w:p w14:paraId="144332CE" w14:textId="2E694EE1" w:rsidR="00C768E6" w:rsidRPr="00C768E6" w:rsidRDefault="00C768E6" w:rsidP="00347E9E">
      <w:pPr>
        <w:pStyle w:val="ab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  <w:highlight w:val="green"/>
          <w:lang w:eastAsia="ru-RU"/>
        </w:rPr>
      </w:pPr>
      <w:r w:rsidRPr="00347E9E">
        <w:rPr>
          <w:rFonts w:ascii="Times New Roman" w:hAnsi="Times New Roman" w:cs="Times New Roman"/>
          <w:sz w:val="20"/>
          <w:szCs w:val="20"/>
          <w:lang w:eastAsia="ru-RU"/>
        </w:rPr>
        <w:t xml:space="preserve"> Проект договора купли-продажи (далее–ДКП) размещен на ЭП. ДКП </w:t>
      </w:r>
      <w:r w:rsidRPr="00347E9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заключается с </w:t>
      </w:r>
      <w:bookmarkStart w:id="0" w:name="_GoBack"/>
      <w:bookmarkEnd w:id="0"/>
      <w:r w:rsidRPr="00347E9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ПТ в течение 5 дней с даты получения ПТ ДКП от АУ. Оплата–в течение 30 дней со дня подписания ДКП на </w:t>
      </w:r>
      <w:proofErr w:type="spellStart"/>
      <w:r w:rsidR="00347E9E" w:rsidRPr="00347E9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осн</w:t>
      </w:r>
      <w:proofErr w:type="spellEnd"/>
      <w:r w:rsidRPr="00347E9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. счет АУ:</w:t>
      </w:r>
      <w:r w:rsidR="00347E9E" w:rsidRPr="00347E9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р/с 40817810550191358974 в ФИЛИАЛ "ЦЕНТРАЛЬНЫЙ" ПАО "СОВКОМБАНК" (БЕРДСК) к/с 30101810150040000763, БИК</w:t>
      </w:r>
      <w:r w:rsidR="00347E9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045004763.</w:t>
      </w:r>
    </w:p>
    <w:p w14:paraId="7100B305" w14:textId="77777777" w:rsidR="00C768E6" w:rsidRPr="00A44E7B" w:rsidRDefault="00C768E6" w:rsidP="00C768E6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47E9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</w:t>
      </w:r>
      <w:r w:rsidRPr="00347E9E">
        <w:rPr>
          <w:rFonts w:ascii="Times New Roman" w:hAnsi="Times New Roman" w:cs="Times New Roman"/>
          <w:sz w:val="20"/>
          <w:szCs w:val="20"/>
          <w:lang w:eastAsia="ru-RU"/>
        </w:rPr>
        <w:t>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66AD5C20" w14:textId="1903D4D9" w:rsidR="00880884" w:rsidRPr="00177B3B" w:rsidRDefault="00880884" w:rsidP="00347E9E">
      <w:pPr>
        <w:pStyle w:val="ab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</w:p>
    <w:sectPr w:rsidR="00880884" w:rsidRPr="00177B3B" w:rsidSect="00177B3B">
      <w:type w:val="continuous"/>
      <w:pgSz w:w="11906" w:h="16838"/>
      <w:pgMar w:top="426" w:right="567" w:bottom="567" w:left="1021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422DB"/>
    <w:rsid w:val="0004455F"/>
    <w:rsid w:val="00045916"/>
    <w:rsid w:val="00067DAA"/>
    <w:rsid w:val="000E5EF1"/>
    <w:rsid w:val="000E62E8"/>
    <w:rsid w:val="000F10C9"/>
    <w:rsid w:val="001378B3"/>
    <w:rsid w:val="00177B3B"/>
    <w:rsid w:val="001872CD"/>
    <w:rsid w:val="00190834"/>
    <w:rsid w:val="001A5621"/>
    <w:rsid w:val="001D6275"/>
    <w:rsid w:val="002D4751"/>
    <w:rsid w:val="0031489C"/>
    <w:rsid w:val="00316295"/>
    <w:rsid w:val="0033795F"/>
    <w:rsid w:val="00347E9E"/>
    <w:rsid w:val="0037530E"/>
    <w:rsid w:val="003A67AF"/>
    <w:rsid w:val="00477002"/>
    <w:rsid w:val="004D580F"/>
    <w:rsid w:val="00552973"/>
    <w:rsid w:val="00575C55"/>
    <w:rsid w:val="005B2F85"/>
    <w:rsid w:val="005B4B23"/>
    <w:rsid w:val="00625214"/>
    <w:rsid w:val="006663F1"/>
    <w:rsid w:val="0069783F"/>
    <w:rsid w:val="006D6931"/>
    <w:rsid w:val="007653DF"/>
    <w:rsid w:val="00793B43"/>
    <w:rsid w:val="00810AC2"/>
    <w:rsid w:val="00842E76"/>
    <w:rsid w:val="00880884"/>
    <w:rsid w:val="008B2C16"/>
    <w:rsid w:val="008C05C4"/>
    <w:rsid w:val="008C7AC7"/>
    <w:rsid w:val="008F6BE6"/>
    <w:rsid w:val="00960934"/>
    <w:rsid w:val="00962335"/>
    <w:rsid w:val="009C65BA"/>
    <w:rsid w:val="00A26EC1"/>
    <w:rsid w:val="00A508F4"/>
    <w:rsid w:val="00A50F62"/>
    <w:rsid w:val="00A80F58"/>
    <w:rsid w:val="00AA77A1"/>
    <w:rsid w:val="00B07FED"/>
    <w:rsid w:val="00B36EA5"/>
    <w:rsid w:val="00B965A1"/>
    <w:rsid w:val="00BA3F14"/>
    <w:rsid w:val="00BC1820"/>
    <w:rsid w:val="00C21E9D"/>
    <w:rsid w:val="00C645E6"/>
    <w:rsid w:val="00C756F8"/>
    <w:rsid w:val="00C768E6"/>
    <w:rsid w:val="00CA0CD5"/>
    <w:rsid w:val="00D86E8D"/>
    <w:rsid w:val="00DC70E5"/>
    <w:rsid w:val="00DF7067"/>
    <w:rsid w:val="00E20633"/>
    <w:rsid w:val="00E64B86"/>
    <w:rsid w:val="00E84C9E"/>
    <w:rsid w:val="00E906EB"/>
    <w:rsid w:val="00E94F91"/>
    <w:rsid w:val="00EA6503"/>
    <w:rsid w:val="00EB7867"/>
    <w:rsid w:val="00EC6130"/>
    <w:rsid w:val="00ED5BD2"/>
    <w:rsid w:val="00F018AD"/>
    <w:rsid w:val="00FC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0DED5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04455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4455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4455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4455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4455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44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4455F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E206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rlov@auction-house.ru" TargetMode="External"/><Relationship Id="rId5" Type="http://schemas.openxmlformats.org/officeDocument/2006/relationships/hyperlink" Target="tel:8800777575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2D966-B328-4F70-B33E-C65C6FF42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1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39</cp:revision>
  <cp:lastPrinted>2025-03-03T09:34:00Z</cp:lastPrinted>
  <dcterms:created xsi:type="dcterms:W3CDTF">2022-10-11T07:06:00Z</dcterms:created>
  <dcterms:modified xsi:type="dcterms:W3CDTF">2025-03-03T09:34:00Z</dcterms:modified>
</cp:coreProperties>
</file>