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3D6B" w14:textId="77777777" w:rsidR="006B4700" w:rsidRDefault="00CA64F8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30A406D7" w14:textId="77777777" w:rsidR="006B4700" w:rsidRDefault="00CA64F8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доли уставного капитала ООО «АТРИУМ», </w:t>
      </w:r>
    </w:p>
    <w:p w14:paraId="1FA73F33" w14:textId="77777777" w:rsidR="006B4700" w:rsidRDefault="00CA64F8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принадлежащей частному собственнику</w:t>
      </w:r>
    </w:p>
    <w:p w14:paraId="6E3039E0" w14:textId="77777777" w:rsidR="006B4700" w:rsidRDefault="00CA64F8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4B2948FA" w14:textId="43EE39FB" w:rsidR="006B4700" w:rsidRDefault="00CA64F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DB525E">
        <w:rPr>
          <w:b/>
        </w:rPr>
        <w:t>16</w:t>
      </w:r>
      <w:r>
        <w:rPr>
          <w:b/>
        </w:rPr>
        <w:t>.</w:t>
      </w:r>
      <w:r w:rsidR="00DB525E">
        <w:rPr>
          <w:b/>
        </w:rPr>
        <w:t>05</w:t>
      </w:r>
      <w:r>
        <w:rPr>
          <w:b/>
        </w:rPr>
        <w:t>.202</w:t>
      </w:r>
      <w:r w:rsidR="00DB525E">
        <w:rPr>
          <w:b/>
        </w:rPr>
        <w:t>5</w:t>
      </w:r>
      <w:r>
        <w:rPr>
          <w:b/>
        </w:rPr>
        <w:t xml:space="preserve"> г. с 0</w:t>
      </w:r>
      <w:r w:rsidR="00DB525E">
        <w:rPr>
          <w:b/>
        </w:rPr>
        <w:t>9</w:t>
      </w:r>
      <w:r>
        <w:rPr>
          <w:b/>
        </w:rPr>
        <w:t xml:space="preserve">:00 </w:t>
      </w:r>
    </w:p>
    <w:p w14:paraId="09E16961" w14:textId="77777777" w:rsidR="006B4700" w:rsidRDefault="00CA64F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27945773" w14:textId="77777777" w:rsidR="006B4700" w:rsidRDefault="00CA64F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0EBACE0" w14:textId="77777777" w:rsidR="006B4700" w:rsidRDefault="00CA64F8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6C53B589" w14:textId="2C79AEF4" w:rsidR="006B4700" w:rsidRDefault="00CA64F8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234548">
        <w:rPr>
          <w:b/>
        </w:rPr>
        <w:t>28</w:t>
      </w:r>
      <w:r>
        <w:rPr>
          <w:b/>
        </w:rPr>
        <w:t>.</w:t>
      </w:r>
      <w:r w:rsidR="00234548">
        <w:rPr>
          <w:b/>
        </w:rPr>
        <w:t>02</w:t>
      </w:r>
      <w:r>
        <w:rPr>
          <w:b/>
        </w:rPr>
        <w:t>.202</w:t>
      </w:r>
      <w:r w:rsidR="00234548">
        <w:rPr>
          <w:b/>
        </w:rPr>
        <w:t>5</w:t>
      </w:r>
      <w:r>
        <w:rPr>
          <w:b/>
        </w:rPr>
        <w:t xml:space="preserve"> г. </w:t>
      </w:r>
      <w:r w:rsidR="00234548">
        <w:rPr>
          <w:b/>
        </w:rPr>
        <w:t>1</w:t>
      </w:r>
      <w:r>
        <w:rPr>
          <w:b/>
        </w:rPr>
        <w:t>8:00 по 1</w:t>
      </w:r>
      <w:r w:rsidR="00234548">
        <w:rPr>
          <w:b/>
        </w:rPr>
        <w:t>2</w:t>
      </w:r>
      <w:r>
        <w:rPr>
          <w:b/>
        </w:rPr>
        <w:t>.</w:t>
      </w:r>
      <w:r w:rsidR="00234548">
        <w:rPr>
          <w:b/>
        </w:rPr>
        <w:t>05</w:t>
      </w:r>
      <w:r>
        <w:rPr>
          <w:b/>
        </w:rPr>
        <w:t>.202</w:t>
      </w:r>
      <w:r w:rsidR="00234548">
        <w:rPr>
          <w:b/>
        </w:rPr>
        <w:t>5</w:t>
      </w:r>
      <w:r>
        <w:rPr>
          <w:b/>
        </w:rPr>
        <w:t xml:space="preserve"> г. до 18:00 </w:t>
      </w:r>
    </w:p>
    <w:p w14:paraId="62683065" w14:textId="77777777" w:rsidR="006B4700" w:rsidRDefault="00CA64F8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52158029" w14:textId="77777777" w:rsidR="006B4700" w:rsidRDefault="00CA64F8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1DE28D32" w14:textId="2D93CA8C" w:rsidR="006B4700" w:rsidRDefault="00CA64F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электронной площадки не позднее 1</w:t>
      </w:r>
      <w:r w:rsidR="00DB525E">
        <w:rPr>
          <w:b/>
        </w:rPr>
        <w:t>2</w:t>
      </w:r>
      <w:r>
        <w:rPr>
          <w:b/>
        </w:rPr>
        <w:t>.</w:t>
      </w:r>
      <w:r w:rsidR="00DB525E">
        <w:rPr>
          <w:b/>
        </w:rPr>
        <w:t>05</w:t>
      </w:r>
      <w:r>
        <w:rPr>
          <w:b/>
        </w:rPr>
        <w:t>.202</w:t>
      </w:r>
      <w:r w:rsidR="00DB525E">
        <w:rPr>
          <w:b/>
        </w:rPr>
        <w:t>5</w:t>
      </w:r>
      <w:r>
        <w:rPr>
          <w:b/>
        </w:rPr>
        <w:t xml:space="preserve">г. 18:00. </w:t>
      </w:r>
    </w:p>
    <w:p w14:paraId="174F8B03" w14:textId="1D392912" w:rsidR="006B4700" w:rsidRDefault="00CA64F8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DB525E">
        <w:rPr>
          <w:b/>
        </w:rPr>
        <w:t>14</w:t>
      </w:r>
      <w:r>
        <w:rPr>
          <w:b/>
        </w:rPr>
        <w:t>.</w:t>
      </w:r>
      <w:r w:rsidR="00DB525E">
        <w:rPr>
          <w:b/>
        </w:rPr>
        <w:t>05</w:t>
      </w:r>
      <w:r>
        <w:rPr>
          <w:b/>
        </w:rPr>
        <w:t>.202</w:t>
      </w:r>
      <w:r w:rsidR="00DB525E">
        <w:rPr>
          <w:b/>
        </w:rPr>
        <w:t>5</w:t>
      </w:r>
      <w:r>
        <w:rPr>
          <w:b/>
        </w:rPr>
        <w:t xml:space="preserve"> г. </w:t>
      </w:r>
    </w:p>
    <w:p w14:paraId="6194AF61" w14:textId="77777777" w:rsidR="006B4700" w:rsidRDefault="00CA64F8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20190C69" w14:textId="77777777" w:rsidR="006B4700" w:rsidRDefault="00CA64F8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BFDC865" w14:textId="77777777" w:rsidR="006B4700" w:rsidRDefault="00CA64F8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51FDC9FE" w14:textId="77777777" w:rsidR="006B4700" w:rsidRDefault="00CA64F8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103B067E" w14:textId="77777777" w:rsidR="006B4700" w:rsidRDefault="00CA64F8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4374D4DC" w14:textId="77777777" w:rsidR="006B4700" w:rsidRDefault="00CA64F8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7416C187" w14:textId="77777777" w:rsidR="006B4700" w:rsidRDefault="00CA64F8">
      <w:pPr>
        <w:ind w:left="0" w:right="60" w:firstLine="0"/>
        <w:rPr>
          <w:b/>
          <w:szCs w:val="24"/>
        </w:rPr>
      </w:pPr>
      <w:r>
        <w:rPr>
          <w:b/>
          <w:szCs w:val="24"/>
        </w:rPr>
        <w:t>Объект продажи (</w:t>
      </w:r>
      <w:r w:rsidRPr="004D06A0">
        <w:rPr>
          <w:b/>
          <w:szCs w:val="24"/>
        </w:rPr>
        <w:t>Доля,</w:t>
      </w:r>
      <w:r>
        <w:rPr>
          <w:b/>
          <w:szCs w:val="24"/>
        </w:rPr>
        <w:t xml:space="preserve"> лот): </w:t>
      </w:r>
    </w:p>
    <w:p w14:paraId="280B4E6E" w14:textId="77777777" w:rsidR="006B4700" w:rsidRDefault="006B4700">
      <w:pPr>
        <w:ind w:left="0" w:right="60" w:firstLine="0"/>
        <w:rPr>
          <w:b/>
          <w:szCs w:val="24"/>
        </w:rPr>
      </w:pPr>
    </w:p>
    <w:p w14:paraId="54CCAB80" w14:textId="1C931E2F" w:rsidR="006B4700" w:rsidRDefault="00CA64F8">
      <w:pPr>
        <w:spacing w:line="268" w:lineRule="auto"/>
        <w:ind w:left="-15" w:right="60" w:firstLine="375"/>
        <w:rPr>
          <w:b/>
          <w:bCs/>
          <w:color w:val="auto"/>
          <w:sz w:val="22"/>
        </w:rPr>
      </w:pPr>
      <w:r w:rsidRPr="004D06A0">
        <w:rPr>
          <w:b/>
          <w:bCs/>
          <w:color w:val="auto"/>
          <w:sz w:val="22"/>
        </w:rPr>
        <w:t>Доля</w:t>
      </w:r>
      <w:r>
        <w:rPr>
          <w:b/>
          <w:bCs/>
          <w:color w:val="auto"/>
          <w:sz w:val="22"/>
        </w:rPr>
        <w:t xml:space="preserve"> в размере 100% (сто </w:t>
      </w:r>
      <w:r w:rsidR="00770CA9">
        <w:rPr>
          <w:b/>
          <w:bCs/>
          <w:color w:val="auto"/>
          <w:sz w:val="22"/>
        </w:rPr>
        <w:t>процентов) уставного</w:t>
      </w:r>
      <w:r>
        <w:rPr>
          <w:b/>
          <w:bCs/>
          <w:color w:val="auto"/>
          <w:sz w:val="22"/>
        </w:rPr>
        <w:t xml:space="preserve"> капитала Общества с ограниченной ответственностью «АТРИУМ» (далее – Общество)</w:t>
      </w:r>
    </w:p>
    <w:p w14:paraId="4ADC29A9" w14:textId="77777777" w:rsidR="006B4700" w:rsidRDefault="00CA64F8">
      <w:pPr>
        <w:ind w:right="-57" w:firstLine="540"/>
        <w:rPr>
          <w:b/>
          <w:bCs/>
          <w:sz w:val="22"/>
        </w:rPr>
      </w:pPr>
      <w:r>
        <w:rPr>
          <w:b/>
          <w:bCs/>
          <w:sz w:val="22"/>
        </w:rPr>
        <w:t xml:space="preserve">Сведения об </w:t>
      </w:r>
      <w:r>
        <w:rPr>
          <w:b/>
          <w:bCs/>
          <w:color w:val="auto"/>
          <w:sz w:val="22"/>
        </w:rPr>
        <w:t>Обществе</w:t>
      </w:r>
      <w:r>
        <w:rPr>
          <w:b/>
          <w:bCs/>
          <w:sz w:val="22"/>
        </w:rPr>
        <w:t xml:space="preserve">: </w:t>
      </w:r>
    </w:p>
    <w:p w14:paraId="7B372244" w14:textId="77777777" w:rsidR="006B4700" w:rsidRDefault="00CA64F8">
      <w:pPr>
        <w:ind w:right="-57" w:firstLine="540"/>
        <w:rPr>
          <w:sz w:val="22"/>
        </w:rPr>
      </w:pPr>
      <w:r>
        <w:rPr>
          <w:sz w:val="22"/>
        </w:rPr>
        <w:t xml:space="preserve">1. Полное наименование: </w:t>
      </w:r>
      <w:r>
        <w:rPr>
          <w:color w:val="auto"/>
          <w:sz w:val="22"/>
        </w:rPr>
        <w:t>Общество с ограниченной ответственностью «АТРИУМ»</w:t>
      </w:r>
      <w:r>
        <w:rPr>
          <w:sz w:val="22"/>
        </w:rPr>
        <w:t xml:space="preserve">. Сокращенное наименование: ООО </w:t>
      </w:r>
      <w:r>
        <w:rPr>
          <w:color w:val="auto"/>
          <w:sz w:val="22"/>
        </w:rPr>
        <w:t>«АТРИУМ»</w:t>
      </w:r>
      <w:r>
        <w:rPr>
          <w:sz w:val="22"/>
        </w:rPr>
        <w:t>.</w:t>
      </w:r>
    </w:p>
    <w:p w14:paraId="0D2A7DCC" w14:textId="77777777" w:rsidR="006B4700" w:rsidRDefault="00CA64F8">
      <w:pPr>
        <w:ind w:right="-57" w:firstLine="540"/>
        <w:rPr>
          <w:sz w:val="22"/>
        </w:rPr>
      </w:pPr>
      <w:r>
        <w:rPr>
          <w:color w:val="auto"/>
          <w:sz w:val="22"/>
        </w:rPr>
        <w:t>2. Место нахождения: ОМСКАЯ ОБЛАСТЬ, Г.О. ГОРОД ОМСК, Г ОМСК.</w:t>
      </w:r>
    </w:p>
    <w:p w14:paraId="3228AE96" w14:textId="77777777" w:rsidR="006B4700" w:rsidRDefault="00CA64F8">
      <w:pPr>
        <w:ind w:right="-57" w:firstLine="540"/>
        <w:rPr>
          <w:sz w:val="22"/>
        </w:rPr>
      </w:pPr>
      <w:r>
        <w:rPr>
          <w:color w:val="auto"/>
          <w:sz w:val="22"/>
        </w:rPr>
        <w:t>Адрес юридического лица: 644099, ОМСКАЯ ОБЛАСТЬ, Г. ОМСК, УЛ. ЛЕНИНА, Д.13.</w:t>
      </w:r>
    </w:p>
    <w:p w14:paraId="5DBE822A" w14:textId="77777777" w:rsidR="006B4700" w:rsidRDefault="00CA64F8">
      <w:pPr>
        <w:ind w:right="-57" w:firstLine="540"/>
        <w:rPr>
          <w:sz w:val="22"/>
        </w:rPr>
      </w:pPr>
      <w:r>
        <w:rPr>
          <w:sz w:val="22"/>
        </w:rPr>
        <w:t xml:space="preserve">3. Сведения о регистрации: зарегистрировано Инспекцией Федеральной налоговой службы № 1 по Центральному АО г. Омска 19.07.2005. </w:t>
      </w:r>
    </w:p>
    <w:p w14:paraId="70945EA5" w14:textId="77777777" w:rsidR="006B4700" w:rsidRDefault="00CA64F8">
      <w:pPr>
        <w:ind w:right="-57" w:firstLine="540"/>
        <w:rPr>
          <w:sz w:val="22"/>
        </w:rPr>
      </w:pPr>
      <w:r>
        <w:rPr>
          <w:sz w:val="22"/>
        </w:rPr>
        <w:t xml:space="preserve">ОГРН 1055504088551. ИНН </w:t>
      </w:r>
      <w:r>
        <w:rPr>
          <w:color w:val="auto"/>
          <w:sz w:val="22"/>
        </w:rPr>
        <w:t>5503091003</w:t>
      </w:r>
      <w:r>
        <w:rPr>
          <w:sz w:val="22"/>
        </w:rPr>
        <w:t>. КПП 550301001.</w:t>
      </w:r>
    </w:p>
    <w:p w14:paraId="06FFD489" w14:textId="77777777" w:rsidR="006B4700" w:rsidRDefault="00CA64F8">
      <w:pPr>
        <w:ind w:right="-57" w:firstLine="540"/>
        <w:rPr>
          <w:sz w:val="22"/>
          <w:lang w:eastAsia="en-US"/>
        </w:rPr>
      </w:pPr>
      <w:r>
        <w:rPr>
          <w:sz w:val="22"/>
        </w:rPr>
        <w:t xml:space="preserve">4. Уставный капитал Общества состоит из номинальной стоимости доли его участников и составляет 10 000 (Десять тысяч) рублей 00 копеек. </w:t>
      </w:r>
      <w:r>
        <w:rPr>
          <w:sz w:val="22"/>
          <w:lang w:eastAsia="en-US"/>
        </w:rPr>
        <w:t xml:space="preserve"> </w:t>
      </w:r>
    </w:p>
    <w:p w14:paraId="1F893129" w14:textId="77777777" w:rsidR="006B4700" w:rsidRDefault="00CA64F8">
      <w:pPr>
        <w:ind w:right="-57" w:firstLine="567"/>
        <w:rPr>
          <w:sz w:val="22"/>
        </w:rPr>
      </w:pPr>
      <w:r>
        <w:rPr>
          <w:sz w:val="22"/>
        </w:rPr>
        <w:t>5. Обществу принадлежат следующие объекты недвижимости:</w:t>
      </w:r>
    </w:p>
    <w:p w14:paraId="6D2FBDDF" w14:textId="77777777" w:rsidR="006B4700" w:rsidRDefault="00CA64F8">
      <w:pPr>
        <w:ind w:right="-57"/>
      </w:pPr>
      <w:r>
        <w:rPr>
          <w:sz w:val="22"/>
        </w:rPr>
        <w:tab/>
        <w:t>- Нежилое п</w:t>
      </w:r>
      <w:r>
        <w:rPr>
          <w:rFonts w:eastAsia="SimSun;宋体"/>
          <w:sz w:val="22"/>
          <w:shd w:val="clear" w:color="auto" w:fill="FFFFFF"/>
          <w:lang w:eastAsia="hi-IN"/>
        </w:rPr>
        <w:t>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55:36:040117:3520, площадью 87,3 кв. м, этаж: № 1, расположенное по адресу: Омская область, г. Омск, ул. Бударина, д. 3, пом. 7П.</w:t>
      </w:r>
    </w:p>
    <w:p w14:paraId="5B93F4E5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22.07.2015 по 31.12.2021 в пользу ООО "Свое место", ИНН: 5501255016;</w:t>
      </w:r>
    </w:p>
    <w:p w14:paraId="5626C9C9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55:36:040117:3521, площадью 103,9 кв. м, этаж: № 1, расположенное по адресу: Омская область, г. Омск, ул. Бударина, д. 3, пом. 5П.</w:t>
      </w:r>
    </w:p>
    <w:p w14:paraId="291800A2" w14:textId="77777777" w:rsidR="006B4700" w:rsidRDefault="00CA64F8"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28.10.2011, основание: Охранное обязательство на недвижимый памятник истории и культуры, № 1398, выдан 22.12.2009, Министерство культуры Омской области;</w:t>
      </w:r>
    </w:p>
    <w:p w14:paraId="18DD0DD0" w14:textId="77777777" w:rsidR="006B4700" w:rsidRDefault="00CA64F8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55:36:040117:3522, площадью 109,2 кв. м, этаж: № 1, расположенное по адресу: Омская область, г. Омск, ул. Бударина, д. 3, пом. 6П.</w:t>
      </w:r>
    </w:p>
    <w:p w14:paraId="7367988F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Обременения (ограничения): Аренда сроком действия с 13.07.2015 по 31.12.2026 в пользу "КРК", ИНН: 5503129539;</w:t>
      </w:r>
    </w:p>
    <w:p w14:paraId="6854A866" w14:textId="77777777" w:rsidR="006B4700" w:rsidRDefault="00CA64F8">
      <w:r>
        <w:rPr>
          <w:rFonts w:eastAsia="SimSun;宋体"/>
          <w:sz w:val="22"/>
          <w:shd w:val="clear" w:color="auto" w:fill="FFFFFF"/>
          <w:lang w:eastAsia="hi-IN"/>
        </w:rPr>
        <w:tab/>
        <w:t>-  Нежилое здание (галерея)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55:36:040117:5242, площадью 117,5 кв. м, этажность: № 1, расположенное по адресу: Российская Федерация, Омская область, город Омск, улица Бударина, дом 3В;</w:t>
      </w:r>
    </w:p>
    <w:p w14:paraId="12CD340A" w14:textId="77777777" w:rsidR="006B4700" w:rsidRDefault="00CA64F8"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55:36:040117:3018, площадью 264 кв. м, Категория земель: Земли населенных пунктов Виды разрешенного использования: Рестораны, бары, кафе, галереи; расположенный по адресу: Местоположение установлено относительно ориентира, расположенного в границах участка. Ориентир 1-этажная пристройка. Почтовый адрес ориентира: Омская область, г. Омск, Центральный АО, ул. Бударина, д. 3;</w:t>
      </w:r>
    </w:p>
    <w:p w14:paraId="65521515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55:36:040117:3101, площадью 493 +/- 8  кв. м, Категория земель: Земли населенных пунктов Виды разрешенного использования: Музеи, выставочные залы, галереи, рестораны, бары, столовые, кафе, закусочные; расположенный по адресу: Местоположение установлено относительно ориентира, расположенного за пределами участка. Ориентир нежилое 2-этажное здание. Участок находится примерно в 27 м., по направлению на север от ориентира. Почтовый адрес ориентира: Омская область, г Омск, Центральный АО, ул. Бударина, дом 3;</w:t>
      </w:r>
    </w:p>
    <w:p w14:paraId="18FFC257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55:36:040117:5132, площадью 644 +/- 9 кв. м, Категория земель: Земли населенных пунктов Виды разрешенного использования: Общественное питание; расположенный по адресу: Омская область, г Омск, Центральный АО, ул. Бударина;</w:t>
      </w:r>
    </w:p>
    <w:p w14:paraId="26CF32D0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55:36:040117:108, площадью 275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2-этажное кирпичное строение. Почтовый адрес ориентира: Омская область, г Омск, Центральный АО, ул. Ленина, д 13а;</w:t>
      </w:r>
    </w:p>
    <w:p w14:paraId="75DD19AB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55:36:040117:3030, площадью 398 кв. м, Категория земель: Земли населенных пунктов Виды разрешенного использования: Для общественно-деловых целей под строение,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 расположенный по адресу: Местоположение установлено относительно ориентира, расположенного в границах участка. Ориентир строение. Почтовый адрес ориентира: Омская область, г. Омск, Центральный АО, ул. Ленина, д. 13 А;</w:t>
      </w:r>
    </w:p>
    <w:p w14:paraId="3E2EB998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55:36:040117:3664, площадью 22,8 кв. м, этаж: № 2, расположенное по адресу: Омская область, г Омск, ул. Ленина, д 11, пом. 11П.</w:t>
      </w:r>
    </w:p>
    <w:p w14:paraId="2192DB74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19F9C5D0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55:36:040117:3661, площадью 84,7 кв. м, этаж: № 1, расположенное по адресу: Омская область, г Омск, ул. Ленина, д 11, пом. 14П.</w:t>
      </w:r>
    </w:p>
    <w:p w14:paraId="1E2679C8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451AB07E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55:36:040117:3663, площадью 92,1 кв. м, этаж: № 2, расположенное по адресу: Омская область, г Омск, ул. Ленина, д 11, пом. 12П.</w:t>
      </w:r>
    </w:p>
    <w:p w14:paraId="2BF1AC83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7173F627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55:36:040117:3668, площадью 122,5 кв. м, этаж: № 1, 2, расположенное по адресу: Омская область, г Омск, ул. Ленина, д 11, пом. 9П.</w:t>
      </w:r>
    </w:p>
    <w:p w14:paraId="08B72AD6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529 от 28.04.2003, Договор купли - продажи № 2 от 15.02.2006;</w:t>
      </w:r>
    </w:p>
    <w:p w14:paraId="75F3002C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55:36:040117:102, площадью 168 +/- 3 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 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г. Омск, Центральный АО, ул. Ленина, д. 11;</w:t>
      </w:r>
    </w:p>
    <w:p w14:paraId="065A8D2D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- 3/100 доли в праве собственности на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55:36:040117:3120, площадью 401 +/- 7   кв. м, Категория земель: Земли населенных пунктов Виды разрешенного использования: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 Омск, Центральный АО, ул. Ленина, д 11;</w:t>
      </w:r>
    </w:p>
    <w:p w14:paraId="5AE6AE1E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½ доля в праве собственности на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55:36:040117:3671, площадью 27,9 кв. м, этаж: № 1, 2, расположенное по адресу: Омская область, г Омск, ул. Ленина, д 13, пом. 7П.</w:t>
      </w:r>
    </w:p>
    <w:p w14:paraId="5EB2ACA2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29.06.2012, основание: Охранное обязательство на объект культурного наследия (памятник истории и культуры), № 1912 от 14.06.2012, Министерство культуры Омской области;</w:t>
      </w:r>
    </w:p>
    <w:p w14:paraId="0795A6BC" w14:textId="77777777" w:rsidR="006B4700" w:rsidRDefault="00CA64F8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55:36:040117:3672, площадью 106,8 кв. м, этаж: подвал, расположенное по адресу: Омская область, г Омск, ул. Ленина, д 13, пом. 4П.</w:t>
      </w:r>
    </w:p>
    <w:p w14:paraId="132A32A5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14.07.2011, основание: Охранное обязательство на объект культурного наследия (памятник истории и культуры) "Торговый дом, 1870-е - 1880-е гг., ул. Ленина, 13, Литера В, помещение 4П: подвал (№1,2) S 37,4 кв.м.", № 1704, выдан 06.07.2011, Министерство культуры Омской области;</w:t>
      </w:r>
    </w:p>
    <w:p w14:paraId="54E5AE32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55:36:040117:3510, площадью 473.4 кв. м, этаж: подвал, № 1, 2, расположенное по адресу: Омская область, г Омск, ул. Ленина, д 13А, пом. 9П.</w:t>
      </w:r>
    </w:p>
    <w:p w14:paraId="0A588E3B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550315782;</w:t>
      </w:r>
    </w:p>
    <w:p w14:paraId="02552DA7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55:36:040117:3509, площадью 868.8 кв. м., этаж: подвал, № 1, 2, расположенное по адресу: Омская область, г Омск, ул. Ленина, д 13А, пом. 10П.</w:t>
      </w:r>
    </w:p>
    <w:p w14:paraId="18C50655" w14:textId="77777777" w:rsidR="006B4700" w:rsidRDefault="00CA64F8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550315782.</w:t>
      </w:r>
    </w:p>
    <w:p w14:paraId="5990BA3B" w14:textId="77777777" w:rsidR="006B4700" w:rsidRDefault="006B4700">
      <w:pPr>
        <w:spacing w:line="268" w:lineRule="auto"/>
        <w:ind w:left="-15" w:right="60" w:firstLine="375"/>
        <w:rPr>
          <w:color w:val="auto"/>
          <w:szCs w:val="24"/>
        </w:rPr>
      </w:pPr>
    </w:p>
    <w:p w14:paraId="204541A0" w14:textId="77777777" w:rsidR="006B4700" w:rsidRDefault="006B4700">
      <w:pPr>
        <w:spacing w:line="268" w:lineRule="auto"/>
        <w:ind w:left="-15" w:right="60" w:firstLine="375"/>
        <w:rPr>
          <w:color w:val="auto"/>
          <w:szCs w:val="24"/>
        </w:rPr>
      </w:pPr>
    </w:p>
    <w:p w14:paraId="1BF368F3" w14:textId="77777777" w:rsidR="006B4700" w:rsidRDefault="00CA64F8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 w:val="22"/>
        </w:rPr>
        <w:t>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640DF33D" w14:textId="77777777" w:rsidR="006B4700" w:rsidRDefault="00CA64F8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8 750 000 (Восемь миллионов семьсот пятьдесят тысяч) рублей 00 копеек.   </w:t>
      </w:r>
    </w:p>
    <w:p w14:paraId="06395783" w14:textId="77777777" w:rsidR="006B4700" w:rsidRDefault="00CA64F8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 00 рублей. </w:t>
      </w:r>
    </w:p>
    <w:p w14:paraId="60DEE2BA" w14:textId="77777777" w:rsidR="006B4700" w:rsidRDefault="00CA64F8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61ACE4DE" w14:textId="77777777" w:rsidR="006B4700" w:rsidRDefault="006B4700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40D4F6AF" w14:textId="77777777" w:rsidR="006B4700" w:rsidRDefault="00CA64F8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45086FD7" w14:textId="77777777" w:rsidR="006B4700" w:rsidRDefault="00CA64F8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</w:t>
      </w:r>
      <w:r>
        <w:rPr>
          <w:szCs w:val="24"/>
        </w:rPr>
        <w:lastRenderedPageBreak/>
        <w:t xml:space="preserve">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6FB763E5" w14:textId="77777777" w:rsidR="006B4700" w:rsidRDefault="00CA64F8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69802B65" w14:textId="77777777" w:rsidR="006B4700" w:rsidRDefault="00CA64F8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750DAE69" w14:textId="77777777" w:rsidR="006B4700" w:rsidRDefault="00CA64F8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28E8E17D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91F4F41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1303819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1E4D580" w14:textId="77777777" w:rsidR="006B4700" w:rsidRDefault="00CA64F8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2DF4EBD" w14:textId="77777777" w:rsidR="006B4700" w:rsidRPr="004D06A0" w:rsidRDefault="00CA64F8">
      <w:pPr>
        <w:ind w:left="0" w:firstLine="708"/>
        <w:rPr>
          <w:b/>
          <w:bCs/>
          <w:sz w:val="22"/>
        </w:rPr>
      </w:pPr>
      <w:r w:rsidRPr="004D06A0">
        <w:rPr>
          <w:b/>
          <w:bCs/>
          <w:sz w:val="22"/>
        </w:rPr>
        <w:t>К участию в торгах допускаются лица, не являющиеся лицами недружественного государства</w:t>
      </w:r>
      <w:r w:rsidRPr="004D06A0">
        <w:rPr>
          <w:rStyle w:val="OT-1Iiaienu12Oaeno121212bt2OT-EA1Iiaienu11Oaeno111111bt11OT-11"/>
          <w:b/>
          <w:bCs/>
          <w:sz w:val="22"/>
        </w:rPr>
        <w:footnoteReference w:id="1"/>
      </w:r>
      <w:r w:rsidRPr="004D06A0">
        <w:rPr>
          <w:b/>
          <w:bCs/>
          <w:sz w:val="22"/>
        </w:rPr>
        <w:t xml:space="preserve">, поименованного в перечне, утвержденном распоряжением Правительства РФ от 05.03.2022 №430-р. </w:t>
      </w:r>
    </w:p>
    <w:p w14:paraId="0BDC8E32" w14:textId="77777777" w:rsidR="006B4700" w:rsidRPr="004D06A0" w:rsidRDefault="00CA64F8">
      <w:pPr>
        <w:ind w:left="-15" w:right="60" w:firstLine="723"/>
      </w:pPr>
      <w:r w:rsidRPr="004D06A0">
        <w:rPr>
          <w:b/>
          <w:bCs/>
          <w:sz w:val="22"/>
        </w:rPr>
        <w:t>К участию в торгах не допускаются хозяйственные общества, имеющие в составе участников (акционеров) единственного участника (акционера) (пункт 2 статьи 7 Федерального закона от 08.02.1998 № 14-ФЗ «Об обществах с ограниченной ответственностью» и пункт 2 статьи 10 Федерального закона от 26.12.1995 № 208-ФЗ «Об акционерных обществах»</w:t>
      </w:r>
    </w:p>
    <w:p w14:paraId="2747BD00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62A829E" w14:textId="77777777" w:rsidR="006B4700" w:rsidRDefault="00CA64F8">
      <w:pPr>
        <w:ind w:left="-15" w:right="60" w:firstLine="723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27E1A42B" w14:textId="77777777" w:rsidR="006B4700" w:rsidRDefault="00CA64F8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663C503" w14:textId="77777777" w:rsidR="006B4700" w:rsidRDefault="00CA64F8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0C89D132" w14:textId="77777777" w:rsidR="006B4700" w:rsidRDefault="00CA64F8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E2B1B1F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76BC3153" w14:textId="77777777" w:rsidR="006B4700" w:rsidRDefault="00CA64F8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2CBD3EC8" w14:textId="77777777" w:rsidR="006B4700" w:rsidRDefault="00CA64F8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31E3B6C" w14:textId="77777777" w:rsidR="006B4700" w:rsidRDefault="00CA64F8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69DA83FC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F064E28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FF15F26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59DC1024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6A641F06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E07233E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Доли, если это требуется в соответствии с учредительными документами претендента; </w:t>
      </w:r>
    </w:p>
    <w:p w14:paraId="12DFB0E2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2A9179C9" w14:textId="77777777" w:rsidR="006B4700" w:rsidRDefault="00CA64F8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29F9E9E4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738E8972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E3BCE67" w14:textId="77777777" w:rsidR="006B4700" w:rsidRDefault="00CA64F8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176A2627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E466CC0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4EC6DFA2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E7E3A8B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B98C788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F2B687F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F54C3E7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1EC40D2" w14:textId="77777777" w:rsidR="006B4700" w:rsidRDefault="00CA64F8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4F7F9234" w14:textId="77777777" w:rsidR="006B4700" w:rsidRDefault="00CA64F8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6C18AD87" w14:textId="77777777" w:rsidR="006B4700" w:rsidRDefault="006B4700">
      <w:pPr>
        <w:spacing w:line="268" w:lineRule="auto"/>
        <w:ind w:left="0" w:right="60" w:firstLine="0"/>
        <w:rPr>
          <w:szCs w:val="24"/>
        </w:rPr>
      </w:pPr>
    </w:p>
    <w:p w14:paraId="09C60FAE" w14:textId="7AEDC58C" w:rsidR="006B4700" w:rsidRDefault="00CA64F8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1</w:t>
      </w:r>
      <w:r w:rsidR="00693E23">
        <w:rPr>
          <w:b/>
          <w:szCs w:val="24"/>
        </w:rPr>
        <w:t>2</w:t>
      </w:r>
      <w:r>
        <w:rPr>
          <w:b/>
        </w:rPr>
        <w:t>.</w:t>
      </w:r>
      <w:r w:rsidR="00693E23">
        <w:rPr>
          <w:b/>
        </w:rPr>
        <w:t>05</w:t>
      </w:r>
      <w:r>
        <w:rPr>
          <w:b/>
        </w:rPr>
        <w:t>.</w:t>
      </w:r>
      <w:r>
        <w:rPr>
          <w:b/>
          <w:szCs w:val="24"/>
        </w:rPr>
        <w:t>202</w:t>
      </w:r>
      <w:r w:rsidR="00693E23">
        <w:rPr>
          <w:b/>
          <w:szCs w:val="24"/>
        </w:rPr>
        <w:t>5</w:t>
      </w:r>
      <w:r>
        <w:rPr>
          <w:b/>
          <w:szCs w:val="24"/>
        </w:rPr>
        <w:t xml:space="preserve"> г.</w:t>
      </w:r>
      <w:r>
        <w:rPr>
          <w:szCs w:val="24"/>
        </w:rPr>
        <w:t xml:space="preserve"> </w:t>
      </w:r>
    </w:p>
    <w:p w14:paraId="0E542E9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E8C79C0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7E27903D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4ED57E07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6F50B4C5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Доли. </w:t>
      </w:r>
    </w:p>
    <w:p w14:paraId="0633EECB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15C93BA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79BFFF8" w14:textId="77777777" w:rsidR="006B4700" w:rsidRDefault="00CA64F8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26B785D1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99569A8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4033DDB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B68BCA6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C19E7B8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8DB7F9F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57BBC150" w14:textId="77777777" w:rsidR="006B4700" w:rsidRDefault="00CA64F8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58F41000" w14:textId="77777777" w:rsidR="006B4700" w:rsidRDefault="00CA64F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616A618" w14:textId="77777777" w:rsidR="006B4700" w:rsidRDefault="00CA64F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DEEB53E" w14:textId="77777777" w:rsidR="006B4700" w:rsidRDefault="00CA64F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ABF326" w14:textId="77777777" w:rsidR="006B4700" w:rsidRDefault="00CA64F8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349BDAA9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A2067C6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83A03B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4ADC685" w14:textId="77777777" w:rsidR="006B4700" w:rsidRDefault="00CA64F8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9A5AEE4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54331ABF" w14:textId="77777777" w:rsidR="006B4700" w:rsidRDefault="006B4700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4795FAE3" w14:textId="77777777" w:rsidR="006B4700" w:rsidRDefault="00CA64F8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FC6A6B6" w14:textId="77777777" w:rsidR="006B4700" w:rsidRDefault="00CA64F8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62F6828F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25FB9E1D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40ED832B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Доли.</w:t>
      </w:r>
    </w:p>
    <w:p w14:paraId="72CDF125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1A90130" w14:textId="52F8CF8B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</w:t>
      </w:r>
      <w:r w:rsidR="00770CA9">
        <w:rPr>
          <w:szCs w:val="24"/>
        </w:rPr>
        <w:t>цене Доли</w:t>
      </w:r>
      <w:r>
        <w:rPr>
          <w:szCs w:val="24"/>
        </w:rPr>
        <w:t>, которое не соответствует текущему предложению по цене.</w:t>
      </w:r>
    </w:p>
    <w:p w14:paraId="2B9F8C3E" w14:textId="3D68B123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Время регистрации электронной площадкой предложения по </w:t>
      </w:r>
      <w:r w:rsidR="00770CA9">
        <w:rPr>
          <w:szCs w:val="24"/>
        </w:rPr>
        <w:t>цене Доли</w:t>
      </w:r>
      <w:r>
        <w:rPr>
          <w:szCs w:val="24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2D3FF64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39F96324" w14:textId="331EB37F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</w:t>
      </w:r>
      <w:r w:rsidR="00770CA9">
        <w:rPr>
          <w:szCs w:val="24"/>
        </w:rPr>
        <w:t>цене Доли</w:t>
      </w:r>
      <w:r>
        <w:rPr>
          <w:szCs w:val="24"/>
        </w:rPr>
        <w:t xml:space="preserve">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F5D1E51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260D2C8" w14:textId="55C2BC55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• в случае поступления предложения о цене Доли в течение одного часа с момента начала представления предложений время представления предложений о </w:t>
      </w:r>
      <w:r w:rsidR="00770CA9">
        <w:rPr>
          <w:szCs w:val="24"/>
        </w:rPr>
        <w:t>цене Доли</w:t>
      </w:r>
      <w:r>
        <w:rPr>
          <w:szCs w:val="24"/>
        </w:rPr>
        <w:t xml:space="preserve">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</w:t>
      </w:r>
      <w:r w:rsidR="00770CA9">
        <w:rPr>
          <w:szCs w:val="24"/>
        </w:rPr>
        <w:t>цене Доли</w:t>
      </w:r>
      <w:r>
        <w:rPr>
          <w:szCs w:val="24"/>
        </w:rPr>
        <w:t xml:space="preserve"> не поступило следующее предложение о </w:t>
      </w:r>
      <w:r w:rsidR="00770CA9">
        <w:rPr>
          <w:szCs w:val="24"/>
        </w:rPr>
        <w:t>цене Доли</w:t>
      </w:r>
      <w:r>
        <w:rPr>
          <w:szCs w:val="24"/>
        </w:rPr>
        <w:t>, открытые торги с помощью программно-аппаратных средств электронной площадки завершаются автоматически.</w:t>
      </w:r>
    </w:p>
    <w:p w14:paraId="778315D3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AE93151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5F15DF65" w14:textId="2057E846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</w:t>
      </w:r>
      <w:r w:rsidR="00770CA9">
        <w:rPr>
          <w:szCs w:val="24"/>
        </w:rPr>
        <w:t>цене Доли</w:t>
      </w:r>
      <w:r>
        <w:rPr>
          <w:szCs w:val="24"/>
        </w:rPr>
        <w:t xml:space="preserve"> в момент его поступления, направив уведомление об отказе в приеме предложения, в случае если: </w:t>
      </w:r>
    </w:p>
    <w:p w14:paraId="6527FFF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4A94154D" w14:textId="49FA4C12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- представленное предложение о </w:t>
      </w:r>
      <w:r w:rsidR="00770CA9">
        <w:rPr>
          <w:szCs w:val="24"/>
        </w:rPr>
        <w:t>цене Доли</w:t>
      </w:r>
      <w:r>
        <w:rPr>
          <w:szCs w:val="24"/>
        </w:rPr>
        <w:t xml:space="preserve">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E021200" w14:textId="77777777" w:rsidR="006B4700" w:rsidRDefault="00CA64F8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20795A7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A90B0F1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4BE0F759" w14:textId="758CFEED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</w:t>
      </w:r>
      <w:r w:rsidR="00693E23">
        <w:rPr>
          <w:szCs w:val="24"/>
        </w:rPr>
        <w:t>цену Доли</w:t>
      </w:r>
      <w:r>
        <w:rPr>
          <w:szCs w:val="24"/>
        </w:rPr>
        <w:t>, предложенную победителем, и удостоверяющего право победителя на заключение договора купли-</w:t>
      </w:r>
      <w:r w:rsidR="00693E23">
        <w:rPr>
          <w:szCs w:val="24"/>
        </w:rPr>
        <w:t>продажи Доли</w:t>
      </w:r>
      <w:r>
        <w:rPr>
          <w:szCs w:val="24"/>
        </w:rPr>
        <w:t>.</w:t>
      </w:r>
    </w:p>
    <w:p w14:paraId="107DFD75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C71291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C429BBE" w14:textId="77777777" w:rsidR="006B4700" w:rsidRDefault="006B4700">
      <w:pPr>
        <w:ind w:left="-15" w:right="60" w:firstLine="0"/>
        <w:rPr>
          <w:szCs w:val="24"/>
        </w:rPr>
      </w:pPr>
    </w:p>
    <w:p w14:paraId="125DA4F0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2D8D47A8" w14:textId="77777777" w:rsidR="006B4700" w:rsidRDefault="006B4700">
      <w:pPr>
        <w:ind w:left="-15" w:right="60" w:firstLine="0"/>
        <w:rPr>
          <w:szCs w:val="24"/>
        </w:rPr>
      </w:pPr>
    </w:p>
    <w:p w14:paraId="2002C1EA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24D5E53B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3CC7DD41" w14:textId="156BECD2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 xml:space="preserve">- ни один из участников аукциона не сделал предложения по начальной </w:t>
      </w:r>
      <w:r w:rsidR="00693E23">
        <w:rPr>
          <w:szCs w:val="24"/>
        </w:rPr>
        <w:t>цене Доли</w:t>
      </w:r>
      <w:r>
        <w:rPr>
          <w:szCs w:val="24"/>
        </w:rPr>
        <w:t>.</w:t>
      </w:r>
    </w:p>
    <w:p w14:paraId="5A7FD1C4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749F2D28" w14:textId="1E02BFAF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r w:rsidR="00693E23">
        <w:rPr>
          <w:szCs w:val="24"/>
        </w:rPr>
        <w:t>www.lot-online.ru.</w:t>
      </w:r>
    </w:p>
    <w:p w14:paraId="19945962" w14:textId="77777777" w:rsidR="006B4700" w:rsidRDefault="006B4700">
      <w:pPr>
        <w:ind w:left="-15" w:right="60" w:firstLine="0"/>
        <w:rPr>
          <w:szCs w:val="24"/>
        </w:rPr>
      </w:pPr>
    </w:p>
    <w:p w14:paraId="6B35D632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0B6734F4" w14:textId="77777777" w:rsidR="006B4700" w:rsidRDefault="00CA64F8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16720A0" w14:textId="77777777" w:rsidR="006B4700" w:rsidRDefault="00CA64F8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3C5B6581" w14:textId="77777777" w:rsidR="006B4700" w:rsidRDefault="00CA64F8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Доли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лота», и подлежит нотариальному удостоверению в порядке, установленном законодательством Российской Федерации. </w:t>
      </w:r>
      <w:r>
        <w:rPr>
          <w:szCs w:val="24"/>
        </w:rPr>
        <w:t xml:space="preserve"> </w:t>
      </w:r>
    </w:p>
    <w:p w14:paraId="1951D55D" w14:textId="77777777" w:rsidR="006B4700" w:rsidRDefault="00CA64F8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Доли с Продавцом по начальной цене Доли. Договор купли-продажи заключается с Единственным участником аукциона в течение 10 (десяти) рабочих дней с даты признания торгов несостоявшимися </w:t>
      </w:r>
      <w:r>
        <w:rPr>
          <w:b/>
          <w:szCs w:val="24"/>
        </w:rPr>
        <w:t>и подлежит нотариальному удостоверению в порядке, установленном законодательством Российской Федерации</w:t>
      </w:r>
      <w:r>
        <w:rPr>
          <w:b/>
          <w:bCs/>
          <w:szCs w:val="24"/>
        </w:rPr>
        <w:t>.</w:t>
      </w:r>
    </w:p>
    <w:p w14:paraId="73731FE8" w14:textId="77777777" w:rsidR="006B4700" w:rsidRDefault="00CA64F8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229C004B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Доли в установленный срок задаток ему не возвращается. </w:t>
      </w:r>
    </w:p>
    <w:p w14:paraId="55C3FE35" w14:textId="3985A22F" w:rsidR="006B4700" w:rsidRDefault="00CA64F8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участник аукциона, сделавший предпоследнее предложение по цене Доли в ходе торгов, вправе заключить договор купли-продажи </w:t>
      </w:r>
      <w:r w:rsidR="00693E23">
        <w:rPr>
          <w:szCs w:val="24"/>
        </w:rPr>
        <w:t>Доли</w:t>
      </w:r>
      <w:r>
        <w:rPr>
          <w:szCs w:val="24"/>
        </w:rPr>
        <w:t xml:space="preserve"> в течение 10 (десяти) рабочих дней с даты получения от Продавца уведомления с предложением заключить договор купли-</w:t>
      </w:r>
      <w:r w:rsidR="00693E23">
        <w:rPr>
          <w:szCs w:val="24"/>
        </w:rPr>
        <w:t>продажи Доли</w:t>
      </w:r>
      <w:r>
        <w:rPr>
          <w:szCs w:val="24"/>
        </w:rPr>
        <w:t xml:space="preserve">. 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  <w:r>
        <w:rPr>
          <w:bCs/>
          <w:szCs w:val="24"/>
        </w:rPr>
        <w:t>Договор купли-продажи подлежит нотариальному удостоверению в порядке, установленном законодательством Российской Федерации.</w:t>
      </w:r>
    </w:p>
    <w:p w14:paraId="5AFC2399" w14:textId="77777777" w:rsidR="006B4700" w:rsidRPr="004D06A0" w:rsidRDefault="00CA64F8">
      <w:pPr>
        <w:ind w:left="-15" w:right="60" w:firstLine="0"/>
        <w:rPr>
          <w:rFonts w:eastAsia="Courier New"/>
          <w:szCs w:val="24"/>
        </w:rPr>
      </w:pP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</w:rPr>
        <w:tab/>
      </w:r>
      <w:r w:rsidRPr="004D06A0">
        <w:rPr>
          <w:rFonts w:eastAsia="Courier New"/>
          <w:bCs/>
          <w:szCs w:val="24"/>
          <w:shd w:val="clear" w:color="auto" w:fill="FFFFFF"/>
        </w:rPr>
        <w:t>Сделки по итогам торгов подл</w:t>
      </w:r>
      <w:r w:rsidRPr="004D06A0">
        <w:rPr>
          <w:rFonts w:eastAsia="Courier New"/>
          <w:bCs/>
          <w:szCs w:val="24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5EE9773" w14:textId="77777777" w:rsidR="006B4700" w:rsidRDefault="00CA64F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Объектов, ознакомления с документацией, заключения договора купли-продажи Доли по итогам торгов обращаться по телефонам Организатора торгов: 8-800-777-57-57, доб. </w:t>
      </w:r>
      <w:r>
        <w:t>563</w:t>
      </w:r>
      <w:r>
        <w:rPr>
          <w:szCs w:val="24"/>
        </w:rPr>
        <w:t>, +7</w:t>
      </w:r>
      <w:r>
        <w:t xml:space="preserve"> (967) 246-44-28</w:t>
      </w:r>
      <w:r>
        <w:rPr>
          <w:szCs w:val="24"/>
        </w:rPr>
        <w:t xml:space="preserve">,  </w:t>
      </w:r>
      <w:hyperlink r:id="rId44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7D34DBB5" w14:textId="77777777" w:rsidR="006B4700" w:rsidRDefault="00CA64F8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</w:t>
      </w:r>
    </w:p>
    <w:sectPr w:rsidR="006B4700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A427" w14:textId="77777777" w:rsidR="006B4700" w:rsidRDefault="00CA64F8">
      <w:pPr>
        <w:spacing w:after="0" w:line="240" w:lineRule="auto"/>
      </w:pPr>
      <w:r>
        <w:separator/>
      </w:r>
    </w:p>
  </w:endnote>
  <w:endnote w:type="continuationSeparator" w:id="0">
    <w:p w14:paraId="5685F942" w14:textId="77777777" w:rsidR="006B4700" w:rsidRDefault="00CA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B783" w14:textId="77777777" w:rsidR="006B4700" w:rsidRDefault="00CA64F8">
      <w:pPr>
        <w:spacing w:after="0" w:line="240" w:lineRule="auto"/>
      </w:pPr>
      <w:r>
        <w:separator/>
      </w:r>
    </w:p>
  </w:footnote>
  <w:footnote w:type="continuationSeparator" w:id="0">
    <w:p w14:paraId="0D1AE381" w14:textId="77777777" w:rsidR="006B4700" w:rsidRDefault="00CA64F8">
      <w:pPr>
        <w:spacing w:after="0" w:line="240" w:lineRule="auto"/>
      </w:pPr>
      <w:r>
        <w:continuationSeparator/>
      </w:r>
    </w:p>
  </w:footnote>
  <w:footnote w:id="1">
    <w:p w14:paraId="7F8EC6F0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Style w:val="OT-1Iiaienu12Oaeno121212bt2OT-EA1Iiaienu11Oaeno111111bt11OT-11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2372EB16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имеющие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ведущие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хозяйственную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государстве</w:t>
      </w:r>
      <w:r>
        <w:rPr>
          <w:rFonts w:ascii="Times New Roman" w:hAnsi="Times New Roman"/>
          <w:lang w:val="ru-RU"/>
        </w:rPr>
        <w:t xml:space="preserve">; </w:t>
      </w:r>
    </w:p>
    <w:p w14:paraId="0AB17540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указанных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независимо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за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исключением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случаев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Российская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Федерация</w:t>
      </w:r>
      <w:r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ведения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деятельности</w:t>
      </w:r>
      <w:r>
        <w:rPr>
          <w:rFonts w:ascii="Times New Roman" w:hAnsi="Times New Roman"/>
          <w:lang w:val="ru-RU"/>
        </w:rPr>
        <w:t xml:space="preserve">. </w:t>
      </w:r>
    </w:p>
    <w:p w14:paraId="54EBCBF3" w14:textId="77777777" w:rsidR="006B4700" w:rsidRDefault="00CA64F8">
      <w:pPr>
        <w:pStyle w:val="TableFootnotelast2111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 xml:space="preserve">: </w:t>
      </w:r>
    </w:p>
    <w:p w14:paraId="74FC0FDA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специальные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находящиеся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конечными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бенефициарами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являются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российские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),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числе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через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связанные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информация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раскрыта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налоговым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органам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соответствии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требованиями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законодательства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>;</w:t>
      </w:r>
    </w:p>
    <w:p w14:paraId="04F91197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личным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которых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право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условии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что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установлен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</w:t>
      </w:r>
      <w:r>
        <w:rPr>
          <w:rFonts w:ascii="Times New Roman" w:hAnsi="Times New Roman"/>
          <w:lang w:val="ru-RU"/>
        </w:rPr>
        <w:t xml:space="preserve"> 1 </w:t>
      </w:r>
      <w:r>
        <w:rPr>
          <w:rFonts w:ascii="Times New Roman" w:hAnsi="Times New Roman" w:hint="eastAsia"/>
          <w:lang w:val="ru-RU"/>
        </w:rPr>
        <w:t>марта</w:t>
      </w:r>
      <w:r>
        <w:rPr>
          <w:rFonts w:ascii="Times New Roman" w:hAnsi="Times New Roman"/>
          <w:lang w:val="ru-RU"/>
        </w:rPr>
        <w:t xml:space="preserve"> 2022 </w:t>
      </w:r>
      <w:r>
        <w:rPr>
          <w:rFonts w:ascii="Times New Roman" w:hAnsi="Times New Roman" w:hint="eastAsia"/>
          <w:lang w:val="ru-RU"/>
        </w:rPr>
        <w:t>г</w:t>
      </w:r>
      <w:r>
        <w:rPr>
          <w:rFonts w:ascii="Times New Roman" w:hAnsi="Times New Roman"/>
          <w:lang w:val="ru-RU"/>
        </w:rPr>
        <w:t>.;</w:t>
      </w:r>
    </w:p>
    <w:p w14:paraId="622476D7" w14:textId="77777777" w:rsidR="006B4700" w:rsidRDefault="00CA64F8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условии, что такой контроль установлен до 1 марта 2022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83C"/>
    <w:multiLevelType w:val="multilevel"/>
    <w:tmpl w:val="1430CF3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DAB6372"/>
    <w:multiLevelType w:val="multilevel"/>
    <w:tmpl w:val="9516DA0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A80D02"/>
    <w:multiLevelType w:val="multilevel"/>
    <w:tmpl w:val="61600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5DF0D12"/>
    <w:multiLevelType w:val="multilevel"/>
    <w:tmpl w:val="39EA3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9376428">
    <w:abstractNumId w:val="1"/>
  </w:num>
  <w:num w:numId="2" w16cid:durableId="285279326">
    <w:abstractNumId w:val="0"/>
  </w:num>
  <w:num w:numId="3" w16cid:durableId="1706364383">
    <w:abstractNumId w:val="2"/>
  </w:num>
  <w:num w:numId="4" w16cid:durableId="245770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00"/>
    <w:rsid w:val="00234548"/>
    <w:rsid w:val="004D06A0"/>
    <w:rsid w:val="00564EAD"/>
    <w:rsid w:val="0057216A"/>
    <w:rsid w:val="00693E23"/>
    <w:rsid w:val="006B4700"/>
    <w:rsid w:val="00770CA9"/>
    <w:rsid w:val="00CA64F8"/>
    <w:rsid w:val="00D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4DE0"/>
  <w15:docId w15:val="{E1171FF3-4D8E-4C13-8F1E-F876D90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TableFootnotelast2111">
    <w:name w:val="Текст сноски;Table_Footnote_last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"/>
    <w:uiPriority w:val="99"/>
    <w:unhideWhenUsed/>
    <w:pPr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</w:pPr>
    <w:rPr>
      <w:rFonts w:ascii="NTTimes/Cyrillic" w:eastAsia="Times New Roman" w:hAnsi="NTTimes/Cyrillic" w:cs="Times New Roman"/>
      <w:sz w:val="20"/>
      <w:szCs w:val="20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35117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4</cp:revision>
  <dcterms:created xsi:type="dcterms:W3CDTF">2024-11-06T09:51:00Z</dcterms:created>
  <dcterms:modified xsi:type="dcterms:W3CDTF">2025-02-26T03:34:00Z</dcterms:modified>
  <dc:language>ru-RU</dc:language>
</cp:coreProperties>
</file>