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C83832" w14:textId="1A5F022E" w:rsidR="00D6354E" w:rsidRPr="00C40725" w:rsidRDefault="00EC5525" w:rsidP="00D6354E">
      <w:pPr>
        <w:spacing w:before="120" w:after="120"/>
        <w:jc w:val="both"/>
        <w:rPr>
          <w:color w:val="000000"/>
        </w:rPr>
      </w:pPr>
      <w:proofErr w:type="gramStart"/>
      <w:r w:rsidRPr="00EC5525">
        <w:rPr>
          <w:color w:val="000000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EC5525">
        <w:rPr>
          <w:color w:val="000000"/>
        </w:rPr>
        <w:t>Гривцова</w:t>
      </w:r>
      <w:proofErr w:type="spellEnd"/>
      <w:r w:rsidRPr="00EC5525">
        <w:rPr>
          <w:color w:val="000000"/>
        </w:rPr>
        <w:t>, д. 5, лит.</w:t>
      </w:r>
      <w:proofErr w:type="gramEnd"/>
      <w:r w:rsidRPr="00EC5525">
        <w:rPr>
          <w:color w:val="000000"/>
        </w:rPr>
        <w:t xml:space="preserve"> </w:t>
      </w:r>
      <w:proofErr w:type="gramStart"/>
      <w:r w:rsidRPr="00EC5525">
        <w:rPr>
          <w:color w:val="000000"/>
        </w:rPr>
        <w:t>В, (812)334-26-04, 8(800) 777-57-57, oleynik@auction-house.ru), действующее на основании договора с Коммерческим Банком «Русский Торговый Банк» (общество с ограниченной ответственностью) (КБ «РТБК» (ООО), адрес регистрации: 119021, г. Москва, ул. Тимура Фрунзе, д. 11, корп. 60А, ИНН 7710020212, ОГРН 1037739314348), конкурсным управляющим (ликвидатором) которого на основании решения Арбитражного суда г. Москвы от 15 августа 2018 г. по делу</w:t>
      </w:r>
      <w:proofErr w:type="gramEnd"/>
      <w:r w:rsidRPr="00EC5525">
        <w:rPr>
          <w:color w:val="000000"/>
        </w:rPr>
        <w:t xml:space="preserve"> № </w:t>
      </w:r>
      <w:proofErr w:type="gramStart"/>
      <w:r w:rsidRPr="00EC5525">
        <w:rPr>
          <w:color w:val="000000"/>
        </w:rPr>
        <w:t>А40-107704/18-174-140 является государственная корпорация «Агентство по страхованию вкладов» (109240, г. Москва</w:t>
      </w:r>
      <w:bookmarkStart w:id="0" w:name="_GoBack"/>
      <w:bookmarkEnd w:id="0"/>
      <w:r w:rsidRPr="00EC5525">
        <w:rPr>
          <w:color w:val="000000"/>
        </w:rPr>
        <w:t>, ул. Высоцкого, д. 4),</w:t>
      </w:r>
      <w:r w:rsidR="00C90BBE" w:rsidRPr="00C90BBE">
        <w:rPr>
          <w:color w:val="000000"/>
        </w:rPr>
        <w:t xml:space="preserve"> </w:t>
      </w:r>
      <w:r w:rsidR="00824CD8" w:rsidRPr="00C40725">
        <w:t xml:space="preserve">сообщает, </w:t>
      </w:r>
      <w:r w:rsidR="00824CD8" w:rsidRPr="00C40725">
        <w:rPr>
          <w:color w:val="000000"/>
        </w:rPr>
        <w:t xml:space="preserve">что по итогам электронных </w:t>
      </w:r>
      <w:r w:rsidR="00824CD8" w:rsidRPr="00C40725">
        <w:rPr>
          <w:b/>
          <w:color w:val="000000"/>
        </w:rPr>
        <w:t>торгов</w:t>
      </w:r>
      <w:r w:rsidR="00824CD8" w:rsidRPr="00C40725">
        <w:rPr>
          <w:b/>
        </w:rPr>
        <w:t xml:space="preserve"> посредством публичного предложения</w:t>
      </w:r>
      <w:r w:rsidR="00824CD8" w:rsidRPr="00C40725">
        <w:rPr>
          <w:color w:val="000000"/>
        </w:rPr>
        <w:t xml:space="preserve"> </w:t>
      </w:r>
      <w:r w:rsidR="001F17A6" w:rsidRPr="00C40725">
        <w:t>(</w:t>
      </w:r>
      <w:r w:rsidRPr="00EC5525">
        <w:t>сообщение № 2030279944 в газете АО «Коммерсантъ» от 28.09.2024 №178(7868)</w:t>
      </w:r>
      <w:r w:rsidR="007D3946" w:rsidRPr="00C40725">
        <w:t>)</w:t>
      </w:r>
      <w:r w:rsidR="00D6354E" w:rsidRPr="00C40725">
        <w:t xml:space="preserve">, на электронной площадке АО «Российский аукционный дом», по адресу в сети интернет: bankruptcy.lot-online.ru, </w:t>
      </w:r>
      <w:r w:rsidR="00824CD8" w:rsidRPr="00C40725">
        <w:t xml:space="preserve">проведенных в период с </w:t>
      </w:r>
      <w:r w:rsidRPr="00EC5525">
        <w:t>14.02.2025 г. по 16.02.2025 г.</w:t>
      </w:r>
      <w:r w:rsidR="00824CD8" w:rsidRPr="00C40725">
        <w:t xml:space="preserve">, </w:t>
      </w:r>
      <w:r w:rsidR="00D6354E" w:rsidRPr="00C40725">
        <w:t>заключе</w:t>
      </w:r>
      <w:r w:rsidR="00140A0A" w:rsidRPr="00C40725">
        <w:t>н</w:t>
      </w:r>
      <w:proofErr w:type="gramEnd"/>
      <w:r w:rsidR="00D6354E" w:rsidRPr="00C40725">
        <w:rPr>
          <w:color w:val="000000"/>
        </w:rPr>
        <w:t xml:space="preserve"> следующ</w:t>
      </w:r>
      <w:r w:rsidR="004F72C6" w:rsidRPr="00C40725">
        <w:rPr>
          <w:color w:val="000000"/>
        </w:rPr>
        <w:t>и</w:t>
      </w:r>
      <w:r w:rsidR="002433EF">
        <w:rPr>
          <w:color w:val="000000"/>
        </w:rPr>
        <w:t>й</w:t>
      </w:r>
      <w:r w:rsidR="00D6354E" w:rsidRPr="00C40725">
        <w:rPr>
          <w:color w:val="000000"/>
        </w:rPr>
        <w:t xml:space="preserve"> догово</w:t>
      </w:r>
      <w:r w:rsidR="00140A0A" w:rsidRPr="00C40725">
        <w:t>р</w:t>
      </w:r>
      <w:r w:rsidR="00D6354E" w:rsidRPr="00C40725">
        <w:rPr>
          <w:color w:val="000000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"/>
        <w:gridCol w:w="1913"/>
        <w:gridCol w:w="1419"/>
        <w:gridCol w:w="2125"/>
        <w:gridCol w:w="3051"/>
      </w:tblGrid>
      <w:tr w:rsidR="00D6354E" w:rsidRPr="00C40725" w14:paraId="05D270D1" w14:textId="77777777" w:rsidTr="00FE7905">
        <w:trPr>
          <w:trHeight w:val="253"/>
          <w:jc w:val="center"/>
        </w:trPr>
        <w:tc>
          <w:tcPr>
            <w:tcW w:w="524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20A67D" w14:textId="77777777" w:rsidR="00D6354E" w:rsidRPr="00C40725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725">
              <w:rPr>
                <w:sz w:val="24"/>
                <w:szCs w:val="24"/>
              </w:rPr>
              <w:t xml:space="preserve"> </w:t>
            </w:r>
            <w:r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1006" w:type="pct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9FD875" w14:textId="1F185142" w:rsidR="00D6354E" w:rsidRPr="00C40725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="00E91595"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46" w:type="pct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3FF28C" w14:textId="77777777" w:rsidR="00D6354E" w:rsidRPr="00C40725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118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48A9DE" w14:textId="77777777" w:rsidR="00D6354E" w:rsidRPr="00C40725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605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A98EA6" w14:textId="77777777" w:rsidR="00D6354E" w:rsidRPr="00C40725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D83AA5" w:rsidRPr="006972CF" w14:paraId="0639DCA0" w14:textId="77777777" w:rsidTr="00DC4975">
        <w:trPr>
          <w:trHeight w:val="749"/>
          <w:jc w:val="center"/>
        </w:trPr>
        <w:tc>
          <w:tcPr>
            <w:tcW w:w="52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D77AC6" w14:textId="1E31953F" w:rsidR="00D83AA5" w:rsidRPr="00D83AA5" w:rsidRDefault="00D83AA5" w:rsidP="00CF46F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AA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0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DB1EE" w14:textId="6F374B0E" w:rsidR="00D83AA5" w:rsidRPr="00D83AA5" w:rsidRDefault="00D83AA5" w:rsidP="00CF46F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D83AA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2025-0418/123</w:t>
            </w:r>
          </w:p>
        </w:tc>
        <w:tc>
          <w:tcPr>
            <w:tcW w:w="7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FD38D" w14:textId="374748A1" w:rsidR="00D83AA5" w:rsidRPr="00D83AA5" w:rsidRDefault="00D83AA5" w:rsidP="00CF46F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D83AA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24.02.2025</w:t>
            </w:r>
          </w:p>
        </w:tc>
        <w:tc>
          <w:tcPr>
            <w:tcW w:w="1118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939BC5" w14:textId="32C6CD92" w:rsidR="00D83AA5" w:rsidRPr="00D83AA5" w:rsidRDefault="00D83AA5" w:rsidP="00CF46F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D83AA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822 111,00</w:t>
            </w:r>
          </w:p>
        </w:tc>
        <w:tc>
          <w:tcPr>
            <w:tcW w:w="160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CB9C5A" w14:textId="31A1F566" w:rsidR="00D83AA5" w:rsidRPr="00D83AA5" w:rsidRDefault="00D83AA5" w:rsidP="00CF46F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D83AA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Новиков Тимур Сергеевич</w:t>
            </w:r>
          </w:p>
        </w:tc>
      </w:tr>
    </w:tbl>
    <w:p w14:paraId="36F97370" w14:textId="77777777" w:rsidR="00D6354E" w:rsidRDefault="00D6354E" w:rsidP="00D6354E">
      <w:pPr>
        <w:jc w:val="both"/>
      </w:pPr>
    </w:p>
    <w:sectPr w:rsidR="00D6354E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43C9E"/>
    <w:rsid w:val="000B43AF"/>
    <w:rsid w:val="000C7513"/>
    <w:rsid w:val="00101BD9"/>
    <w:rsid w:val="00140A0A"/>
    <w:rsid w:val="00154E1C"/>
    <w:rsid w:val="0016712B"/>
    <w:rsid w:val="00177DD7"/>
    <w:rsid w:val="001B1889"/>
    <w:rsid w:val="001F17A6"/>
    <w:rsid w:val="001F4360"/>
    <w:rsid w:val="00212BF2"/>
    <w:rsid w:val="00223965"/>
    <w:rsid w:val="002433EF"/>
    <w:rsid w:val="00273CAB"/>
    <w:rsid w:val="002B38A7"/>
    <w:rsid w:val="002F28E3"/>
    <w:rsid w:val="00314BE5"/>
    <w:rsid w:val="0037580B"/>
    <w:rsid w:val="003B13AB"/>
    <w:rsid w:val="003C4472"/>
    <w:rsid w:val="003E494C"/>
    <w:rsid w:val="003F4D88"/>
    <w:rsid w:val="00410BA5"/>
    <w:rsid w:val="004131B8"/>
    <w:rsid w:val="00471ABF"/>
    <w:rsid w:val="004E693E"/>
    <w:rsid w:val="004F2DF3"/>
    <w:rsid w:val="004F72C6"/>
    <w:rsid w:val="005045AB"/>
    <w:rsid w:val="00527342"/>
    <w:rsid w:val="00573D3C"/>
    <w:rsid w:val="00584828"/>
    <w:rsid w:val="005850F5"/>
    <w:rsid w:val="005A763D"/>
    <w:rsid w:val="005B3976"/>
    <w:rsid w:val="005B743E"/>
    <w:rsid w:val="005D02CC"/>
    <w:rsid w:val="0061539E"/>
    <w:rsid w:val="00616227"/>
    <w:rsid w:val="00626697"/>
    <w:rsid w:val="00632163"/>
    <w:rsid w:val="00654C75"/>
    <w:rsid w:val="00684CCE"/>
    <w:rsid w:val="006972CF"/>
    <w:rsid w:val="006F623A"/>
    <w:rsid w:val="00776560"/>
    <w:rsid w:val="007778E3"/>
    <w:rsid w:val="0079112F"/>
    <w:rsid w:val="00792B00"/>
    <w:rsid w:val="007D3946"/>
    <w:rsid w:val="00803697"/>
    <w:rsid w:val="00824CD8"/>
    <w:rsid w:val="00827A91"/>
    <w:rsid w:val="008450EC"/>
    <w:rsid w:val="00874B52"/>
    <w:rsid w:val="00877673"/>
    <w:rsid w:val="008C2E5C"/>
    <w:rsid w:val="008D3552"/>
    <w:rsid w:val="00957A17"/>
    <w:rsid w:val="009A47B1"/>
    <w:rsid w:val="009F6EEA"/>
    <w:rsid w:val="00A06B2F"/>
    <w:rsid w:val="00A139A3"/>
    <w:rsid w:val="00A22DD4"/>
    <w:rsid w:val="00A61982"/>
    <w:rsid w:val="00A81FF6"/>
    <w:rsid w:val="00A856FB"/>
    <w:rsid w:val="00AB717C"/>
    <w:rsid w:val="00AB7AE9"/>
    <w:rsid w:val="00AD49F6"/>
    <w:rsid w:val="00AE3872"/>
    <w:rsid w:val="00B15D06"/>
    <w:rsid w:val="00B2561A"/>
    <w:rsid w:val="00B46DF3"/>
    <w:rsid w:val="00B54333"/>
    <w:rsid w:val="00B63A65"/>
    <w:rsid w:val="00B84DC6"/>
    <w:rsid w:val="00BE2728"/>
    <w:rsid w:val="00C40725"/>
    <w:rsid w:val="00C441B5"/>
    <w:rsid w:val="00C90BBE"/>
    <w:rsid w:val="00CA608C"/>
    <w:rsid w:val="00CE0E5D"/>
    <w:rsid w:val="00CE7199"/>
    <w:rsid w:val="00CF0469"/>
    <w:rsid w:val="00CF46F8"/>
    <w:rsid w:val="00D17DEF"/>
    <w:rsid w:val="00D622E2"/>
    <w:rsid w:val="00D6354E"/>
    <w:rsid w:val="00D7162E"/>
    <w:rsid w:val="00D83AA5"/>
    <w:rsid w:val="00DA0381"/>
    <w:rsid w:val="00DC2D3A"/>
    <w:rsid w:val="00DC4F57"/>
    <w:rsid w:val="00DE2DEF"/>
    <w:rsid w:val="00E33118"/>
    <w:rsid w:val="00E42B50"/>
    <w:rsid w:val="00E70835"/>
    <w:rsid w:val="00E80C45"/>
    <w:rsid w:val="00E9085B"/>
    <w:rsid w:val="00E91595"/>
    <w:rsid w:val="00EC5525"/>
    <w:rsid w:val="00F31757"/>
    <w:rsid w:val="00F6762F"/>
    <w:rsid w:val="00F82BC4"/>
    <w:rsid w:val="00FD7431"/>
    <w:rsid w:val="00FE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16720-1027-408D-81B5-30B71EECE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6</cp:revision>
  <cp:lastPrinted>2016-09-09T13:37:00Z</cp:lastPrinted>
  <dcterms:created xsi:type="dcterms:W3CDTF">2024-12-27T08:33:00Z</dcterms:created>
  <dcterms:modified xsi:type="dcterms:W3CDTF">2025-02-25T12:31:00Z</dcterms:modified>
</cp:coreProperties>
</file>