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769F" w14:textId="682F82BB" w:rsidR="006802F2" w:rsidRDefault="00AD7422" w:rsidP="00CF64BB">
      <w:pPr>
        <w:pStyle w:val="a3"/>
        <w:spacing w:before="120" w:after="120"/>
        <w:jc w:val="both"/>
        <w:rPr>
          <w:rFonts w:ascii="Times New Roman" w:hAnsi="Times New Roman" w:cs="Times New Roman"/>
          <w:sz w:val="24"/>
          <w:szCs w:val="24"/>
          <w:lang w:eastAsia="ru-RU"/>
        </w:rPr>
      </w:pPr>
      <w:r w:rsidRPr="00AD7422">
        <w:rPr>
          <w:rFonts w:ascii="Times New Roman" w:hAnsi="Times New Roman" w:cs="Times New Roman"/>
          <w:sz w:val="24"/>
          <w:szCs w:val="24"/>
        </w:rPr>
        <w:t xml:space="preserve">АО «Российский аукционный дом» (ОГРН 1097847233351, ИНН 7838430413, 190000, Санкт-Петербург, пер. Гривцова, д. 5, лит. В, (812)334-26-04, 8(800) 777-57-57, </w:t>
      </w:r>
      <w:proofErr w:type="spellStart"/>
      <w:r w:rsidRPr="00AD7422">
        <w:rPr>
          <w:rFonts w:ascii="Times New Roman" w:hAnsi="Times New Roman" w:cs="Times New Roman"/>
          <w:sz w:val="24"/>
          <w:szCs w:val="24"/>
        </w:rPr>
        <w:t>e-mail</w:t>
      </w:r>
      <w:proofErr w:type="spellEnd"/>
      <w:r w:rsidR="00DF5197">
        <w:rPr>
          <w:rFonts w:ascii="Times New Roman" w:hAnsi="Times New Roman" w:cs="Times New Roman"/>
          <w:sz w:val="24"/>
          <w:szCs w:val="24"/>
        </w:rPr>
        <w:t xml:space="preserve"> </w:t>
      </w:r>
      <w:r w:rsidR="00DF5197" w:rsidRPr="00DF5197">
        <w:rPr>
          <w:rFonts w:ascii="Times New Roman" w:hAnsi="Times New Roman" w:cs="Times New Roman"/>
          <w:sz w:val="24"/>
          <w:szCs w:val="24"/>
        </w:rPr>
        <w:t>ersh@auction-house.ru), действующее на основании договора с Акционерным обществом коммерческий банк «ГАЗБАНК» (АО АКБ «ГАЗБАНК»), (адрес регистрации: 443100, Самарская обл., г. Самара, ул. Молодогвардейская, д. 224, ИНН 6314006156, ОГРН 1026300002244), конкурсным управляющим (ликвидатором) которого на основании решения Арбитражного суда Самарской области от 02 октября 2018 г. по делу № А55-21551/2018 является государственная корпорация «Агентство по страхованию вкладов» (109240, г. Москва, ул. Высоцкого, д. 4</w:t>
      </w:r>
      <w:r w:rsidRPr="00AD7422">
        <w:rPr>
          <w:rFonts w:ascii="Times New Roman" w:hAnsi="Times New Roman" w:cs="Times New Roman"/>
          <w:sz w:val="24"/>
          <w:szCs w:val="24"/>
        </w:rPr>
        <w:t>)</w:t>
      </w:r>
      <w:r w:rsidR="006F1158" w:rsidRPr="00FE56CA">
        <w:rPr>
          <w:rFonts w:ascii="Times New Roman" w:hAnsi="Times New Roman" w:cs="Times New Roman"/>
          <w:sz w:val="24"/>
          <w:szCs w:val="24"/>
          <w:lang w:eastAsia="ru-RU"/>
        </w:rPr>
        <w:t xml:space="preserve">, сообщает </w:t>
      </w:r>
      <w:r w:rsidR="006F1158" w:rsidRPr="00FE56CA">
        <w:rPr>
          <w:rFonts w:ascii="Times New Roman" w:hAnsi="Times New Roman" w:cs="Times New Roman"/>
          <w:bCs/>
          <w:sz w:val="24"/>
          <w:szCs w:val="24"/>
          <w:lang w:eastAsia="ru-RU"/>
        </w:rPr>
        <w:t>о</w:t>
      </w:r>
      <w:r w:rsidR="00C620CD" w:rsidRPr="00FE56CA">
        <w:rPr>
          <w:rFonts w:ascii="Times New Roman" w:hAnsi="Times New Roman" w:cs="Times New Roman"/>
          <w:bCs/>
          <w:sz w:val="24"/>
          <w:szCs w:val="24"/>
          <w:lang w:eastAsia="ru-RU"/>
        </w:rPr>
        <w:t xml:space="preserve"> </w:t>
      </w:r>
      <w:r w:rsidR="006F1158" w:rsidRPr="00FE56CA">
        <w:rPr>
          <w:rFonts w:ascii="Times New Roman" w:hAnsi="Times New Roman" w:cs="Times New Roman"/>
          <w:bCs/>
          <w:sz w:val="24"/>
          <w:szCs w:val="24"/>
          <w:lang w:eastAsia="ru-RU"/>
        </w:rPr>
        <w:t xml:space="preserve">внесении изменений </w:t>
      </w:r>
      <w:r w:rsidR="00CF64BB" w:rsidRPr="00FE56CA">
        <w:rPr>
          <w:rFonts w:ascii="Times New Roman" w:hAnsi="Times New Roman" w:cs="Times New Roman"/>
          <w:sz w:val="24"/>
          <w:szCs w:val="24"/>
          <w:lang w:eastAsia="ru-RU"/>
        </w:rPr>
        <w:t xml:space="preserve">в </w:t>
      </w:r>
      <w:r w:rsidR="00DF5197" w:rsidRPr="00DF5197">
        <w:rPr>
          <w:rFonts w:ascii="Times New Roman" w:hAnsi="Times New Roman" w:cs="Times New Roman"/>
          <w:sz w:val="24"/>
          <w:szCs w:val="24"/>
          <w:lang w:eastAsia="ru-RU"/>
        </w:rPr>
        <w:t>сообщение 02030284498 в газете АО «Коммерсантъ» №207(7897) от 09.11.2024</w:t>
      </w:r>
      <w:r w:rsidRPr="00AD7422">
        <w:rPr>
          <w:rFonts w:ascii="Times New Roman" w:hAnsi="Times New Roman" w:cs="Times New Roman"/>
          <w:sz w:val="24"/>
          <w:szCs w:val="24"/>
          <w:lang w:eastAsia="ru-RU"/>
        </w:rPr>
        <w:t xml:space="preserve">), </w:t>
      </w:r>
      <w:r w:rsidR="00CF64BB" w:rsidRPr="00FE56CA">
        <w:rPr>
          <w:rFonts w:ascii="Times New Roman" w:hAnsi="Times New Roman" w:cs="Times New Roman"/>
          <w:sz w:val="24"/>
          <w:szCs w:val="24"/>
          <w:lang w:eastAsia="ru-RU"/>
        </w:rPr>
        <w:t xml:space="preserve"> а именно </w:t>
      </w:r>
      <w:r w:rsidR="006C4380" w:rsidRPr="00FE56CA">
        <w:rPr>
          <w:rFonts w:ascii="Times New Roman" w:hAnsi="Times New Roman" w:cs="Times New Roman"/>
          <w:sz w:val="24"/>
          <w:szCs w:val="24"/>
          <w:lang w:eastAsia="ru-RU"/>
        </w:rPr>
        <w:t>об отмене торгов по следующему</w:t>
      </w:r>
      <w:r w:rsidR="009542B0" w:rsidRPr="00FE56CA">
        <w:rPr>
          <w:rFonts w:ascii="Times New Roman" w:hAnsi="Times New Roman" w:cs="Times New Roman"/>
          <w:sz w:val="24"/>
          <w:szCs w:val="24"/>
          <w:lang w:eastAsia="ru-RU"/>
        </w:rPr>
        <w:t xml:space="preserve"> </w:t>
      </w:r>
      <w:r w:rsidR="006C4380" w:rsidRPr="00FE56CA">
        <w:rPr>
          <w:rFonts w:ascii="Times New Roman" w:hAnsi="Times New Roman" w:cs="Times New Roman"/>
          <w:sz w:val="24"/>
          <w:szCs w:val="24"/>
          <w:lang w:eastAsia="ru-RU"/>
        </w:rPr>
        <w:t>лоту</w:t>
      </w:r>
      <w:r w:rsidR="00CF64BB" w:rsidRPr="00FE56CA">
        <w:rPr>
          <w:rFonts w:ascii="Times New Roman" w:hAnsi="Times New Roman" w:cs="Times New Roman"/>
          <w:sz w:val="24"/>
          <w:szCs w:val="24"/>
          <w:lang w:eastAsia="ru-RU"/>
        </w:rPr>
        <w:t>:</w:t>
      </w:r>
    </w:p>
    <w:p w14:paraId="69F4209F" w14:textId="07FC3AAC" w:rsidR="00DF5197" w:rsidRDefault="00DF5197" w:rsidP="00CF64BB">
      <w:pPr>
        <w:pStyle w:val="a3"/>
        <w:spacing w:before="120" w:after="12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Лот 3 - </w:t>
      </w:r>
      <w:r w:rsidRPr="00DF5197">
        <w:rPr>
          <w:rFonts w:ascii="Times New Roman" w:hAnsi="Times New Roman" w:cs="Times New Roman"/>
          <w:sz w:val="24"/>
          <w:szCs w:val="24"/>
          <w:lang w:eastAsia="ru-RU"/>
        </w:rPr>
        <w:t>ООО "</w:t>
      </w:r>
      <w:proofErr w:type="spellStart"/>
      <w:r w:rsidRPr="00DF5197">
        <w:rPr>
          <w:rFonts w:ascii="Times New Roman" w:hAnsi="Times New Roman" w:cs="Times New Roman"/>
          <w:sz w:val="24"/>
          <w:szCs w:val="24"/>
          <w:lang w:eastAsia="ru-RU"/>
        </w:rPr>
        <w:t>Тав</w:t>
      </w:r>
      <w:proofErr w:type="spellEnd"/>
      <w:r w:rsidRPr="00DF5197">
        <w:rPr>
          <w:rFonts w:ascii="Times New Roman" w:hAnsi="Times New Roman" w:cs="Times New Roman"/>
          <w:sz w:val="24"/>
          <w:szCs w:val="24"/>
          <w:lang w:eastAsia="ru-RU"/>
        </w:rPr>
        <w:t>-трейдинг", ИНН 6314018507, КД 6540 от 28.07.2014, КД 6546 от 15.08.2014, КД 6547 от 18.08.2014, КД 6551 от 25.08.2014, КД 6561 от 05.09.2014, КД 6567 от 16.09.2014, КД 6577 от 09.10.2014, КД 6237 от 13.02.2013, КД 6471 от 12.03.2014, КД 6491 от 17.04.2014, КД 6510 от 30.05.2014, КД 6512 от 05.06.2014, КД 6522 от 20.06.2014, КД 6545 от 14.08.2014, определение АС Самарской области от 19.08.2019 по делу А55-10581/2019, определение АС Самарской области от 02.12.2019 по делу А55-10581/2019 о включении в третью очередь РТК, находится в процедуре банкротства (456 627 083,77 руб.)</w:t>
      </w:r>
      <w:r>
        <w:rPr>
          <w:rFonts w:ascii="Times New Roman" w:hAnsi="Times New Roman" w:cs="Times New Roman"/>
          <w:sz w:val="24"/>
          <w:szCs w:val="24"/>
          <w:lang w:eastAsia="ru-RU"/>
        </w:rPr>
        <w:t>.</w:t>
      </w:r>
    </w:p>
    <w:sectPr w:rsidR="00DF5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58"/>
    <w:rsid w:val="000038DB"/>
    <w:rsid w:val="000F30F8"/>
    <w:rsid w:val="001E148B"/>
    <w:rsid w:val="002114DD"/>
    <w:rsid w:val="00241523"/>
    <w:rsid w:val="002417DD"/>
    <w:rsid w:val="003011DE"/>
    <w:rsid w:val="00305077"/>
    <w:rsid w:val="003A3508"/>
    <w:rsid w:val="003D2FB9"/>
    <w:rsid w:val="003F4D88"/>
    <w:rsid w:val="00422181"/>
    <w:rsid w:val="004A41D2"/>
    <w:rsid w:val="00503331"/>
    <w:rsid w:val="00527175"/>
    <w:rsid w:val="00582D9D"/>
    <w:rsid w:val="005E5AE0"/>
    <w:rsid w:val="00624992"/>
    <w:rsid w:val="00675FAC"/>
    <w:rsid w:val="006802F2"/>
    <w:rsid w:val="00684B7A"/>
    <w:rsid w:val="006974D3"/>
    <w:rsid w:val="006976E2"/>
    <w:rsid w:val="006A4ED8"/>
    <w:rsid w:val="006C4380"/>
    <w:rsid w:val="006F1158"/>
    <w:rsid w:val="007C1324"/>
    <w:rsid w:val="008428E6"/>
    <w:rsid w:val="008E1C3A"/>
    <w:rsid w:val="009434E6"/>
    <w:rsid w:val="009542B0"/>
    <w:rsid w:val="00A74582"/>
    <w:rsid w:val="00AD7422"/>
    <w:rsid w:val="00B86C69"/>
    <w:rsid w:val="00C25FE0"/>
    <w:rsid w:val="00C51986"/>
    <w:rsid w:val="00C620CD"/>
    <w:rsid w:val="00CF64BB"/>
    <w:rsid w:val="00D10A1F"/>
    <w:rsid w:val="00DF5197"/>
    <w:rsid w:val="00E000AE"/>
    <w:rsid w:val="00E44430"/>
    <w:rsid w:val="00F54EC7"/>
    <w:rsid w:val="00FE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388"/>
  <w15:docId w15:val="{EFEAF108-F425-42F6-8245-5D62EFC4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2114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4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Ерш Татьяна Евгеньевна</cp:lastModifiedBy>
  <cp:revision>2</cp:revision>
  <cp:lastPrinted>2016-10-26T09:11:00Z</cp:lastPrinted>
  <dcterms:created xsi:type="dcterms:W3CDTF">2025-02-21T07:37:00Z</dcterms:created>
  <dcterms:modified xsi:type="dcterms:W3CDTF">2025-02-21T07:37:00Z</dcterms:modified>
</cp:coreProperties>
</file>