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640D36F7" w:rsidR="00545375" w:rsidRPr="007E31C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356D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0356DF">
        <w:rPr>
          <w:rFonts w:ascii="Times New Roman" w:hAnsi="Times New Roman" w:cs="Times New Roman"/>
          <w:sz w:val="20"/>
          <w:szCs w:val="20"/>
        </w:rPr>
        <w:t>8(800)777-5757</w:t>
      </w:r>
      <w:r w:rsidRPr="000356DF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0356DF">
        <w:rPr>
          <w:rFonts w:ascii="Times New Roman" w:hAnsi="Times New Roman" w:cs="Times New Roman"/>
          <w:sz w:val="20"/>
          <w:szCs w:val="20"/>
        </w:rPr>
        <w:t>vega</w:t>
      </w:r>
      <w:r w:rsidRPr="000356DF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0356DF" w:rsidRPr="000356DF">
        <w:rPr>
          <w:rFonts w:ascii="Times New Roman" w:hAnsi="Times New Roman" w:cs="Times New Roman"/>
          <w:b/>
          <w:sz w:val="20"/>
          <w:szCs w:val="20"/>
        </w:rPr>
        <w:t xml:space="preserve">Свищевым Олегом Александровичем </w:t>
      </w:r>
      <w:r w:rsidRPr="000356DF">
        <w:rPr>
          <w:rFonts w:ascii="Times New Roman" w:hAnsi="Times New Roman" w:cs="Times New Roman"/>
          <w:sz w:val="20"/>
          <w:szCs w:val="20"/>
        </w:rPr>
        <w:t>(</w:t>
      </w:r>
      <w:r w:rsidR="000356DF" w:rsidRPr="000356DF">
        <w:rPr>
          <w:rFonts w:ascii="Times New Roman" w:hAnsi="Times New Roman" w:cs="Times New Roman"/>
          <w:sz w:val="20"/>
          <w:szCs w:val="20"/>
        </w:rPr>
        <w:t>дата рождения: 05.10.1971 г., место рождения: г. Дружба, Ямпольского района, Сумской области, СНИЛС 038-136-784 65, ИНН 773207722682, место жительства: 119633, г. Москва, ш. Боровское, д. 33, кв. 56</w:t>
      </w:r>
      <w:r w:rsidRPr="000356DF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0356DF">
        <w:rPr>
          <w:rFonts w:ascii="Times New Roman" w:hAnsi="Times New Roman" w:cs="Times New Roman"/>
          <w:sz w:val="20"/>
          <w:szCs w:val="20"/>
        </w:rPr>
        <w:t xml:space="preserve"> – </w:t>
      </w:r>
      <w:r w:rsidRPr="000356DF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0356DF">
        <w:rPr>
          <w:rFonts w:ascii="Times New Roman" w:hAnsi="Times New Roman" w:cs="Times New Roman"/>
          <w:sz w:val="20"/>
          <w:szCs w:val="20"/>
        </w:rPr>
        <w:t>,</w:t>
      </w:r>
      <w:r w:rsidRPr="000356DF">
        <w:rPr>
          <w:rFonts w:ascii="Times New Roman" w:hAnsi="Times New Roman" w:cs="Times New Roman"/>
          <w:sz w:val="20"/>
          <w:szCs w:val="20"/>
        </w:rPr>
        <w:t xml:space="preserve"> </w:t>
      </w:r>
      <w:r w:rsidRPr="000356DF">
        <w:rPr>
          <w:rFonts w:ascii="Times New Roman" w:hAnsi="Times New Roman" w:cs="Times New Roman"/>
          <w:b/>
          <w:sz w:val="20"/>
          <w:szCs w:val="20"/>
        </w:rPr>
        <w:t>в лице</w:t>
      </w:r>
      <w:r w:rsidRPr="000356DF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0356DF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0356DF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0356DF" w:rsidRPr="000356DF">
        <w:rPr>
          <w:rFonts w:ascii="Times New Roman" w:hAnsi="Times New Roman" w:cs="Times New Roman"/>
          <w:b/>
          <w:sz w:val="20"/>
          <w:szCs w:val="20"/>
        </w:rPr>
        <w:t xml:space="preserve">Лашкевича Андрея Борисовича </w:t>
      </w:r>
      <w:r w:rsidRPr="000356DF">
        <w:rPr>
          <w:rFonts w:ascii="Times New Roman" w:hAnsi="Times New Roman" w:cs="Times New Roman"/>
          <w:sz w:val="20"/>
          <w:szCs w:val="20"/>
        </w:rPr>
        <w:t>(</w:t>
      </w:r>
      <w:r w:rsidR="000356DF" w:rsidRPr="000356DF">
        <w:rPr>
          <w:rFonts w:ascii="Times New Roman" w:hAnsi="Times New Roman" w:cs="Times New Roman"/>
          <w:sz w:val="20"/>
          <w:szCs w:val="20"/>
        </w:rPr>
        <w:t>ИНН 370603573036, СНИЛС 074-612-713 58, рег. №: 12244, адрес для корреспонденции: 127572, Москва, а/я 10</w:t>
      </w:r>
      <w:r w:rsidR="00545375" w:rsidRPr="000356DF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0356DF" w:rsidRPr="000356DF">
        <w:rPr>
          <w:rFonts w:ascii="Times New Roman" w:hAnsi="Times New Roman" w:cs="Times New Roman"/>
          <w:sz w:val="20"/>
          <w:szCs w:val="20"/>
        </w:rPr>
        <w:t xml:space="preserve">ПАУ ЦФО </w:t>
      </w:r>
      <w:r w:rsidR="00545375" w:rsidRPr="000356DF">
        <w:rPr>
          <w:rFonts w:ascii="Times New Roman" w:hAnsi="Times New Roman" w:cs="Times New Roman"/>
          <w:sz w:val="20"/>
          <w:szCs w:val="20"/>
        </w:rPr>
        <w:t>(</w:t>
      </w:r>
      <w:r w:rsidR="000356DF" w:rsidRPr="000356DF">
        <w:rPr>
          <w:rFonts w:ascii="Times New Roman" w:hAnsi="Times New Roman" w:cs="Times New Roman"/>
          <w:sz w:val="20"/>
          <w:szCs w:val="20"/>
        </w:rPr>
        <w:t>ИНН 7705431418, ОГРН 1027700542209, адрес: 115191, Москва, Гамсоновский пер., д. 2, этаж 1, ком. 85</w:t>
      </w:r>
      <w:r w:rsidR="00545375" w:rsidRPr="000356DF">
        <w:rPr>
          <w:rFonts w:ascii="Times New Roman" w:hAnsi="Times New Roman" w:cs="Times New Roman"/>
          <w:sz w:val="20"/>
          <w:szCs w:val="20"/>
        </w:rPr>
        <w:t>)</w:t>
      </w:r>
      <w:r w:rsidRPr="000356DF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0356DF" w:rsidRPr="000356DF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0356DF" w:rsidRPr="007E31CF">
        <w:rPr>
          <w:rFonts w:ascii="Times New Roman" w:hAnsi="Times New Roman" w:cs="Times New Roman"/>
          <w:sz w:val="20"/>
          <w:szCs w:val="20"/>
        </w:rPr>
        <w:t>Арбитражного суда города Москвы от 24.08.2020 г. по делу №А40-271582/2019-66-323</w:t>
      </w:r>
      <w:r w:rsidRPr="007E31C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7E31CF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7E31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7E31C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E31CF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7E31C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7E31CF"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7E31CF"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03</w:t>
      </w:r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7E31CF"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7E31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154C3CBE" w:rsidR="00545375" w:rsidRPr="000356DF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31CF">
        <w:rPr>
          <w:rFonts w:ascii="Times New Roman" w:hAnsi="Times New Roman" w:cs="Times New Roman"/>
          <w:sz w:val="20"/>
          <w:szCs w:val="20"/>
        </w:rPr>
        <w:t>Продаже на Торгах</w:t>
      </w:r>
      <w:r w:rsidRPr="000356DF">
        <w:rPr>
          <w:rFonts w:ascii="Times New Roman" w:hAnsi="Times New Roman" w:cs="Times New Roman"/>
          <w:sz w:val="20"/>
          <w:szCs w:val="20"/>
        </w:rPr>
        <w:t xml:space="preserve"> </w:t>
      </w:r>
      <w:r w:rsidR="000356DF" w:rsidRPr="000356DF">
        <w:rPr>
          <w:rFonts w:ascii="Times New Roman" w:hAnsi="Times New Roman" w:cs="Times New Roman"/>
          <w:b/>
          <w:bCs/>
          <w:sz w:val="20"/>
          <w:szCs w:val="20"/>
        </w:rPr>
        <w:t>единым лотом</w:t>
      </w:r>
      <w:r w:rsidR="000356DF" w:rsidRPr="000356DF">
        <w:rPr>
          <w:rFonts w:ascii="Times New Roman" w:hAnsi="Times New Roman" w:cs="Times New Roman"/>
          <w:sz w:val="20"/>
          <w:szCs w:val="20"/>
        </w:rPr>
        <w:t xml:space="preserve"> </w:t>
      </w:r>
      <w:r w:rsidRPr="000356DF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0356D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0356DF">
        <w:rPr>
          <w:rFonts w:ascii="Times New Roman" w:hAnsi="Times New Roman" w:cs="Times New Roman"/>
          <w:sz w:val="20"/>
          <w:szCs w:val="20"/>
        </w:rPr>
        <w:t>:</w:t>
      </w:r>
      <w:r w:rsidR="000B4A0A" w:rsidRPr="000356D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612EDB59" w:rsidR="00545375" w:rsidRPr="000356DF" w:rsidRDefault="00A732CD" w:rsidP="007E69FB">
      <w:pPr>
        <w:pStyle w:val="af0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0356DF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0356DF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0356D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356DF" w:rsidRPr="000356DF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 (дом)</w:t>
      </w:r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, назначение: жилое, этажей: 3, площадь 335,5 кв.м., кадастровый номер 50:10:0020901:955; </w:t>
      </w:r>
      <w:r w:rsidR="000356DF" w:rsidRPr="000356DF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 (гараж)</w:t>
      </w:r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>, назначение: нежилое, этажей: 1, площадь 12 кв.м., кадастровый номер 50:10:0020901:880;</w:t>
      </w:r>
      <w:r w:rsidR="000356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56DF" w:rsidRPr="000356DF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</w:t>
      </w:r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>, категория земель: земли сельскохозяйственного назначения, виды разрешенного использования: для садоводства, площадь 800 кв.м., кадастровый номер 50:10:0020901:109.</w:t>
      </w:r>
      <w:r w:rsidR="000356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Местоположение: Московская область, Химкинский район, </w:t>
      </w:r>
      <w:proofErr w:type="spellStart"/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>с.т</w:t>
      </w:r>
      <w:proofErr w:type="spellEnd"/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>. «Пойма», уч. №109.</w:t>
      </w:r>
      <w:r w:rsidR="000356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56DF" w:rsidRPr="000356DF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Реализация имущества осуществляется в соответствии с Положением о порядке и условиях проведения торгов по реализации имущества должника Свищева Олега Александровича, находящегося в залоге КБ «ВЕГА-БАНК» (ООО), в рамках процедуры реализации имущества гражданина по делу №А40-271582/2019-66-323 в соответствии с Федеральным законом «О несостоятельности (банкротстве)», утвержденным решением залогового кредитора Свищева Олега Александровича, представителем конкурсного управляющего КБ «ВЕГА-БАНК» (ООО) от 27.12.2024 опубликованном Финансовым управляющим в ЕФРСБ №16848657 от 30.01.25.</w:t>
      </w:r>
      <w:r w:rsidR="000356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Вступившим в законную силу Определением Солнцевского районного суда города Москвы по делу №2-510/16 от 08.12.2020 о повороте исполнения решения суд обязал Управление Федеральной службы государственной регистрации, кадастра и картографии по Московской области восстановить регистрационные записи: об обременении в виде ипотеки зарегистрированные 15.04.2015; о праве собственности на недвижимые объекты за Свищевым О.А. Для сведения: информация о проживающих и зарегистрированных лицах в жилом доме Организатору торгов не предоставлена. </w:t>
      </w:r>
      <w:r w:rsidR="000356DF" w:rsidRPr="000356D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Обременение (ограничение) лота: </w:t>
      </w:r>
      <w:r w:rsidR="000356DF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залог у КБ «ВЕГА-БАНК» (ООО). </w:t>
      </w:r>
      <w:r w:rsidR="00545375" w:rsidRPr="000356DF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0356D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356DF" w:rsidRPr="000356DF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0356D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0356DF" w:rsidRPr="000356DF">
        <w:rPr>
          <w:rFonts w:ascii="Times New Roman" w:hAnsi="Times New Roman" w:cs="Times New Roman"/>
          <w:b/>
          <w:sz w:val="20"/>
          <w:szCs w:val="20"/>
          <w:lang w:val="ru-RU"/>
        </w:rPr>
        <w:t xml:space="preserve">25 000 000,00 </w:t>
      </w:r>
      <w:r w:rsidRPr="000356DF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5C5F208B" w14:textId="7EA91EFD" w:rsidR="007E69FB" w:rsidRPr="007E69FB" w:rsidRDefault="000B4A0A" w:rsidP="007E69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E69FB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предварительной договорённости</w:t>
      </w:r>
      <w:r w:rsidR="002C3E2D" w:rsidRPr="007E69FB">
        <w:rPr>
          <w:rFonts w:ascii="Times New Roman" w:hAnsi="Times New Roman" w:cs="Times New Roman"/>
          <w:sz w:val="20"/>
          <w:szCs w:val="20"/>
        </w:rPr>
        <w:t xml:space="preserve"> с </w:t>
      </w:r>
      <w:r w:rsidR="00A212D4" w:rsidRPr="007E69FB">
        <w:rPr>
          <w:rFonts w:ascii="Times New Roman" w:hAnsi="Times New Roman" w:cs="Times New Roman"/>
          <w:sz w:val="20"/>
          <w:szCs w:val="20"/>
        </w:rPr>
        <w:t>Организатор</w:t>
      </w:r>
      <w:r w:rsidR="002C3E2D" w:rsidRPr="007E69FB">
        <w:rPr>
          <w:rFonts w:ascii="Times New Roman" w:hAnsi="Times New Roman" w:cs="Times New Roman"/>
          <w:sz w:val="20"/>
          <w:szCs w:val="20"/>
        </w:rPr>
        <w:t>ом</w:t>
      </w:r>
      <w:r w:rsidR="00A212D4" w:rsidRPr="007E69FB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7E69FB">
        <w:rPr>
          <w:rFonts w:ascii="Times New Roman" w:hAnsi="Times New Roman" w:cs="Times New Roman"/>
          <w:sz w:val="20"/>
          <w:szCs w:val="20"/>
        </w:rPr>
        <w:t xml:space="preserve">: </w:t>
      </w:r>
      <w:r w:rsidR="007E69FB" w:rsidRPr="007E69FB">
        <w:rPr>
          <w:rFonts w:ascii="Times New Roman" w:hAnsi="Times New Roman" w:cs="Times New Roman"/>
          <w:sz w:val="20"/>
          <w:szCs w:val="20"/>
        </w:rPr>
        <w:t>тел. 7</w:t>
      </w:r>
      <w:r w:rsidR="007E69FB">
        <w:rPr>
          <w:rFonts w:ascii="Times New Roman" w:hAnsi="Times New Roman" w:cs="Times New Roman"/>
          <w:sz w:val="20"/>
          <w:szCs w:val="20"/>
        </w:rPr>
        <w:t>(</w:t>
      </w:r>
      <w:r w:rsidR="007E69FB" w:rsidRPr="007E69FB">
        <w:rPr>
          <w:rFonts w:ascii="Times New Roman" w:hAnsi="Times New Roman" w:cs="Times New Roman"/>
          <w:sz w:val="20"/>
          <w:szCs w:val="20"/>
        </w:rPr>
        <w:t>985</w:t>
      </w:r>
      <w:r w:rsidR="007E69FB">
        <w:rPr>
          <w:rFonts w:ascii="Times New Roman" w:hAnsi="Times New Roman" w:cs="Times New Roman"/>
          <w:sz w:val="20"/>
          <w:szCs w:val="20"/>
        </w:rPr>
        <w:t>)</w:t>
      </w:r>
      <w:r w:rsidR="007E69FB" w:rsidRPr="007E69FB">
        <w:rPr>
          <w:rFonts w:ascii="Times New Roman" w:hAnsi="Times New Roman" w:cs="Times New Roman"/>
          <w:sz w:val="20"/>
          <w:szCs w:val="20"/>
        </w:rPr>
        <w:t xml:space="preserve">171-90-57, эл. почта: </w:t>
      </w:r>
      <w:hyperlink r:id="rId8" w:history="1">
        <w:r w:rsidR="007E69FB" w:rsidRPr="00342C54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7E69FB">
        <w:rPr>
          <w:rFonts w:ascii="Times New Roman" w:hAnsi="Times New Roman" w:cs="Times New Roman"/>
          <w:sz w:val="20"/>
          <w:szCs w:val="20"/>
        </w:rPr>
        <w:t xml:space="preserve">. </w:t>
      </w:r>
      <w:r w:rsidR="007E69FB" w:rsidRPr="007E69FB">
        <w:rPr>
          <w:rFonts w:ascii="Times New Roman" w:hAnsi="Times New Roman" w:cs="Times New Roman"/>
          <w:sz w:val="20"/>
          <w:szCs w:val="20"/>
        </w:rPr>
        <w:t xml:space="preserve">По данным предоставленным Финансовым управляющим: </w:t>
      </w:r>
      <w:r w:rsidR="007E69FB" w:rsidRPr="007E69FB">
        <w:rPr>
          <w:rFonts w:ascii="Times New Roman" w:hAnsi="Times New Roman" w:cs="Times New Roman"/>
          <w:sz w:val="20"/>
          <w:szCs w:val="20"/>
        </w:rPr>
        <w:t>с</w:t>
      </w:r>
      <w:r w:rsidR="007E69FB" w:rsidRPr="007E69FB">
        <w:rPr>
          <w:rFonts w:ascii="Times New Roman" w:hAnsi="Times New Roman" w:cs="Times New Roman"/>
          <w:sz w:val="20"/>
          <w:szCs w:val="20"/>
        </w:rPr>
        <w:t xml:space="preserve">вязь с </w:t>
      </w:r>
      <w:r w:rsidR="007E69FB" w:rsidRPr="007E69FB">
        <w:rPr>
          <w:rFonts w:ascii="Times New Roman" w:hAnsi="Times New Roman" w:cs="Times New Roman"/>
          <w:sz w:val="20"/>
          <w:szCs w:val="20"/>
        </w:rPr>
        <w:t>Д</w:t>
      </w:r>
      <w:r w:rsidR="007E69FB" w:rsidRPr="007E69FB">
        <w:rPr>
          <w:rFonts w:ascii="Times New Roman" w:hAnsi="Times New Roman" w:cs="Times New Roman"/>
          <w:sz w:val="20"/>
          <w:szCs w:val="20"/>
        </w:rPr>
        <w:t>олжником отсутствует</w:t>
      </w:r>
      <w:r w:rsidR="007E69FB" w:rsidRPr="007E69FB">
        <w:rPr>
          <w:rFonts w:ascii="Times New Roman" w:hAnsi="Times New Roman" w:cs="Times New Roman"/>
          <w:sz w:val="20"/>
          <w:szCs w:val="20"/>
        </w:rPr>
        <w:t>,</w:t>
      </w:r>
      <w:r w:rsidR="007E69FB" w:rsidRPr="007E69FB">
        <w:rPr>
          <w:rFonts w:ascii="Times New Roman" w:hAnsi="Times New Roman" w:cs="Times New Roman"/>
          <w:sz w:val="20"/>
          <w:szCs w:val="20"/>
        </w:rPr>
        <w:t xml:space="preserve"> </w:t>
      </w:r>
      <w:r w:rsidR="007E69FB" w:rsidRPr="007E69FB">
        <w:rPr>
          <w:rFonts w:ascii="Times New Roman" w:hAnsi="Times New Roman" w:cs="Times New Roman"/>
          <w:sz w:val="20"/>
          <w:szCs w:val="20"/>
        </w:rPr>
        <w:t>д</w:t>
      </w:r>
      <w:r w:rsidR="007E69FB" w:rsidRPr="007E69FB">
        <w:rPr>
          <w:rFonts w:ascii="Times New Roman" w:hAnsi="Times New Roman" w:cs="Times New Roman"/>
          <w:sz w:val="20"/>
          <w:szCs w:val="20"/>
        </w:rPr>
        <w:t xml:space="preserve">оступ к имуществу ограничен, </w:t>
      </w:r>
      <w:r w:rsidR="007E69FB" w:rsidRPr="007E69FB">
        <w:rPr>
          <w:rFonts w:ascii="Times New Roman" w:hAnsi="Times New Roman" w:cs="Times New Roman"/>
          <w:sz w:val="20"/>
          <w:szCs w:val="20"/>
        </w:rPr>
        <w:t>Д</w:t>
      </w:r>
      <w:r w:rsidR="007E69FB" w:rsidRPr="007E69FB">
        <w:rPr>
          <w:rFonts w:ascii="Times New Roman" w:hAnsi="Times New Roman" w:cs="Times New Roman"/>
          <w:sz w:val="20"/>
          <w:szCs w:val="20"/>
        </w:rPr>
        <w:t>олжник ключи Финансовому управляющему не передавал.</w:t>
      </w:r>
    </w:p>
    <w:p w14:paraId="34BEC1D2" w14:textId="7BBCBDB5" w:rsidR="000B4A0A" w:rsidRPr="00545375" w:rsidRDefault="007E69FB" w:rsidP="007E69FB">
      <w:pPr>
        <w:pStyle w:val="af0"/>
        <w:tabs>
          <w:tab w:val="left" w:pos="0"/>
        </w:tabs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 w:rsidR="00957EC1" w:rsidRPr="000356D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0356DF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="00957EC1" w:rsidRPr="000356D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0356DF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0356DF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57EC1" w:rsidRPr="000356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0356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="00957EC1" w:rsidRPr="000356D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0356DF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57EC1" w:rsidRPr="000356DF">
        <w:rPr>
          <w:rFonts w:ascii="Times New Roman" w:hAnsi="Times New Roman" w:cs="Times New Roman"/>
          <w:sz w:val="20"/>
          <w:szCs w:val="20"/>
        </w:rPr>
        <w:t>N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0356DF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0356DF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0356DF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0356DF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0356DF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0356DF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="00957EC1" w:rsidRPr="000356DF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7E31CF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957EC1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7E31CF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0356DF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40817810138047813289 </w:t>
      </w:r>
      <w:r w:rsidR="00AB0DB0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0356DF" w:rsidRPr="007E31CF">
        <w:rPr>
          <w:rFonts w:ascii="Times New Roman" w:hAnsi="Times New Roman" w:cs="Times New Roman"/>
          <w:sz w:val="20"/>
          <w:szCs w:val="20"/>
          <w:lang w:val="ru-RU"/>
        </w:rPr>
        <w:t>ПАО «Сбербанк России»</w:t>
      </w:r>
      <w:r w:rsidR="00957EC1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0356DF" w:rsidRPr="007E31CF">
        <w:rPr>
          <w:rFonts w:ascii="Times New Roman" w:hAnsi="Times New Roman" w:cs="Times New Roman"/>
          <w:sz w:val="20"/>
          <w:szCs w:val="20"/>
          <w:lang w:val="ru-RU"/>
        </w:rPr>
        <w:t>30101810400000000225</w:t>
      </w:r>
      <w:r w:rsidR="00957EC1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0356DF" w:rsidRPr="007E31CF">
        <w:rPr>
          <w:rFonts w:ascii="Times New Roman" w:hAnsi="Times New Roman" w:cs="Times New Roman"/>
          <w:sz w:val="20"/>
          <w:szCs w:val="20"/>
          <w:lang w:val="ru-RU"/>
        </w:rPr>
        <w:t>044525225</w:t>
      </w:r>
      <w:r w:rsidR="00F76F1A" w:rsidRPr="007E31C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7E31CF">
        <w:rPr>
          <w:lang w:val="ru-RU"/>
        </w:rPr>
        <w:t xml:space="preserve"> </w:t>
      </w:r>
      <w:r w:rsidR="00545375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Сделки по итогам торгов подлежат заключению с </w:t>
      </w:r>
      <w:r w:rsidR="00545375" w:rsidRPr="007E31CF">
        <w:rPr>
          <w:rFonts w:ascii="Times New Roman" w:hAnsi="Times New Roman" w:cs="Times New Roman"/>
          <w:sz w:val="20"/>
          <w:szCs w:val="20"/>
          <w:lang w:val="ru-RU"/>
        </w:rPr>
        <w:lastRenderedPageBreak/>
        <w:t>учетом положений Указа Президента РФ</w:t>
      </w:r>
      <w:r w:rsidR="00F00098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7E31CF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7E31CF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7E31CF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7E31CF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0356DF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356DF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969DD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7E31CF"/>
    <w:rsid w:val="007E69FB"/>
    <w:rsid w:val="00847CBD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F24D4"/>
    <w:rsid w:val="00C070E8"/>
    <w:rsid w:val="00C9529F"/>
    <w:rsid w:val="00CD67B7"/>
    <w:rsid w:val="00CD732D"/>
    <w:rsid w:val="00D243AB"/>
    <w:rsid w:val="00D958F9"/>
    <w:rsid w:val="00E041CA"/>
    <w:rsid w:val="00E24402"/>
    <w:rsid w:val="00E25D9D"/>
    <w:rsid w:val="00E60808"/>
    <w:rsid w:val="00E63A66"/>
    <w:rsid w:val="00F00098"/>
    <w:rsid w:val="00F42103"/>
    <w:rsid w:val="00F730BA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rmal">
    <w:name w:val="ConsPlusNormal"/>
    <w:qFormat/>
    <w:rsid w:val="000356D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styleId="af2">
    <w:name w:val="Unresolved Mention"/>
    <w:basedOn w:val="a0"/>
    <w:uiPriority w:val="99"/>
    <w:semiHidden/>
    <w:unhideWhenUsed/>
    <w:rsid w:val="007E6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14</cp:revision>
  <cp:lastPrinted>2020-08-13T12:44:00Z</cp:lastPrinted>
  <dcterms:created xsi:type="dcterms:W3CDTF">2020-08-17T07:45:00Z</dcterms:created>
  <dcterms:modified xsi:type="dcterms:W3CDTF">2025-02-05T09:25:00Z</dcterms:modified>
</cp:coreProperties>
</file>