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0CE9" w14:textId="48653850" w:rsidR="00836360" w:rsidRPr="00292786" w:rsidRDefault="00292786" w:rsidP="00292786">
      <w:pPr>
        <w:jc w:val="right"/>
        <w:rPr>
          <w:b/>
          <w:szCs w:val="24"/>
          <w:lang w:val="ru-RU"/>
        </w:rPr>
      </w:pPr>
      <w:r w:rsidRPr="00292786">
        <w:rPr>
          <w:b/>
          <w:szCs w:val="24"/>
          <w:lang w:val="ru-RU"/>
        </w:rPr>
        <w:t xml:space="preserve">Форма </w:t>
      </w:r>
    </w:p>
    <w:p w14:paraId="6BB22979" w14:textId="77777777" w:rsidR="00836360" w:rsidRPr="00292786" w:rsidRDefault="00836360" w:rsidP="00836360">
      <w:pPr>
        <w:jc w:val="center"/>
        <w:rPr>
          <w:b/>
          <w:szCs w:val="24"/>
          <w:lang w:val="ru-RU"/>
        </w:rPr>
      </w:pPr>
    </w:p>
    <w:p w14:paraId="46254B1B" w14:textId="77777777" w:rsidR="00836360" w:rsidRPr="00292786" w:rsidRDefault="00836360" w:rsidP="00836360">
      <w:pPr>
        <w:jc w:val="center"/>
        <w:rPr>
          <w:b/>
          <w:szCs w:val="24"/>
          <w:lang w:val="ru-RU"/>
        </w:rPr>
      </w:pPr>
      <w:r w:rsidRPr="00292786">
        <w:rPr>
          <w:b/>
          <w:szCs w:val="24"/>
          <w:lang w:val="ru-RU"/>
        </w:rPr>
        <w:t xml:space="preserve">ДОГОВОР УСТУПКИ ПРАВ (ТРЕБОВАНИЙ) № </w:t>
      </w:r>
    </w:p>
    <w:p w14:paraId="1FBF1BA9" w14:textId="77777777" w:rsidR="00836360" w:rsidRPr="00292786" w:rsidRDefault="00836360" w:rsidP="00836360">
      <w:pPr>
        <w:jc w:val="both"/>
        <w:rPr>
          <w:szCs w:val="24"/>
          <w:lang w:val="ru-RU"/>
        </w:rPr>
      </w:pPr>
    </w:p>
    <w:p w14:paraId="0194D580" w14:textId="4433C2CE" w:rsidR="00836360" w:rsidRPr="00292786" w:rsidRDefault="00836360" w:rsidP="00836360">
      <w:pPr>
        <w:jc w:val="both"/>
        <w:rPr>
          <w:szCs w:val="24"/>
          <w:lang w:val="ru-RU"/>
        </w:rPr>
      </w:pPr>
      <w:r w:rsidRPr="00292786">
        <w:rPr>
          <w:szCs w:val="24"/>
          <w:lang w:val="ru-RU"/>
        </w:rPr>
        <w:t>г. Москва</w:t>
      </w:r>
      <w:r w:rsidRPr="00292786" w:rsidDel="00294FE7">
        <w:rPr>
          <w:szCs w:val="24"/>
          <w:lang w:val="ru-RU"/>
        </w:rPr>
        <w:t xml:space="preserve"> </w:t>
      </w:r>
      <w:r w:rsidRPr="00292786">
        <w:rPr>
          <w:szCs w:val="24"/>
          <w:lang w:val="ru-RU"/>
        </w:rPr>
        <w:t xml:space="preserve">                                                                                                           </w:t>
      </w:r>
      <w:proofErr w:type="gramStart"/>
      <w:r w:rsidRPr="00292786">
        <w:rPr>
          <w:szCs w:val="24"/>
          <w:lang w:val="ru-RU"/>
        </w:rPr>
        <w:t xml:space="preserve">   «</w:t>
      </w:r>
      <w:proofErr w:type="gramEnd"/>
      <w:r w:rsidRPr="00292786">
        <w:rPr>
          <w:szCs w:val="24"/>
          <w:lang w:val="ru-RU"/>
        </w:rPr>
        <w:t>___» ___2025 года</w:t>
      </w:r>
    </w:p>
    <w:p w14:paraId="45CF3E55" w14:textId="77777777" w:rsidR="00836360" w:rsidRPr="00292786" w:rsidRDefault="00836360" w:rsidP="00836360">
      <w:pPr>
        <w:jc w:val="both"/>
        <w:rPr>
          <w:szCs w:val="24"/>
          <w:lang w:val="ru-RU"/>
        </w:rPr>
      </w:pPr>
    </w:p>
    <w:p w14:paraId="3A970A83" w14:textId="25D44701" w:rsidR="00836360" w:rsidRPr="00292786" w:rsidRDefault="00836360" w:rsidP="00836360">
      <w:pPr>
        <w:ind w:firstLine="708"/>
        <w:jc w:val="both"/>
        <w:rPr>
          <w:szCs w:val="24"/>
          <w:lang w:val="ru-RU"/>
        </w:rPr>
      </w:pPr>
      <w:r w:rsidRPr="00292786">
        <w:rPr>
          <w:b/>
          <w:szCs w:val="24"/>
          <w:lang w:val="ru-RU"/>
        </w:rPr>
        <w:t>Общество с ограниченной ответственностью «СБК ГЕОФИЗИКА»</w:t>
      </w:r>
      <w:r w:rsidRPr="00292786">
        <w:rPr>
          <w:szCs w:val="24"/>
          <w:lang w:val="ru-RU"/>
        </w:rPr>
        <w:t xml:space="preserve">, именуемое в дальнейшем «ЦЕДЕНТ», </w:t>
      </w:r>
      <w:r w:rsidRPr="00292786">
        <w:rPr>
          <w:color w:val="000000" w:themeColor="text1"/>
          <w:szCs w:val="24"/>
          <w:lang w:val="ru-RU"/>
        </w:rPr>
        <w:t>в лице</w:t>
      </w:r>
      <w:r w:rsidR="0005743D" w:rsidRPr="00292786">
        <w:rPr>
          <w:color w:val="000000" w:themeColor="text1"/>
          <w:szCs w:val="24"/>
          <w:lang w:val="ru-RU"/>
        </w:rPr>
        <w:t>__________________________</w:t>
      </w:r>
      <w:r w:rsidRPr="00292786">
        <w:rPr>
          <w:color w:val="000000" w:themeColor="text1"/>
          <w:szCs w:val="24"/>
          <w:lang w:val="ru-RU"/>
        </w:rPr>
        <w:t>, действующего на основании</w:t>
      </w:r>
      <w:r w:rsidR="0005743D" w:rsidRPr="00292786">
        <w:rPr>
          <w:color w:val="000000" w:themeColor="text1"/>
          <w:szCs w:val="24"/>
          <w:lang w:val="ru-RU"/>
        </w:rPr>
        <w:t xml:space="preserve"> ______________</w:t>
      </w:r>
      <w:r w:rsidRPr="00292786">
        <w:rPr>
          <w:szCs w:val="24"/>
          <w:lang w:val="ru-RU"/>
        </w:rPr>
        <w:t>, с одной стороны, и</w:t>
      </w:r>
    </w:p>
    <w:p w14:paraId="4F7B1B68" w14:textId="3D293791" w:rsidR="00836360" w:rsidRPr="00292786" w:rsidRDefault="00836360" w:rsidP="00836360">
      <w:pPr>
        <w:ind w:firstLine="709"/>
        <w:jc w:val="both"/>
        <w:rPr>
          <w:szCs w:val="24"/>
          <w:lang w:val="ru-RU"/>
        </w:rPr>
      </w:pPr>
      <w:r w:rsidRPr="00292786">
        <w:rPr>
          <w:szCs w:val="24"/>
          <w:lang w:val="ru-RU"/>
        </w:rPr>
        <w:t>_________________________, именуемое в дальнейшем «ЦЕССИОНАРИЙ», в лице___________________________, действующего на основании________________________, с другой стороны, далее совместно именуемые «Стороны», заключили настоящий договор</w:t>
      </w:r>
      <w:r w:rsidR="007C440D" w:rsidRPr="00292786">
        <w:rPr>
          <w:szCs w:val="24"/>
          <w:lang w:val="ru-RU"/>
        </w:rPr>
        <w:t xml:space="preserve"> уступки прав (требований)</w:t>
      </w:r>
      <w:r w:rsidRPr="00292786">
        <w:rPr>
          <w:szCs w:val="24"/>
          <w:lang w:val="ru-RU"/>
        </w:rPr>
        <w:t>, именуемый в дальнейшем Договор, о нижеследующем:</w:t>
      </w:r>
    </w:p>
    <w:p w14:paraId="40D73A20" w14:textId="77777777" w:rsidR="00836360" w:rsidRPr="00292786" w:rsidRDefault="00836360" w:rsidP="00836360">
      <w:pPr>
        <w:jc w:val="both"/>
        <w:rPr>
          <w:szCs w:val="24"/>
          <w:lang w:val="ru-RU"/>
        </w:rPr>
      </w:pPr>
    </w:p>
    <w:p w14:paraId="1BDDB332" w14:textId="77777777" w:rsidR="00836360" w:rsidRPr="00292786" w:rsidRDefault="00836360" w:rsidP="00836360">
      <w:pPr>
        <w:jc w:val="center"/>
        <w:rPr>
          <w:b/>
          <w:szCs w:val="24"/>
          <w:lang w:val="ru-RU"/>
        </w:rPr>
      </w:pPr>
      <w:r w:rsidRPr="00292786">
        <w:rPr>
          <w:b/>
          <w:szCs w:val="24"/>
          <w:lang w:val="ru-RU"/>
        </w:rPr>
        <w:t>1. Предмет Договора</w:t>
      </w:r>
    </w:p>
    <w:p w14:paraId="5344720F" w14:textId="061378E1" w:rsidR="002A08A7" w:rsidRPr="00292786" w:rsidRDefault="00836360" w:rsidP="002A08A7">
      <w:pPr>
        <w:ind w:firstLine="567"/>
        <w:jc w:val="both"/>
        <w:rPr>
          <w:rFonts w:ascii="Times New Roman" w:hAnsi="Times New Roman"/>
          <w:color w:val="000000"/>
          <w:szCs w:val="24"/>
          <w:lang w:val="ru-RU"/>
        </w:rPr>
      </w:pPr>
      <w:r w:rsidRPr="00292786">
        <w:rPr>
          <w:szCs w:val="24"/>
          <w:lang w:val="ru-RU"/>
        </w:rPr>
        <w:t>1.1.  ЦЕДЕНТ уступает ЦЕССИОНАРИЮ права (требования) к Обществу с ограниченной ответственностью «Айрон» (ОГРН 1111689000895, ИНН 1645026860), именуемому в дальнейшем ДОЛЖНИК, вытекающие из ДОГОВОРА №НКЛ-13180056 об открытии невозобновляемой кредитной линии от 17.08.2018, ДОГОВОРА № НКЛ-13180057 об открытии невозобновляемой кредитной линии от 17.08.2018, ДОГОВОРА № НКЛ-13180058 об открытии невозобновляемой кредитной линии от 17.08.2018, ДОГОВОРА № НКЛ-13180059 об открытии невозобновляемой кредитной линии от 17.08.2018, ГЕНЕРАЛЬНОГО СОГЛАШЕНИЯ № ГСВРКЛДС-13180060 об открытии возобновляемой рамочной кредитной линии с дифференцированными процентными ставками от 17.08.2018, ГЕНЕРАЛЬНОГО СОГЛАШЕНИЯ № ГСВРКЛДС-13180061 об открытии возобновляемой рамочной кредитной линии с дифференцированными процентными ставками от 17.08.2018, в редакции всех дополнительных соглашений (далее – Кредитные договоры), с учетом мирового соглашения, заключе</w:t>
      </w:r>
      <w:r w:rsidR="00CE488B" w:rsidRPr="00292786">
        <w:rPr>
          <w:szCs w:val="24"/>
          <w:lang w:val="ru-RU"/>
        </w:rPr>
        <w:t>нн</w:t>
      </w:r>
      <w:r w:rsidRPr="00292786">
        <w:rPr>
          <w:szCs w:val="24"/>
          <w:lang w:val="ru-RU"/>
        </w:rPr>
        <w:t xml:space="preserve">ого в рамках искового производства, от 08.12.2021, утвержденного решением Международного коммерческого арбитражного суда при Торгово-промышленной палате Российской Федерации в г. Нижний Новгород от 13.12.2021 по делу № </w:t>
      </w:r>
      <w:r w:rsidRPr="00292786">
        <w:rPr>
          <w:szCs w:val="24"/>
        </w:rPr>
        <w:t>HOB</w:t>
      </w:r>
      <w:r w:rsidRPr="00292786">
        <w:rPr>
          <w:szCs w:val="24"/>
          <w:lang w:val="ru-RU"/>
        </w:rPr>
        <w:t>-</w:t>
      </w:r>
      <w:r w:rsidRPr="00292786">
        <w:rPr>
          <w:szCs w:val="24"/>
        </w:rPr>
        <w:t>B</w:t>
      </w:r>
      <w:r w:rsidRPr="00292786">
        <w:rPr>
          <w:szCs w:val="24"/>
          <w:lang w:val="ru-RU"/>
        </w:rPr>
        <w:t>-14/2021</w:t>
      </w:r>
      <w:r w:rsidR="002A08A7" w:rsidRPr="00292786">
        <w:rPr>
          <w:szCs w:val="24"/>
          <w:lang w:val="ru-RU"/>
        </w:rPr>
        <w:t xml:space="preserve"> </w:t>
      </w:r>
      <w:r w:rsidRPr="00292786">
        <w:rPr>
          <w:szCs w:val="24"/>
          <w:lang w:val="ru-RU"/>
        </w:rPr>
        <w:t>(далее –  Мировое соглашение</w:t>
      </w:r>
      <w:r w:rsidR="00A161A6" w:rsidRPr="00292786">
        <w:rPr>
          <w:szCs w:val="24"/>
          <w:lang w:val="ru-RU"/>
        </w:rPr>
        <w:t xml:space="preserve"> 1</w:t>
      </w:r>
      <w:r w:rsidRPr="00292786">
        <w:rPr>
          <w:szCs w:val="24"/>
          <w:lang w:val="ru-RU"/>
        </w:rPr>
        <w:t>),</w:t>
      </w:r>
      <w:r w:rsidR="00A161A6" w:rsidRPr="00292786">
        <w:rPr>
          <w:szCs w:val="24"/>
          <w:lang w:val="ru-RU"/>
        </w:rPr>
        <w:t xml:space="preserve"> мирового соглашения, утвержденного Определением Арбитражного суда Республики Татарстан от 18.09.2023 по делу № А65-17691/2023</w:t>
      </w:r>
      <w:r w:rsidR="00D71D1B" w:rsidRPr="00292786">
        <w:rPr>
          <w:szCs w:val="24"/>
          <w:lang w:val="ru-RU"/>
        </w:rPr>
        <w:t xml:space="preserve"> (далее – Мировое соглашение 2), </w:t>
      </w:r>
      <w:r w:rsidRPr="00292786">
        <w:rPr>
          <w:szCs w:val="24"/>
          <w:lang w:val="ru-RU"/>
        </w:rPr>
        <w:t>заключенного ЦЕДЕНТОМ с ДОЛЖНИКОМ, ООО «Айрон Экспорт» (ИНН 1645034726), ООО «</w:t>
      </w:r>
      <w:proofErr w:type="spellStart"/>
      <w:r w:rsidRPr="00292786">
        <w:rPr>
          <w:szCs w:val="24"/>
          <w:lang w:val="ru-RU"/>
        </w:rPr>
        <w:t>Альбико</w:t>
      </w:r>
      <w:proofErr w:type="spellEnd"/>
      <w:r w:rsidRPr="00292786">
        <w:rPr>
          <w:szCs w:val="24"/>
          <w:lang w:val="ru-RU"/>
        </w:rPr>
        <w:t xml:space="preserve">» (ИНН 1645031066), ИП Кадыровым Альбертом </w:t>
      </w:r>
      <w:proofErr w:type="spellStart"/>
      <w:r w:rsidRPr="00292786">
        <w:rPr>
          <w:szCs w:val="24"/>
          <w:lang w:val="ru-RU"/>
        </w:rPr>
        <w:t>Анваровичем</w:t>
      </w:r>
      <w:proofErr w:type="spellEnd"/>
      <w:r w:rsidRPr="00292786">
        <w:rPr>
          <w:szCs w:val="24"/>
          <w:lang w:val="ru-RU"/>
        </w:rPr>
        <w:t xml:space="preserve"> (ИНН 164500207805),</w:t>
      </w:r>
      <w:r w:rsidR="002A08A7" w:rsidRPr="00292786">
        <w:rPr>
          <w:szCs w:val="24"/>
          <w:lang w:val="ru-RU"/>
        </w:rPr>
        <w:t xml:space="preserve"> в размере</w:t>
      </w:r>
      <w:r w:rsidRPr="00292786">
        <w:rPr>
          <w:szCs w:val="24"/>
          <w:lang w:val="ru-RU"/>
        </w:rPr>
        <w:t xml:space="preserve"> </w:t>
      </w:r>
      <w:r w:rsidR="002A08A7" w:rsidRPr="00292786">
        <w:rPr>
          <w:rFonts w:ascii="Times New Roman" w:hAnsi="Times New Roman"/>
          <w:b/>
          <w:bCs/>
          <w:snapToGrid w:val="0"/>
          <w:szCs w:val="24"/>
          <w:lang w:val="ru-RU"/>
        </w:rPr>
        <w:t>1 035 372 470 рублей (Один миллиард тридцать пять миллионов триста семьдесят две тысячи четыреста семьдесят)</w:t>
      </w:r>
      <w:r w:rsidR="002A08A7" w:rsidRPr="00292786">
        <w:rPr>
          <w:rFonts w:ascii="Times New Roman" w:hAnsi="Times New Roman"/>
          <w:b/>
          <w:szCs w:val="24"/>
          <w:lang w:val="ru-RU"/>
        </w:rPr>
        <w:t xml:space="preserve"> рублей</w:t>
      </w:r>
      <w:r w:rsidR="002A08A7" w:rsidRPr="00292786">
        <w:rPr>
          <w:rFonts w:ascii="Times New Roman" w:hAnsi="Times New Roman"/>
          <w:b/>
          <w:bCs/>
          <w:snapToGrid w:val="0"/>
          <w:szCs w:val="24"/>
          <w:lang w:val="ru-RU"/>
        </w:rPr>
        <w:t xml:space="preserve"> 72</w:t>
      </w:r>
      <w:r w:rsidR="002A08A7" w:rsidRPr="00292786">
        <w:rPr>
          <w:rFonts w:ascii="Times New Roman" w:hAnsi="Times New Roman"/>
          <w:b/>
          <w:szCs w:val="24"/>
          <w:lang w:val="ru-RU"/>
        </w:rPr>
        <w:t xml:space="preserve"> копейки</w:t>
      </w:r>
      <w:r w:rsidR="002A08A7" w:rsidRPr="00292786">
        <w:rPr>
          <w:rFonts w:ascii="Times New Roman" w:hAnsi="Times New Roman"/>
          <w:color w:val="000000"/>
          <w:szCs w:val="24"/>
          <w:lang w:val="ru-RU"/>
        </w:rPr>
        <w:t>, в том числе:</w:t>
      </w:r>
    </w:p>
    <w:p w14:paraId="03D87B20" w14:textId="363556D9" w:rsidR="002A08A7" w:rsidRPr="00292786" w:rsidRDefault="002A08A7" w:rsidP="00DF3427">
      <w:pPr>
        <w:pStyle w:val="11"/>
        <w:widowControl w:val="0"/>
        <w:numPr>
          <w:ilvl w:val="0"/>
          <w:numId w:val="8"/>
        </w:numPr>
        <w:jc w:val="both"/>
        <w:rPr>
          <w:rFonts w:ascii="Times New Roman" w:hAnsi="Times New Roman"/>
          <w:bCs/>
          <w:snapToGrid w:val="0"/>
          <w:sz w:val="24"/>
          <w:szCs w:val="24"/>
          <w:lang w:eastAsia="ru-RU"/>
        </w:rPr>
      </w:pPr>
      <w:r w:rsidRPr="00292786">
        <w:rPr>
          <w:rFonts w:ascii="Times New Roman" w:hAnsi="Times New Roman"/>
          <w:bCs/>
          <w:snapToGrid w:val="0"/>
          <w:sz w:val="24"/>
          <w:szCs w:val="24"/>
          <w:lang w:eastAsia="ru-RU"/>
        </w:rPr>
        <w:t xml:space="preserve"> Просроченная ссудная задолженность –</w:t>
      </w:r>
      <w:r w:rsidR="00680F03" w:rsidRPr="00292786">
        <w:rPr>
          <w:rFonts w:ascii="Times New Roman" w:hAnsi="Times New Roman"/>
          <w:bCs/>
          <w:snapToGrid w:val="0"/>
          <w:sz w:val="24"/>
          <w:szCs w:val="24"/>
          <w:lang w:eastAsia="ru-RU"/>
        </w:rPr>
        <w:t xml:space="preserve"> </w:t>
      </w:r>
      <w:r w:rsidRPr="00292786">
        <w:rPr>
          <w:rFonts w:ascii="Times New Roman" w:hAnsi="Times New Roman"/>
          <w:bCs/>
          <w:snapToGrid w:val="0"/>
          <w:sz w:val="24"/>
          <w:szCs w:val="24"/>
          <w:lang w:eastAsia="ru-RU"/>
        </w:rPr>
        <w:t>797</w:t>
      </w:r>
      <w:r w:rsidR="00680F03" w:rsidRPr="00292786">
        <w:rPr>
          <w:rFonts w:ascii="Times New Roman" w:hAnsi="Times New Roman"/>
          <w:bCs/>
          <w:snapToGrid w:val="0"/>
          <w:sz w:val="24"/>
          <w:szCs w:val="24"/>
          <w:lang w:eastAsia="ru-RU"/>
        </w:rPr>
        <w:t xml:space="preserve"> </w:t>
      </w:r>
      <w:r w:rsidRPr="00292786">
        <w:rPr>
          <w:rFonts w:ascii="Times New Roman" w:hAnsi="Times New Roman"/>
          <w:bCs/>
          <w:snapToGrid w:val="0"/>
          <w:sz w:val="24"/>
          <w:szCs w:val="24"/>
          <w:lang w:eastAsia="ru-RU"/>
        </w:rPr>
        <w:t>968</w:t>
      </w:r>
      <w:r w:rsidR="00680F03" w:rsidRPr="00292786">
        <w:rPr>
          <w:rFonts w:ascii="Times New Roman" w:hAnsi="Times New Roman"/>
          <w:bCs/>
          <w:snapToGrid w:val="0"/>
          <w:sz w:val="24"/>
          <w:szCs w:val="24"/>
          <w:lang w:eastAsia="ru-RU"/>
        </w:rPr>
        <w:t xml:space="preserve"> </w:t>
      </w:r>
      <w:r w:rsidRPr="00292786">
        <w:rPr>
          <w:rFonts w:ascii="Times New Roman" w:hAnsi="Times New Roman"/>
          <w:bCs/>
          <w:snapToGrid w:val="0"/>
          <w:sz w:val="24"/>
          <w:szCs w:val="24"/>
          <w:lang w:eastAsia="ru-RU"/>
        </w:rPr>
        <w:t>657 (Семьсот девяносто семь миллионов девятьсот шестьдесят восемь тысяч шестьсот пятьдесят семь) рублей 79 копеек;</w:t>
      </w:r>
    </w:p>
    <w:p w14:paraId="22F82DA7" w14:textId="77777777" w:rsidR="002A08A7" w:rsidRPr="00292786" w:rsidRDefault="002A08A7" w:rsidP="00DF3427">
      <w:pPr>
        <w:pStyle w:val="aff6"/>
        <w:numPr>
          <w:ilvl w:val="0"/>
          <w:numId w:val="8"/>
        </w:numPr>
        <w:ind w:right="-57"/>
        <w:jc w:val="both"/>
        <w:rPr>
          <w:rFonts w:ascii="Times New Roman" w:hAnsi="Times New Roman"/>
          <w:szCs w:val="24"/>
          <w:lang w:val="ru-RU"/>
        </w:rPr>
      </w:pPr>
      <w:r w:rsidRPr="00292786">
        <w:rPr>
          <w:rFonts w:ascii="Times New Roman" w:hAnsi="Times New Roman"/>
          <w:szCs w:val="24"/>
          <w:lang w:val="ru-RU"/>
        </w:rPr>
        <w:t>Просроченная задолженность по процентам – 54 808 665 (Пятьдесят четыре миллиона восемьсот восемь тысяч шестьсот шестьдесят пять) рублей 49 копеек;</w:t>
      </w:r>
    </w:p>
    <w:p w14:paraId="25FC2DE5" w14:textId="4CF4F232" w:rsidR="002A08A7" w:rsidRPr="00292786" w:rsidRDefault="002A08A7" w:rsidP="00DF3427">
      <w:pPr>
        <w:pStyle w:val="11"/>
        <w:widowControl w:val="0"/>
        <w:numPr>
          <w:ilvl w:val="0"/>
          <w:numId w:val="8"/>
        </w:numPr>
        <w:jc w:val="both"/>
        <w:rPr>
          <w:rFonts w:ascii="Times New Roman" w:hAnsi="Times New Roman"/>
          <w:bCs/>
          <w:snapToGrid w:val="0"/>
          <w:sz w:val="24"/>
          <w:szCs w:val="24"/>
          <w:lang w:eastAsia="ru-RU"/>
        </w:rPr>
      </w:pPr>
      <w:r w:rsidRPr="00292786">
        <w:rPr>
          <w:rFonts w:ascii="Times New Roman" w:hAnsi="Times New Roman"/>
          <w:bCs/>
          <w:snapToGrid w:val="0"/>
          <w:sz w:val="24"/>
          <w:szCs w:val="24"/>
          <w:lang w:eastAsia="ru-RU"/>
        </w:rPr>
        <w:t>Неустойка за несвоевременную уплату процентов – 1 139</w:t>
      </w:r>
      <w:r w:rsidR="00680F03" w:rsidRPr="00292786">
        <w:rPr>
          <w:rFonts w:ascii="Times New Roman" w:hAnsi="Times New Roman"/>
          <w:bCs/>
          <w:snapToGrid w:val="0"/>
          <w:sz w:val="24"/>
          <w:szCs w:val="24"/>
          <w:lang w:eastAsia="ru-RU"/>
        </w:rPr>
        <w:t xml:space="preserve"> </w:t>
      </w:r>
      <w:r w:rsidRPr="00292786">
        <w:rPr>
          <w:rFonts w:ascii="Times New Roman" w:hAnsi="Times New Roman"/>
          <w:bCs/>
          <w:snapToGrid w:val="0"/>
          <w:sz w:val="24"/>
          <w:szCs w:val="24"/>
          <w:lang w:eastAsia="ru-RU"/>
        </w:rPr>
        <w:t>082 (Один миллион сто тридцать де</w:t>
      </w:r>
      <w:r w:rsidR="00D86D18" w:rsidRPr="00292786">
        <w:rPr>
          <w:rFonts w:ascii="Times New Roman" w:hAnsi="Times New Roman"/>
          <w:bCs/>
          <w:snapToGrid w:val="0"/>
          <w:sz w:val="24"/>
          <w:szCs w:val="24"/>
          <w:lang w:eastAsia="ru-RU"/>
        </w:rPr>
        <w:t>вя</w:t>
      </w:r>
      <w:r w:rsidRPr="00292786">
        <w:rPr>
          <w:rFonts w:ascii="Times New Roman" w:hAnsi="Times New Roman"/>
          <w:bCs/>
          <w:snapToGrid w:val="0"/>
          <w:sz w:val="24"/>
          <w:szCs w:val="24"/>
          <w:lang w:eastAsia="ru-RU"/>
        </w:rPr>
        <w:t>ть тысяч восемьдесят два) рубля 46 копеек;</w:t>
      </w:r>
    </w:p>
    <w:p w14:paraId="567975F1" w14:textId="77777777" w:rsidR="002A08A7" w:rsidRPr="00292786" w:rsidRDefault="002A08A7" w:rsidP="00DF3427">
      <w:pPr>
        <w:pStyle w:val="11"/>
        <w:widowControl w:val="0"/>
        <w:numPr>
          <w:ilvl w:val="0"/>
          <w:numId w:val="8"/>
        </w:numPr>
        <w:jc w:val="both"/>
        <w:rPr>
          <w:rFonts w:ascii="Times New Roman" w:hAnsi="Times New Roman"/>
          <w:bCs/>
          <w:snapToGrid w:val="0"/>
          <w:sz w:val="24"/>
          <w:szCs w:val="24"/>
          <w:lang w:eastAsia="ru-RU"/>
        </w:rPr>
      </w:pPr>
      <w:r w:rsidRPr="00292786">
        <w:rPr>
          <w:rFonts w:ascii="Times New Roman" w:hAnsi="Times New Roman"/>
          <w:bCs/>
          <w:snapToGrid w:val="0"/>
          <w:sz w:val="24"/>
          <w:szCs w:val="24"/>
          <w:lang w:eastAsia="ru-RU"/>
        </w:rPr>
        <w:t>Неустойка за несвоевременное погашение кредита – 13 292 190 (Тринадцать миллионов двести девяносто две тысячи сто девяносто) рублей 24 копейки;</w:t>
      </w:r>
    </w:p>
    <w:p w14:paraId="0CAE90E5" w14:textId="77777777" w:rsidR="002A08A7" w:rsidRPr="00292786" w:rsidRDefault="002A08A7" w:rsidP="00DF3427">
      <w:pPr>
        <w:pStyle w:val="aff6"/>
        <w:numPr>
          <w:ilvl w:val="0"/>
          <w:numId w:val="8"/>
        </w:numPr>
        <w:ind w:right="-57"/>
        <w:jc w:val="both"/>
        <w:rPr>
          <w:rFonts w:ascii="Times New Roman" w:hAnsi="Times New Roman"/>
          <w:szCs w:val="24"/>
          <w:lang w:val="ru-RU"/>
        </w:rPr>
      </w:pPr>
      <w:r w:rsidRPr="00292786">
        <w:rPr>
          <w:rFonts w:ascii="Times New Roman" w:hAnsi="Times New Roman"/>
          <w:szCs w:val="24"/>
          <w:lang w:val="ru-RU"/>
        </w:rPr>
        <w:t>Учтенная неустойка за просроченный кредит, признанная в дату реструктуризации – 233 561 (Двести тридцать три тысячи пятьсот шестьдесят один) рубль 64 копеек;</w:t>
      </w:r>
    </w:p>
    <w:p w14:paraId="1FF95BB6" w14:textId="77777777" w:rsidR="002A08A7" w:rsidRPr="00292786" w:rsidRDefault="002A08A7" w:rsidP="00DF3427">
      <w:pPr>
        <w:pStyle w:val="aff6"/>
        <w:numPr>
          <w:ilvl w:val="0"/>
          <w:numId w:val="8"/>
        </w:numPr>
        <w:ind w:right="-57"/>
        <w:jc w:val="both"/>
        <w:rPr>
          <w:rFonts w:ascii="Times New Roman" w:hAnsi="Times New Roman"/>
          <w:szCs w:val="24"/>
          <w:lang w:val="ru-RU"/>
        </w:rPr>
      </w:pPr>
      <w:r w:rsidRPr="00292786">
        <w:rPr>
          <w:rFonts w:ascii="Times New Roman" w:hAnsi="Times New Roman"/>
          <w:szCs w:val="24"/>
          <w:lang w:val="ru-RU"/>
        </w:rPr>
        <w:t>Учтенная неустойка за просроченные проценты, признанная в дату реструктуризации – 345 147 (Триста сорок пять тысяч сто сорок семь) рублей 70 копеек;</w:t>
      </w:r>
    </w:p>
    <w:p w14:paraId="3C4029A3" w14:textId="77777777" w:rsidR="002A08A7" w:rsidRPr="00292786" w:rsidRDefault="002A08A7" w:rsidP="00DF3427">
      <w:pPr>
        <w:pStyle w:val="aff6"/>
        <w:numPr>
          <w:ilvl w:val="0"/>
          <w:numId w:val="8"/>
        </w:numPr>
        <w:ind w:right="-57"/>
        <w:jc w:val="both"/>
        <w:rPr>
          <w:rFonts w:ascii="Times New Roman" w:hAnsi="Times New Roman"/>
          <w:szCs w:val="24"/>
          <w:lang w:val="ru-RU"/>
        </w:rPr>
      </w:pPr>
      <w:r w:rsidRPr="00292786">
        <w:rPr>
          <w:rFonts w:ascii="Times New Roman" w:hAnsi="Times New Roman"/>
          <w:szCs w:val="24"/>
          <w:lang w:val="ru-RU"/>
        </w:rPr>
        <w:t>Неустойка за неисполнение условий договора – 1 595 937 (Один миллион пятьсот девяносто пять тысяч девятьсот тридцать семь) рублей 32 копеек;</w:t>
      </w:r>
    </w:p>
    <w:p w14:paraId="048A27DD" w14:textId="77777777" w:rsidR="002A08A7" w:rsidRPr="00292786" w:rsidRDefault="002A08A7" w:rsidP="00DF3427">
      <w:pPr>
        <w:pStyle w:val="aff6"/>
        <w:numPr>
          <w:ilvl w:val="0"/>
          <w:numId w:val="8"/>
        </w:numPr>
        <w:ind w:right="-57"/>
        <w:jc w:val="both"/>
        <w:rPr>
          <w:rFonts w:ascii="Times New Roman" w:hAnsi="Times New Roman"/>
          <w:szCs w:val="24"/>
          <w:lang w:val="ru-RU"/>
        </w:rPr>
      </w:pPr>
      <w:r w:rsidRPr="00292786">
        <w:rPr>
          <w:rFonts w:ascii="Times New Roman" w:hAnsi="Times New Roman"/>
          <w:szCs w:val="24"/>
          <w:lang w:val="ru-RU"/>
        </w:rPr>
        <w:t>Неустойка за несвоевременное погашение кредита (начисленная с 29.12.2022 по 11.09.2023) – 89 547 386 (Восемьдесят девять миллионов пятьсот сорок семь тысяч триста восемьдесят шесть) рублей 91 копейка;</w:t>
      </w:r>
    </w:p>
    <w:p w14:paraId="4327EE00" w14:textId="77777777" w:rsidR="002A08A7" w:rsidRPr="00292786" w:rsidRDefault="002A08A7" w:rsidP="00DF3427">
      <w:pPr>
        <w:pStyle w:val="aff6"/>
        <w:numPr>
          <w:ilvl w:val="0"/>
          <w:numId w:val="8"/>
        </w:numPr>
        <w:ind w:right="-57"/>
        <w:jc w:val="both"/>
        <w:rPr>
          <w:rFonts w:ascii="Times New Roman" w:hAnsi="Times New Roman"/>
          <w:szCs w:val="24"/>
          <w:lang w:val="ru-RU"/>
        </w:rPr>
      </w:pPr>
      <w:r w:rsidRPr="00292786">
        <w:rPr>
          <w:rFonts w:ascii="Times New Roman" w:hAnsi="Times New Roman"/>
          <w:szCs w:val="24"/>
          <w:lang w:val="ru-RU"/>
        </w:rPr>
        <w:lastRenderedPageBreak/>
        <w:t>Неустойка за несвоевременную уплату процентов (начисленная с 29.12.2022 по 11.09.2023) – 7 129 971 (Семь миллионов сто двадцать девять тысяч девятьсот семьдесят один) рубль 26 копеек;</w:t>
      </w:r>
    </w:p>
    <w:p w14:paraId="6DE24FFD" w14:textId="77777777" w:rsidR="002A08A7" w:rsidRPr="00292786" w:rsidRDefault="002A08A7" w:rsidP="00DF3427">
      <w:pPr>
        <w:pStyle w:val="aff6"/>
        <w:numPr>
          <w:ilvl w:val="0"/>
          <w:numId w:val="8"/>
        </w:numPr>
        <w:ind w:right="-57"/>
        <w:jc w:val="both"/>
        <w:rPr>
          <w:rFonts w:ascii="Times New Roman" w:hAnsi="Times New Roman"/>
          <w:szCs w:val="24"/>
          <w:lang w:val="ru-RU"/>
        </w:rPr>
      </w:pPr>
      <w:r w:rsidRPr="00292786">
        <w:rPr>
          <w:rFonts w:ascii="Times New Roman" w:hAnsi="Times New Roman"/>
          <w:szCs w:val="24"/>
          <w:lang w:val="ru-RU"/>
        </w:rPr>
        <w:t>Госпошлина к возврату по определению по делу №А65-17691/2023 от 18.09.2023 – 900 (Девятьсот) рублей;</w:t>
      </w:r>
    </w:p>
    <w:p w14:paraId="23304947" w14:textId="112F9315" w:rsidR="00836360" w:rsidRPr="00292786" w:rsidRDefault="002A08A7" w:rsidP="00DF3427">
      <w:pPr>
        <w:pStyle w:val="aff6"/>
        <w:numPr>
          <w:ilvl w:val="0"/>
          <w:numId w:val="8"/>
        </w:numPr>
        <w:ind w:right="-57"/>
        <w:jc w:val="both"/>
        <w:rPr>
          <w:rFonts w:ascii="Times New Roman" w:hAnsi="Times New Roman"/>
          <w:szCs w:val="24"/>
          <w:lang w:val="ru-RU"/>
        </w:rPr>
      </w:pPr>
      <w:r w:rsidRPr="00292786">
        <w:rPr>
          <w:rFonts w:ascii="Times New Roman" w:hAnsi="Times New Roman"/>
          <w:szCs w:val="24"/>
          <w:lang w:val="ru-RU"/>
        </w:rPr>
        <w:t>Проценты по мировому соглашению от 11.09.2023 года (по состоянию на 08.09.2024), утвержденному Определением Арбитражного суда Республики Татарстан по делу № А65-17691/2023 – 69 310 969 (Шестьдесят девять миллионов триста десять тысяч девятьсот шестьдесят девять) рублей 91 копейка</w:t>
      </w:r>
      <w:r w:rsidR="00D86D18" w:rsidRPr="00292786">
        <w:rPr>
          <w:rFonts w:ascii="Times New Roman" w:hAnsi="Times New Roman"/>
          <w:szCs w:val="24"/>
          <w:lang w:val="ru-RU"/>
        </w:rPr>
        <w:t>.</w:t>
      </w:r>
    </w:p>
    <w:p w14:paraId="22C3526C" w14:textId="6BFC4AD8" w:rsidR="00836360" w:rsidRPr="00292786" w:rsidRDefault="00836360" w:rsidP="00836360">
      <w:pPr>
        <w:tabs>
          <w:tab w:val="left" w:pos="709"/>
        </w:tabs>
        <w:ind w:firstLine="709"/>
        <w:jc w:val="both"/>
        <w:rPr>
          <w:szCs w:val="24"/>
          <w:lang w:val="ru-RU"/>
        </w:rPr>
      </w:pPr>
      <w:r w:rsidRPr="00292786">
        <w:rPr>
          <w:szCs w:val="24"/>
          <w:lang w:val="ru-RU"/>
        </w:rPr>
        <w:t>1.2. В соответствии со статьей 384 ГК РФ к ЦЕССИОНАРИЮ переходят права (требования) по договорам, заключенным в обеспечение исполнения обязательств ДОЛЖНИКА по Кредитным договорам с учетом Мирового соглашения</w:t>
      </w:r>
      <w:r w:rsidR="00D71D1B" w:rsidRPr="00292786">
        <w:rPr>
          <w:szCs w:val="24"/>
          <w:lang w:val="ru-RU"/>
        </w:rPr>
        <w:t xml:space="preserve"> 1, Мирового соглашения 2</w:t>
      </w:r>
      <w:r w:rsidRPr="00292786">
        <w:rPr>
          <w:szCs w:val="24"/>
          <w:lang w:val="ru-RU"/>
        </w:rPr>
        <w:t xml:space="preserve">, указанным в п. 1.1 Договора (далее – «Обеспечительные договоры»), перечень которых указан в Приложении №1 к Договору. </w:t>
      </w:r>
    </w:p>
    <w:p w14:paraId="481942F6" w14:textId="77777777" w:rsidR="00D71D1B" w:rsidRPr="00292786" w:rsidRDefault="00836360" w:rsidP="00836360">
      <w:pPr>
        <w:tabs>
          <w:tab w:val="left" w:pos="709"/>
        </w:tabs>
        <w:ind w:firstLine="709"/>
        <w:jc w:val="both"/>
        <w:rPr>
          <w:b/>
          <w:szCs w:val="24"/>
          <w:lang w:val="ru-RU"/>
        </w:rPr>
      </w:pPr>
      <w:r w:rsidRPr="00292786">
        <w:rPr>
          <w:szCs w:val="24"/>
          <w:lang w:val="ru-RU"/>
        </w:rPr>
        <w:t xml:space="preserve">1.3. Стороны договорились, что стоимость (цена) уступаемых ЦЕССИОНАРИЮ по Договору прав (требований) составляет </w:t>
      </w:r>
      <w:r w:rsidR="00AA2D80" w:rsidRPr="00292786">
        <w:rPr>
          <w:b/>
          <w:szCs w:val="24"/>
          <w:lang w:val="ru-RU"/>
        </w:rPr>
        <w:t>_____________</w:t>
      </w:r>
      <w:proofErr w:type="gramStart"/>
      <w:r w:rsidR="00AA2D80" w:rsidRPr="00292786">
        <w:rPr>
          <w:b/>
          <w:szCs w:val="24"/>
          <w:lang w:val="ru-RU"/>
        </w:rPr>
        <w:t>_</w:t>
      </w:r>
      <w:r w:rsidRPr="00292786">
        <w:rPr>
          <w:b/>
          <w:szCs w:val="24"/>
          <w:lang w:val="ru-RU"/>
        </w:rPr>
        <w:t>(</w:t>
      </w:r>
      <w:proofErr w:type="gramEnd"/>
      <w:r w:rsidR="00AA2D80" w:rsidRPr="00292786">
        <w:rPr>
          <w:b/>
          <w:szCs w:val="24"/>
          <w:lang w:val="ru-RU"/>
        </w:rPr>
        <w:t>_____________________</w:t>
      </w:r>
      <w:r w:rsidRPr="00292786">
        <w:rPr>
          <w:b/>
          <w:szCs w:val="24"/>
          <w:lang w:val="ru-RU"/>
        </w:rPr>
        <w:t>) рублей 00 копеек.</w:t>
      </w:r>
    </w:p>
    <w:p w14:paraId="70085AE2" w14:textId="42FAF0BE" w:rsidR="00836360" w:rsidRPr="00292786" w:rsidRDefault="00836360" w:rsidP="00836360">
      <w:pPr>
        <w:tabs>
          <w:tab w:val="left" w:pos="709"/>
        </w:tabs>
        <w:ind w:firstLine="709"/>
        <w:jc w:val="both"/>
        <w:rPr>
          <w:szCs w:val="24"/>
          <w:lang w:val="ru-RU"/>
        </w:rPr>
      </w:pPr>
      <w:r w:rsidRPr="00292786">
        <w:rPr>
          <w:szCs w:val="24"/>
          <w:lang w:val="ru-RU"/>
        </w:rPr>
        <w:t>Стоимость (цена) уступаемых прав (требований), указанных в п. 1.2 Договора, входит в стоимость (цену) прав (требований), указанную в</w:t>
      </w:r>
      <w:r w:rsidR="00D71D1B" w:rsidRPr="00292786">
        <w:rPr>
          <w:szCs w:val="24"/>
          <w:lang w:val="ru-RU"/>
        </w:rPr>
        <w:t xml:space="preserve"> 1.1 Д</w:t>
      </w:r>
      <w:r w:rsidRPr="00292786">
        <w:rPr>
          <w:szCs w:val="24"/>
          <w:lang w:val="ru-RU"/>
        </w:rPr>
        <w:t>оговора.</w:t>
      </w:r>
    </w:p>
    <w:p w14:paraId="33DD8FDF" w14:textId="5BBB9038" w:rsidR="00836360" w:rsidRPr="00292786" w:rsidRDefault="00836360" w:rsidP="00D71D1B">
      <w:pPr>
        <w:tabs>
          <w:tab w:val="left" w:pos="709"/>
          <w:tab w:val="left" w:pos="1134"/>
        </w:tabs>
        <w:ind w:firstLine="709"/>
        <w:jc w:val="both"/>
        <w:rPr>
          <w:szCs w:val="24"/>
          <w:lang w:val="ru-RU"/>
        </w:rPr>
      </w:pPr>
      <w:r w:rsidRPr="00292786">
        <w:rPr>
          <w:szCs w:val="24"/>
          <w:lang w:val="ru-RU"/>
        </w:rPr>
        <w:t>1.4.</w:t>
      </w:r>
      <w:r w:rsidRPr="00292786">
        <w:rPr>
          <w:szCs w:val="24"/>
          <w:lang w:val="ru-RU"/>
        </w:rPr>
        <w:tab/>
      </w:r>
      <w:r w:rsidR="00D71D1B" w:rsidRPr="00292786">
        <w:rPr>
          <w:szCs w:val="24"/>
          <w:lang w:val="ru-RU"/>
        </w:rPr>
        <w:t>Если вступившим в законную силу судебным актом будет установлено или признано, что Кредитны</w:t>
      </w:r>
      <w:r w:rsidR="00D86D18" w:rsidRPr="00292786">
        <w:rPr>
          <w:szCs w:val="24"/>
          <w:lang w:val="ru-RU"/>
        </w:rPr>
        <w:t>е</w:t>
      </w:r>
      <w:r w:rsidR="00D71D1B" w:rsidRPr="00292786">
        <w:rPr>
          <w:szCs w:val="24"/>
          <w:lang w:val="ru-RU"/>
        </w:rPr>
        <w:t xml:space="preserve"> договор</w:t>
      </w:r>
      <w:r w:rsidR="00D86D18" w:rsidRPr="00292786">
        <w:rPr>
          <w:szCs w:val="24"/>
          <w:lang w:val="ru-RU"/>
        </w:rPr>
        <w:t>ы</w:t>
      </w:r>
      <w:r w:rsidR="00D71D1B" w:rsidRPr="00292786">
        <w:rPr>
          <w:szCs w:val="24"/>
          <w:lang w:val="ru-RU"/>
        </w:rPr>
        <w:t xml:space="preserve"> явля</w:t>
      </w:r>
      <w:r w:rsidR="00D86D18" w:rsidRPr="00292786">
        <w:rPr>
          <w:szCs w:val="24"/>
          <w:lang w:val="ru-RU"/>
        </w:rPr>
        <w:t>ю</w:t>
      </w:r>
      <w:r w:rsidR="00D71D1B" w:rsidRPr="00292786">
        <w:rPr>
          <w:szCs w:val="24"/>
          <w:lang w:val="ru-RU"/>
        </w:rPr>
        <w:t>тся недействительным</w:t>
      </w:r>
      <w:r w:rsidR="00D86D18" w:rsidRPr="00292786">
        <w:rPr>
          <w:szCs w:val="24"/>
          <w:lang w:val="ru-RU"/>
        </w:rPr>
        <w:t>и</w:t>
      </w:r>
      <w:r w:rsidR="00D71D1B" w:rsidRPr="00292786">
        <w:rPr>
          <w:szCs w:val="24"/>
          <w:lang w:val="ru-RU"/>
        </w:rPr>
        <w:t xml:space="preserve"> или незаключенным</w:t>
      </w:r>
      <w:r w:rsidR="00D86D18" w:rsidRPr="00292786">
        <w:rPr>
          <w:szCs w:val="24"/>
          <w:lang w:val="ru-RU"/>
        </w:rPr>
        <w:t>и</w:t>
      </w:r>
      <w:r w:rsidR="00D71D1B" w:rsidRPr="00292786">
        <w:rPr>
          <w:szCs w:val="24"/>
          <w:lang w:val="ru-RU"/>
        </w:rPr>
        <w:t>, ЦЕССИОН</w:t>
      </w:r>
      <w:r w:rsidR="00335A99" w:rsidRPr="00292786">
        <w:rPr>
          <w:szCs w:val="24"/>
          <w:lang w:val="ru-RU"/>
        </w:rPr>
        <w:t>А</w:t>
      </w:r>
      <w:r w:rsidR="00D71D1B" w:rsidRPr="00292786">
        <w:rPr>
          <w:szCs w:val="24"/>
          <w:lang w:val="ru-RU"/>
        </w:rPr>
        <w:t xml:space="preserve">РИЮ переходит право требовать от ДОЛЖНИКА </w:t>
      </w:r>
      <w:proofErr w:type="gramStart"/>
      <w:r w:rsidR="00D71D1B" w:rsidRPr="00292786">
        <w:rPr>
          <w:szCs w:val="24"/>
          <w:lang w:val="ru-RU"/>
        </w:rPr>
        <w:t>возврата</w:t>
      </w:r>
      <w:proofErr w:type="gramEnd"/>
      <w:r w:rsidR="00D71D1B" w:rsidRPr="00292786">
        <w:rPr>
          <w:szCs w:val="24"/>
          <w:lang w:val="ru-RU"/>
        </w:rPr>
        <w:t xml:space="preserve"> полученного по Кредитн</w:t>
      </w:r>
      <w:r w:rsidR="00D86D18" w:rsidRPr="00292786">
        <w:rPr>
          <w:szCs w:val="24"/>
          <w:lang w:val="ru-RU"/>
        </w:rPr>
        <w:t>ым</w:t>
      </w:r>
      <w:r w:rsidR="00D71D1B" w:rsidRPr="00292786">
        <w:rPr>
          <w:szCs w:val="24"/>
          <w:lang w:val="ru-RU"/>
        </w:rPr>
        <w:t xml:space="preserve"> договор</w:t>
      </w:r>
      <w:r w:rsidR="00D86D18" w:rsidRPr="00292786">
        <w:rPr>
          <w:szCs w:val="24"/>
          <w:lang w:val="ru-RU"/>
        </w:rPr>
        <w:t>ам</w:t>
      </w:r>
      <w:r w:rsidR="00D71D1B" w:rsidRPr="00292786">
        <w:rPr>
          <w:szCs w:val="24"/>
          <w:lang w:val="ru-RU"/>
        </w:rPr>
        <w:t xml:space="preserve"> или возврата неосновательного обогащения с учетом процентов по ст. 395 Гражданского кодекса Российской Федерации. </w:t>
      </w:r>
    </w:p>
    <w:p w14:paraId="55E52CD6" w14:textId="77777777" w:rsidR="00836360" w:rsidRPr="00292786" w:rsidRDefault="00836360" w:rsidP="00836360">
      <w:pPr>
        <w:jc w:val="both"/>
        <w:rPr>
          <w:szCs w:val="24"/>
          <w:lang w:val="ru-RU"/>
        </w:rPr>
      </w:pPr>
    </w:p>
    <w:p w14:paraId="53F5EAE1" w14:textId="77777777" w:rsidR="00836360" w:rsidRPr="00292786" w:rsidRDefault="00836360" w:rsidP="00836360">
      <w:pPr>
        <w:jc w:val="center"/>
        <w:rPr>
          <w:b/>
          <w:szCs w:val="24"/>
          <w:lang w:val="ru-RU"/>
        </w:rPr>
      </w:pPr>
      <w:r w:rsidRPr="00292786">
        <w:rPr>
          <w:b/>
          <w:szCs w:val="24"/>
          <w:lang w:val="ru-RU"/>
        </w:rPr>
        <w:t>2. Обязанности Сторон</w:t>
      </w:r>
    </w:p>
    <w:p w14:paraId="1C408B1D" w14:textId="1B0934C0" w:rsidR="00836360" w:rsidRPr="00292786" w:rsidRDefault="00836360" w:rsidP="00836360">
      <w:pPr>
        <w:tabs>
          <w:tab w:val="left" w:pos="709"/>
        </w:tabs>
        <w:ind w:firstLine="709"/>
        <w:jc w:val="both"/>
        <w:rPr>
          <w:szCs w:val="24"/>
          <w:lang w:val="ru-RU"/>
        </w:rPr>
      </w:pPr>
      <w:r w:rsidRPr="00292786">
        <w:rPr>
          <w:szCs w:val="24"/>
          <w:lang w:val="ru-RU"/>
        </w:rPr>
        <w:t xml:space="preserve">2.1. В оплату стоимости уступаемых прав (требований) ЦЕССИОНАРИЙ обязуется со своего расчетного счета, указанного в п. 8.2 Договора, перечислить на счет ЦЕДЕНТА, указанный в п. 8.1 Договора, сумму в размере </w:t>
      </w:r>
      <w:r w:rsidR="00AA2D80" w:rsidRPr="00292786">
        <w:rPr>
          <w:b/>
          <w:szCs w:val="24"/>
          <w:lang w:val="ru-RU"/>
        </w:rPr>
        <w:t>_____________</w:t>
      </w:r>
      <w:proofErr w:type="gramStart"/>
      <w:r w:rsidR="00AA2D80" w:rsidRPr="00292786">
        <w:rPr>
          <w:b/>
          <w:szCs w:val="24"/>
          <w:lang w:val="ru-RU"/>
        </w:rPr>
        <w:t>_(</w:t>
      </w:r>
      <w:proofErr w:type="gramEnd"/>
      <w:r w:rsidR="00AA2D80" w:rsidRPr="00292786">
        <w:rPr>
          <w:b/>
          <w:szCs w:val="24"/>
          <w:lang w:val="ru-RU"/>
        </w:rPr>
        <w:t>_____________________) рублей</w:t>
      </w:r>
      <w:r w:rsidRPr="00292786">
        <w:rPr>
          <w:b/>
          <w:szCs w:val="24"/>
          <w:lang w:val="ru-RU"/>
        </w:rPr>
        <w:t xml:space="preserve"> 00 копеек,</w:t>
      </w:r>
      <w:r w:rsidRPr="00292786">
        <w:rPr>
          <w:szCs w:val="24"/>
          <w:lang w:val="ru-RU"/>
        </w:rPr>
        <w:t xml:space="preserve"> согласно п. 1.3 Договора.</w:t>
      </w:r>
    </w:p>
    <w:p w14:paraId="184E7D3E" w14:textId="65595539" w:rsidR="00D71D1B" w:rsidRPr="00292786" w:rsidRDefault="00836360" w:rsidP="007A05F8">
      <w:pPr>
        <w:tabs>
          <w:tab w:val="left" w:pos="709"/>
        </w:tabs>
        <w:ind w:firstLine="709"/>
        <w:jc w:val="both"/>
        <w:rPr>
          <w:szCs w:val="24"/>
          <w:lang w:val="ru-RU"/>
        </w:rPr>
      </w:pPr>
      <w:r w:rsidRPr="00292786">
        <w:rPr>
          <w:szCs w:val="24"/>
          <w:lang w:val="ru-RU"/>
        </w:rPr>
        <w:t xml:space="preserve">2.2. Указанная в п. 1.3 Договора сумма выплачивается ЦЕССИОНАРИЕМ </w:t>
      </w:r>
      <w:r w:rsidR="00D71D1B" w:rsidRPr="00292786">
        <w:rPr>
          <w:szCs w:val="24"/>
          <w:lang w:val="ru-RU"/>
        </w:rPr>
        <w:t xml:space="preserve">ЦЕДЕНТУ не позднее 10 </w:t>
      </w:r>
      <w:r w:rsidR="00D86D18" w:rsidRPr="00292786">
        <w:rPr>
          <w:szCs w:val="24"/>
          <w:lang w:val="ru-RU"/>
        </w:rPr>
        <w:t xml:space="preserve">(десяти) </w:t>
      </w:r>
      <w:r w:rsidR="00D71D1B" w:rsidRPr="00292786">
        <w:rPr>
          <w:szCs w:val="24"/>
          <w:lang w:val="ru-RU"/>
        </w:rPr>
        <w:t xml:space="preserve">календарных дней с даты подписания Договора за минусом задатка в размере 48 000 000 (сорок восемь миллионов) рублей, уплаченного ЦЕССИОНАРИЕМ организатору торгов – Акционерному обществу «Российский Аукционный дом» в соответствии с платежным поручением № _________ от ___________. При этом задаток засчитывается в счет оплаты цены (стоимости) уступаемых прав (требований) в дату оплаты цены (стоимости) уступаемых прав (требований) в полном объеме. </w:t>
      </w:r>
    </w:p>
    <w:p w14:paraId="03D3F270" w14:textId="77777777" w:rsidR="00836360" w:rsidRPr="00292786" w:rsidRDefault="00836360" w:rsidP="00836360">
      <w:pPr>
        <w:tabs>
          <w:tab w:val="left" w:pos="709"/>
        </w:tabs>
        <w:ind w:firstLine="709"/>
        <w:jc w:val="both"/>
        <w:rPr>
          <w:szCs w:val="24"/>
          <w:lang w:val="ru-RU"/>
        </w:rPr>
      </w:pPr>
      <w:r w:rsidRPr="00292786">
        <w:rPr>
          <w:szCs w:val="24"/>
          <w:lang w:val="ru-RU"/>
        </w:rPr>
        <w:t>2.3. Уступка прав (требований) по Договору происходит в момент поступления от ЦЕССИОНАРИЯ денежных средств в сумме, указанной в п. 2.1 Договора, в полном объеме на счет ЦЕДЕНТА, указанный в п. 8.1 Договора.</w:t>
      </w:r>
    </w:p>
    <w:p w14:paraId="75085693" w14:textId="77777777" w:rsidR="00836360" w:rsidRPr="00292786" w:rsidRDefault="00836360" w:rsidP="00836360">
      <w:pPr>
        <w:tabs>
          <w:tab w:val="left" w:pos="709"/>
        </w:tabs>
        <w:ind w:firstLine="709"/>
        <w:jc w:val="both"/>
        <w:rPr>
          <w:szCs w:val="24"/>
          <w:lang w:val="ru-RU"/>
        </w:rPr>
      </w:pPr>
      <w:r w:rsidRPr="00292786">
        <w:rPr>
          <w:szCs w:val="24"/>
          <w:lang w:val="ru-RU"/>
        </w:rPr>
        <w:t>2.4. В течение 10 (десяти) рабочих дней с даты поступления денежных средств на счет ЦЕДЕНТА в сумме, указанной в п. 2.1 Договора, в полном объеме, ЦЕДЕНТ обязуется передать ЦЕССИОНАРИЮ по Акту приема-передачи, форма которого является Приложением № 3 к Договору, документы, подтверждающие уступаемые права (требования), согласно перечню, содержащемуся в Приложении № 2 к Договору, которое является неотъемлемой частью Договора.</w:t>
      </w:r>
    </w:p>
    <w:p w14:paraId="5BEE45D4" w14:textId="0C1A0A24" w:rsidR="00836360" w:rsidRPr="00292786" w:rsidRDefault="00836360" w:rsidP="00836360">
      <w:pPr>
        <w:tabs>
          <w:tab w:val="left" w:pos="709"/>
        </w:tabs>
        <w:ind w:firstLine="709"/>
        <w:jc w:val="both"/>
        <w:rPr>
          <w:szCs w:val="24"/>
          <w:lang w:val="ru-RU"/>
        </w:rPr>
      </w:pPr>
      <w:r w:rsidRPr="00292786">
        <w:rPr>
          <w:szCs w:val="24"/>
          <w:lang w:val="ru-RU"/>
        </w:rPr>
        <w:t>2.5. В течение 10 (десяти) рабочих дней с даты поступления денежных средств на счет ЦЕДЕНТА в сумме, указанной в п. 2.1 Договора, в полном объеме ЦЕ</w:t>
      </w:r>
      <w:r w:rsidR="00291423" w:rsidRPr="00292786">
        <w:rPr>
          <w:szCs w:val="24"/>
          <w:lang w:val="ru-RU"/>
        </w:rPr>
        <w:t>ССИОНАРИЙ</w:t>
      </w:r>
      <w:r w:rsidRPr="00292786">
        <w:rPr>
          <w:szCs w:val="24"/>
          <w:lang w:val="ru-RU"/>
        </w:rPr>
        <w:t xml:space="preserve"> обязуется уведомить заказными письмами ДОЛЖНИКА, залогодателей, поручителей, указанных в Приложении №1 к Договору, о совершенной уступке прав (требований) ЦЕССИОНАРИЮ и предоставить ЦЕ</w:t>
      </w:r>
      <w:r w:rsidR="00291423" w:rsidRPr="00292786">
        <w:rPr>
          <w:szCs w:val="24"/>
          <w:lang w:val="ru-RU"/>
        </w:rPr>
        <w:t>ДЕНТУ</w:t>
      </w:r>
      <w:r w:rsidRPr="00292786">
        <w:rPr>
          <w:szCs w:val="24"/>
          <w:lang w:val="ru-RU"/>
        </w:rPr>
        <w:t xml:space="preserve"> копию такого уведомления.</w:t>
      </w:r>
    </w:p>
    <w:p w14:paraId="5EF9BCBE" w14:textId="77777777" w:rsidR="00836360" w:rsidRPr="00292786" w:rsidRDefault="00836360" w:rsidP="00836360">
      <w:pPr>
        <w:tabs>
          <w:tab w:val="left" w:pos="709"/>
        </w:tabs>
        <w:ind w:firstLine="709"/>
        <w:jc w:val="both"/>
        <w:rPr>
          <w:szCs w:val="24"/>
          <w:lang w:val="ru-RU"/>
        </w:rPr>
      </w:pPr>
      <w:r w:rsidRPr="00292786">
        <w:rPr>
          <w:szCs w:val="24"/>
          <w:lang w:val="ru-RU"/>
        </w:rPr>
        <w:t xml:space="preserve">2.6. ДОЛЖНИК, залогодатели, поручители считаются обязанными перед ЦЕССИОНАРИЕМ по обязательствам, указанным в </w:t>
      </w:r>
      <w:proofErr w:type="spellStart"/>
      <w:r w:rsidRPr="00292786">
        <w:rPr>
          <w:szCs w:val="24"/>
          <w:lang w:val="ru-RU"/>
        </w:rPr>
        <w:t>п.п</w:t>
      </w:r>
      <w:proofErr w:type="spellEnd"/>
      <w:r w:rsidRPr="00292786">
        <w:rPr>
          <w:szCs w:val="24"/>
          <w:lang w:val="ru-RU"/>
        </w:rPr>
        <w:t xml:space="preserve">. 1.1, 1.2 Договора, а их обязательства в </w:t>
      </w:r>
      <w:r w:rsidRPr="00292786">
        <w:rPr>
          <w:szCs w:val="24"/>
          <w:lang w:val="ru-RU"/>
        </w:rPr>
        <w:lastRenderedPageBreak/>
        <w:t>отношении ЦЕДЕНТА считаются прекращенными с даты поступления денежных средств на счет ЦЕДЕНТА в сумме, указанной в п. 2.1 Договора, в полном объеме.</w:t>
      </w:r>
    </w:p>
    <w:p w14:paraId="2DCA9FFD" w14:textId="77777777" w:rsidR="00836360" w:rsidRPr="00292786" w:rsidRDefault="00836360" w:rsidP="00836360">
      <w:pPr>
        <w:jc w:val="both"/>
        <w:rPr>
          <w:szCs w:val="24"/>
          <w:lang w:val="ru-RU"/>
        </w:rPr>
      </w:pPr>
    </w:p>
    <w:p w14:paraId="51687404" w14:textId="77777777" w:rsidR="00836360" w:rsidRPr="00292786" w:rsidRDefault="00836360" w:rsidP="00836360">
      <w:pPr>
        <w:jc w:val="center"/>
        <w:rPr>
          <w:b/>
          <w:szCs w:val="24"/>
          <w:lang w:val="ru-RU"/>
        </w:rPr>
      </w:pPr>
      <w:r w:rsidRPr="00292786">
        <w:rPr>
          <w:b/>
          <w:szCs w:val="24"/>
          <w:lang w:val="ru-RU"/>
        </w:rPr>
        <w:t>3. Ответственность Сторон</w:t>
      </w:r>
    </w:p>
    <w:p w14:paraId="6136A675" w14:textId="220C5DB3" w:rsidR="007A05F8" w:rsidRPr="00292786" w:rsidRDefault="00291423" w:rsidP="00127013">
      <w:pPr>
        <w:pStyle w:val="22"/>
        <w:tabs>
          <w:tab w:val="left" w:pos="993"/>
        </w:tabs>
        <w:autoSpaceDE w:val="0"/>
        <w:autoSpaceDN w:val="0"/>
        <w:spacing w:after="0" w:line="240" w:lineRule="auto"/>
        <w:ind w:firstLine="709"/>
        <w:jc w:val="both"/>
        <w:rPr>
          <w:b/>
          <w:bCs/>
          <w:sz w:val="24"/>
          <w:szCs w:val="24"/>
          <w:lang w:val="ru-RU"/>
        </w:rPr>
      </w:pPr>
      <w:r w:rsidRPr="00292786">
        <w:rPr>
          <w:sz w:val="24"/>
          <w:szCs w:val="24"/>
          <w:lang w:val="ru-RU"/>
        </w:rPr>
        <w:t xml:space="preserve">3.1. </w:t>
      </w:r>
      <w:r w:rsidR="007A05F8" w:rsidRPr="00292786">
        <w:rPr>
          <w:sz w:val="24"/>
          <w:szCs w:val="24"/>
          <w:lang w:val="ru-RU"/>
        </w:rPr>
        <w:t>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089CBD16" w14:textId="59956130" w:rsidR="007A05F8" w:rsidRPr="00292786" w:rsidRDefault="00291423" w:rsidP="00127013">
      <w:pPr>
        <w:pStyle w:val="22"/>
        <w:tabs>
          <w:tab w:val="left" w:pos="993"/>
        </w:tabs>
        <w:autoSpaceDE w:val="0"/>
        <w:autoSpaceDN w:val="0"/>
        <w:spacing w:after="0" w:line="240" w:lineRule="auto"/>
        <w:ind w:firstLine="709"/>
        <w:jc w:val="both"/>
        <w:rPr>
          <w:b/>
          <w:bCs/>
          <w:sz w:val="24"/>
          <w:szCs w:val="24"/>
          <w:lang w:val="ru-RU"/>
        </w:rPr>
      </w:pPr>
      <w:r w:rsidRPr="00292786">
        <w:rPr>
          <w:sz w:val="24"/>
          <w:szCs w:val="24"/>
          <w:lang w:val="ru-RU"/>
        </w:rPr>
        <w:t xml:space="preserve">3.2. </w:t>
      </w:r>
      <w:r w:rsidR="007A05F8" w:rsidRPr="00292786">
        <w:rPr>
          <w:sz w:val="24"/>
          <w:szCs w:val="24"/>
          <w:lang w:val="ru-RU"/>
        </w:rPr>
        <w:t>Стороны пришли к соглашению, что в случае признания недействительными/ несуществующими части передаваемых прав (требований), Договор в целом не может быть признан недействительным/ничтожным.</w:t>
      </w:r>
    </w:p>
    <w:p w14:paraId="000E9BA9" w14:textId="5E03C471" w:rsidR="007A05F8" w:rsidRPr="00292786" w:rsidRDefault="00291423" w:rsidP="00127013">
      <w:pPr>
        <w:pStyle w:val="22"/>
        <w:tabs>
          <w:tab w:val="left" w:pos="993"/>
        </w:tabs>
        <w:autoSpaceDE w:val="0"/>
        <w:autoSpaceDN w:val="0"/>
        <w:spacing w:after="0" w:line="240" w:lineRule="auto"/>
        <w:ind w:firstLine="709"/>
        <w:jc w:val="both"/>
        <w:rPr>
          <w:b/>
          <w:bCs/>
          <w:sz w:val="24"/>
          <w:szCs w:val="24"/>
          <w:lang w:val="ru-RU"/>
        </w:rPr>
      </w:pPr>
      <w:r w:rsidRPr="00292786">
        <w:rPr>
          <w:sz w:val="24"/>
          <w:szCs w:val="24"/>
          <w:lang w:val="ru-RU"/>
        </w:rPr>
        <w:t xml:space="preserve">3.3. </w:t>
      </w:r>
      <w:r w:rsidR="007A05F8" w:rsidRPr="00292786">
        <w:rPr>
          <w:sz w:val="24"/>
          <w:szCs w:val="24"/>
          <w:lang w:val="ru-RU"/>
        </w:rPr>
        <w:t>Принимая во внимание исследования, проведенные ЦЕССИОНАРИЕМ в отношении Кредитного договора и Обеспечительных договоров,</w:t>
      </w:r>
      <w:r w:rsidR="007A05F8" w:rsidRPr="00292786">
        <w:rPr>
          <w:lang w:val="ru-RU"/>
        </w:rPr>
        <w:t xml:space="preserve"> </w:t>
      </w:r>
      <w:r w:rsidR="007A05F8" w:rsidRPr="00292786">
        <w:rPr>
          <w:sz w:val="24"/>
          <w:szCs w:val="24"/>
          <w:lang w:val="ru-RU"/>
        </w:rPr>
        <w:t>учитывая вывод ЦЕССИОНАРИЯ о том, что Кредитный договор и Обеспечительные договоры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 404 Гражданского кодекса Российской Федерации, ЦЕССИОНАРИЙ и ЦЕДЕНТ устанавливают предел ответственности ЦЕДЕНТА в случае, если по каким-либо причинам уступаемые права (требования) будут признаны недействительными, и определяют в объеме, не превышающ</w:t>
      </w:r>
      <w:r w:rsidR="00E71664" w:rsidRPr="00292786">
        <w:rPr>
          <w:sz w:val="24"/>
          <w:szCs w:val="24"/>
          <w:lang w:val="ru-RU"/>
        </w:rPr>
        <w:t>е</w:t>
      </w:r>
      <w:r w:rsidR="007A05F8" w:rsidRPr="00292786">
        <w:rPr>
          <w:sz w:val="24"/>
          <w:szCs w:val="24"/>
          <w:lang w:val="ru-RU"/>
        </w:rPr>
        <w:t>м 10</w:t>
      </w:r>
      <w:r w:rsidR="007A05F8" w:rsidRPr="00292786">
        <w:rPr>
          <w:sz w:val="24"/>
          <w:szCs w:val="24"/>
        </w:rPr>
        <w:t> </w:t>
      </w:r>
      <w:r w:rsidR="007A05F8" w:rsidRPr="00292786">
        <w:rPr>
          <w:sz w:val="24"/>
          <w:szCs w:val="24"/>
          <w:lang w:val="ru-RU"/>
        </w:rPr>
        <w:t>000 (Десять тысяч) рублей.</w:t>
      </w:r>
    </w:p>
    <w:p w14:paraId="4B764B61" w14:textId="77777777" w:rsidR="007A05F8" w:rsidRPr="00292786" w:rsidRDefault="007A05F8" w:rsidP="00291423">
      <w:pPr>
        <w:pStyle w:val="22"/>
        <w:tabs>
          <w:tab w:val="left" w:pos="993"/>
        </w:tabs>
        <w:autoSpaceDE w:val="0"/>
        <w:autoSpaceDN w:val="0"/>
        <w:spacing w:after="0" w:line="240" w:lineRule="auto"/>
        <w:ind w:firstLine="709"/>
        <w:jc w:val="both"/>
        <w:rPr>
          <w:sz w:val="24"/>
          <w:szCs w:val="24"/>
          <w:lang w:val="ru-RU"/>
        </w:rPr>
      </w:pPr>
      <w:r w:rsidRPr="00292786">
        <w:rPr>
          <w:sz w:val="24"/>
          <w:szCs w:val="24"/>
          <w:lang w:val="ru-RU"/>
        </w:rPr>
        <w:t>ЦЕДЕНТ не несет ответственности перед ЦЕССИОНАРИЕМ за недействительность переданных ему прав (требований),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требованиям по правам, обеспечивающим исполнение обязательства, и указанными в п. 5.3 Договора.</w:t>
      </w:r>
    </w:p>
    <w:p w14:paraId="1436AFCB" w14:textId="5DFE3C21" w:rsidR="007A05F8" w:rsidRPr="00292786" w:rsidRDefault="00291423" w:rsidP="00127013">
      <w:pPr>
        <w:pStyle w:val="22"/>
        <w:tabs>
          <w:tab w:val="left" w:pos="993"/>
        </w:tabs>
        <w:autoSpaceDE w:val="0"/>
        <w:autoSpaceDN w:val="0"/>
        <w:spacing w:after="0" w:line="240" w:lineRule="auto"/>
        <w:ind w:firstLine="709"/>
        <w:jc w:val="both"/>
        <w:rPr>
          <w:sz w:val="24"/>
          <w:szCs w:val="24"/>
          <w:lang w:val="ru-RU"/>
        </w:rPr>
      </w:pPr>
      <w:r w:rsidRPr="00292786">
        <w:rPr>
          <w:sz w:val="24"/>
          <w:szCs w:val="24"/>
          <w:lang w:val="ru-RU"/>
        </w:rPr>
        <w:t xml:space="preserve">3.4. </w:t>
      </w:r>
      <w:r w:rsidR="007A05F8" w:rsidRPr="00292786">
        <w:rPr>
          <w:sz w:val="24"/>
          <w:szCs w:val="24"/>
          <w:lang w:val="ru-RU"/>
        </w:rPr>
        <w:t>ЦЕССИОНАРИЙ в порядке ст. 431.2 Гражданского кодекса Российской Федерации несет ответственность за недостоверные заверения о своей платежеспособности и достаточности имущества в размере 20% от стоимости (цены) уступаемых прав (требований).</w:t>
      </w:r>
    </w:p>
    <w:p w14:paraId="1102C0E9" w14:textId="002EBC28" w:rsidR="007A05F8" w:rsidRPr="00292786" w:rsidRDefault="00291423" w:rsidP="00127013">
      <w:pPr>
        <w:pStyle w:val="22"/>
        <w:tabs>
          <w:tab w:val="left" w:pos="993"/>
        </w:tabs>
        <w:autoSpaceDE w:val="0"/>
        <w:autoSpaceDN w:val="0"/>
        <w:spacing w:after="0" w:line="240" w:lineRule="auto"/>
        <w:ind w:firstLine="709"/>
        <w:jc w:val="both"/>
        <w:rPr>
          <w:b/>
          <w:bCs/>
          <w:sz w:val="24"/>
          <w:szCs w:val="24"/>
          <w:lang w:val="ru-RU"/>
        </w:rPr>
      </w:pPr>
      <w:r w:rsidRPr="00292786">
        <w:rPr>
          <w:sz w:val="24"/>
          <w:szCs w:val="24"/>
          <w:lang w:val="ru-RU"/>
        </w:rPr>
        <w:t xml:space="preserve">3.5. </w:t>
      </w:r>
      <w:r w:rsidR="007A05F8" w:rsidRPr="00292786">
        <w:rPr>
          <w:sz w:val="24"/>
          <w:szCs w:val="24"/>
          <w:lang w:val="ru-RU"/>
        </w:rPr>
        <w:t xml:space="preserve">ЦЕДЕНТ не отвечает перед ЦЕССИОНАРИЕМ за недействительность уступаемых прав (требований) в случае недобросовестного поведения ЦЕССИОНАРИЯ, если: </w:t>
      </w:r>
    </w:p>
    <w:p w14:paraId="31AF6D08" w14:textId="77777777" w:rsidR="007A05F8" w:rsidRPr="00292786" w:rsidRDefault="007A05F8" w:rsidP="007A05F8">
      <w:pPr>
        <w:pStyle w:val="22"/>
        <w:tabs>
          <w:tab w:val="left" w:pos="993"/>
        </w:tabs>
        <w:spacing w:after="0" w:line="240" w:lineRule="auto"/>
        <w:ind w:firstLine="567"/>
        <w:jc w:val="both"/>
        <w:rPr>
          <w:b/>
          <w:bCs/>
          <w:sz w:val="24"/>
          <w:szCs w:val="24"/>
          <w:lang w:val="ru-RU"/>
        </w:rPr>
      </w:pPr>
      <w:r w:rsidRPr="00292786">
        <w:rPr>
          <w:sz w:val="24"/>
          <w:szCs w:val="24"/>
          <w:lang w:val="ru-RU"/>
        </w:rPr>
        <w:t>- ЦЕССИОНАРИЙ и/или любой иной кредитор, которому будут переданы уступаемые права (требования), своевременно не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(требований),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правомерности/законности/действительности уступаемых прав (требований) в любых и всех судебных процессах от всех и любых исков и требований, направленных на признание уступаемых прав (требований) недействительными/незаконными/неправомерными в целом либо в части; и/или</w:t>
      </w:r>
    </w:p>
    <w:p w14:paraId="31F6A333" w14:textId="77777777" w:rsidR="007A05F8" w:rsidRPr="00292786" w:rsidRDefault="007A05F8" w:rsidP="007A05F8">
      <w:pPr>
        <w:pStyle w:val="22"/>
        <w:tabs>
          <w:tab w:val="left" w:pos="993"/>
        </w:tabs>
        <w:spacing w:after="0" w:line="240" w:lineRule="auto"/>
        <w:ind w:firstLine="567"/>
        <w:jc w:val="both"/>
        <w:rPr>
          <w:sz w:val="24"/>
          <w:szCs w:val="24"/>
          <w:lang w:val="ru-RU"/>
        </w:rPr>
      </w:pPr>
      <w:r w:rsidRPr="00292786">
        <w:rPr>
          <w:sz w:val="24"/>
          <w:szCs w:val="24"/>
          <w:lang w:val="ru-RU"/>
        </w:rPr>
        <w:t xml:space="preserve">- ЦЕССИОНАРИЙ и/или любой иной кредитор, которому будут переданы уступаемые права (требования), в любых и всех судебных процессах по всем и любым искам, и требованиям, направленным на признание уступаемых прав (требований) недействительными/незаконными/ неправомерными, не предпримет разумные усилия для защиты уступаемых прав от указанных исков и требований. </w:t>
      </w:r>
    </w:p>
    <w:p w14:paraId="5DDFA674" w14:textId="77777777" w:rsidR="007A05F8" w:rsidRPr="00292786" w:rsidRDefault="007A05F8" w:rsidP="007A05F8">
      <w:pPr>
        <w:pStyle w:val="22"/>
        <w:tabs>
          <w:tab w:val="left" w:pos="993"/>
        </w:tabs>
        <w:spacing w:after="0" w:line="240" w:lineRule="auto"/>
        <w:ind w:firstLine="567"/>
        <w:jc w:val="both"/>
        <w:rPr>
          <w:sz w:val="24"/>
          <w:szCs w:val="24"/>
          <w:lang w:val="ru-RU"/>
        </w:rPr>
      </w:pPr>
      <w:r w:rsidRPr="00292786">
        <w:rPr>
          <w:sz w:val="24"/>
          <w:szCs w:val="24"/>
          <w:lang w:val="ru-RU"/>
        </w:rPr>
        <w:t>С целью обеспечения исполнения обязательств ЦЕССИОНАРИЯ, установленных настоящим пунктом Договора, ЦЕССИОНАРИЙ обязуется добросовестно предпринимать все разумные меры материально-правового, процессуального и переговорного характера.</w:t>
      </w:r>
    </w:p>
    <w:p w14:paraId="26111851" w14:textId="51941A30" w:rsidR="007A05F8" w:rsidRPr="00292786" w:rsidRDefault="007A05F8" w:rsidP="00083084">
      <w:pPr>
        <w:pStyle w:val="22"/>
        <w:autoSpaceDE w:val="0"/>
        <w:autoSpaceDN w:val="0"/>
        <w:spacing w:after="0" w:line="240" w:lineRule="auto"/>
        <w:ind w:firstLine="567"/>
        <w:jc w:val="both"/>
        <w:rPr>
          <w:rFonts w:eastAsia="Times New Roman"/>
          <w:sz w:val="24"/>
          <w:szCs w:val="24"/>
          <w:lang w:val="ru-RU"/>
        </w:rPr>
      </w:pPr>
      <w:r w:rsidRPr="00292786">
        <w:rPr>
          <w:rFonts w:eastAsia="Times New Roman"/>
          <w:sz w:val="24"/>
          <w:szCs w:val="24"/>
          <w:lang w:val="ru-RU"/>
        </w:rPr>
        <w:t xml:space="preserve">3.6. В случае неисполнения ЦЕССИОНАРИЕМ своей обязанности по оплате </w:t>
      </w:r>
      <w:r w:rsidR="00291423" w:rsidRPr="00292786">
        <w:rPr>
          <w:rFonts w:eastAsia="Times New Roman"/>
          <w:sz w:val="24"/>
          <w:szCs w:val="24"/>
          <w:lang w:val="ru-RU"/>
        </w:rPr>
        <w:t xml:space="preserve">в полном объеме </w:t>
      </w:r>
      <w:r w:rsidRPr="00292786">
        <w:rPr>
          <w:rFonts w:eastAsia="Times New Roman"/>
          <w:sz w:val="24"/>
          <w:szCs w:val="24"/>
          <w:lang w:val="ru-RU"/>
        </w:rPr>
        <w:t>приобретаемых прав (требований) в срок, предусмотренный п. 2.2 Договора, ЦЕДЕНТ имеет право в соответствии с п. 4 ст. 328 Гражданского кодекса Российской Федерации требовать от ЦЕССИОНАРИЯ оплаты по Договору, в том числе в судебном порядке, либо (по усмотрению ЦЕДЕНТА) в одностороннем внесудебном порядке отказаться от исполнения Договора, направив ЦЕССИОНАРИЮ соответствующее письменное уведомление, и потребовать возмещения убытков. Договор считается расторгнутым с даты, указанной в таком уведомлении.</w:t>
      </w:r>
    </w:p>
    <w:p w14:paraId="71028435" w14:textId="530E721D" w:rsidR="00C91AC3" w:rsidRPr="00292786" w:rsidRDefault="00A344F9" w:rsidP="00680F03">
      <w:pPr>
        <w:pStyle w:val="22"/>
        <w:tabs>
          <w:tab w:val="left" w:pos="567"/>
        </w:tabs>
        <w:autoSpaceDE w:val="0"/>
        <w:autoSpaceDN w:val="0"/>
        <w:spacing w:after="0" w:line="240" w:lineRule="auto"/>
        <w:ind w:firstLine="567"/>
        <w:jc w:val="both"/>
        <w:rPr>
          <w:sz w:val="24"/>
          <w:szCs w:val="24"/>
          <w:lang w:val="ru-RU"/>
        </w:rPr>
      </w:pPr>
      <w:r w:rsidRPr="00292786">
        <w:rPr>
          <w:rFonts w:ascii="Verdana" w:eastAsia="Times New Roman" w:hAnsi="Verdana"/>
          <w:lang w:val="ru-RU" w:eastAsia="en-US"/>
        </w:rPr>
        <w:lastRenderedPageBreak/>
        <w:t xml:space="preserve"> </w:t>
      </w:r>
      <w:r w:rsidRPr="00292786">
        <w:rPr>
          <w:rFonts w:eastAsia="Times New Roman"/>
          <w:sz w:val="24"/>
          <w:szCs w:val="24"/>
          <w:lang w:val="ru-RU"/>
        </w:rPr>
        <w:t>В случае частичного исполнения ЦЕССИОНАРИЕМ обязательств по оплате стоимости (цены) прав (требований) ЦЕССИОНАРИЙ не вправе требовать от ЦЕДЕНТА возмещения каких-либо убытков и уплаты процентов (неустойки) на возвращаемую ЦЕДЕНТОМ ЦЕССИОНАРИЮ сумму в связи с расторжением Договора.</w:t>
      </w:r>
      <w:r w:rsidR="007A05F8" w:rsidRPr="00292786">
        <w:rPr>
          <w:sz w:val="24"/>
          <w:szCs w:val="24"/>
          <w:lang w:val="ru-RU"/>
        </w:rPr>
        <w:tab/>
      </w:r>
    </w:p>
    <w:p w14:paraId="121F0BEA" w14:textId="3C75CBA5" w:rsidR="007A05F8" w:rsidRPr="00292786" w:rsidRDefault="007A05F8" w:rsidP="00680F03">
      <w:pPr>
        <w:pStyle w:val="22"/>
        <w:tabs>
          <w:tab w:val="left" w:pos="567"/>
        </w:tabs>
        <w:autoSpaceDE w:val="0"/>
        <w:autoSpaceDN w:val="0"/>
        <w:spacing w:after="0" w:line="240" w:lineRule="auto"/>
        <w:ind w:firstLine="567"/>
        <w:jc w:val="both"/>
        <w:rPr>
          <w:b/>
          <w:bCs/>
          <w:sz w:val="24"/>
          <w:szCs w:val="24"/>
          <w:lang w:val="ru-RU"/>
        </w:rPr>
      </w:pPr>
      <w:r w:rsidRPr="00292786">
        <w:rPr>
          <w:sz w:val="24"/>
          <w:szCs w:val="24"/>
          <w:lang w:val="ru-RU"/>
        </w:rPr>
        <w:t xml:space="preserve">3.7. В случае расторжения Договора ЦЕДЕНТОМ в порядке, предусмотренном п. 3.6 Договора, </w:t>
      </w:r>
      <w:r w:rsidR="003F115B" w:rsidRPr="00292786">
        <w:rPr>
          <w:sz w:val="24"/>
          <w:szCs w:val="24"/>
          <w:lang w:val="ru-RU"/>
        </w:rPr>
        <w:t xml:space="preserve">оплаченный ЦЕССИОНАРИЕМ </w:t>
      </w:r>
      <w:r w:rsidRPr="00292786">
        <w:rPr>
          <w:sz w:val="24"/>
          <w:szCs w:val="24"/>
          <w:lang w:val="ru-RU"/>
        </w:rPr>
        <w:t xml:space="preserve">задаток в размере </w:t>
      </w:r>
      <w:r w:rsidR="00083084" w:rsidRPr="00292786">
        <w:rPr>
          <w:b/>
          <w:sz w:val="24"/>
          <w:szCs w:val="24"/>
          <w:lang w:val="ru-RU"/>
        </w:rPr>
        <w:t>48 </w:t>
      </w:r>
      <w:r w:rsidR="003F115B" w:rsidRPr="00292786">
        <w:rPr>
          <w:b/>
          <w:sz w:val="24"/>
          <w:szCs w:val="24"/>
          <w:lang w:val="ru-RU"/>
        </w:rPr>
        <w:t>0</w:t>
      </w:r>
      <w:r w:rsidR="00083084" w:rsidRPr="00292786">
        <w:rPr>
          <w:b/>
          <w:sz w:val="24"/>
          <w:szCs w:val="24"/>
          <w:lang w:val="ru-RU"/>
        </w:rPr>
        <w:t>00 000</w:t>
      </w:r>
      <w:r w:rsidRPr="00292786">
        <w:rPr>
          <w:b/>
          <w:sz w:val="24"/>
          <w:szCs w:val="24"/>
          <w:lang w:val="ru-RU"/>
        </w:rPr>
        <w:t xml:space="preserve"> (</w:t>
      </w:r>
      <w:r w:rsidR="00083084" w:rsidRPr="00292786">
        <w:rPr>
          <w:b/>
          <w:sz w:val="24"/>
          <w:szCs w:val="24"/>
          <w:lang w:val="ru-RU"/>
        </w:rPr>
        <w:t>сорок восемь миллионов) рублей 00 копеек</w:t>
      </w:r>
      <w:r w:rsidRPr="00292786">
        <w:rPr>
          <w:sz w:val="24"/>
          <w:szCs w:val="24"/>
          <w:lang w:val="ru-RU"/>
        </w:rPr>
        <w:t xml:space="preserve">, </w:t>
      </w:r>
      <w:r w:rsidR="003F115B" w:rsidRPr="00292786">
        <w:rPr>
          <w:sz w:val="24"/>
          <w:szCs w:val="24"/>
          <w:lang w:val="ru-RU"/>
        </w:rPr>
        <w:t>ЦЕССИОНАРИЮ не возвращается и остается у ЦЕДЕНТА</w:t>
      </w:r>
      <w:r w:rsidRPr="00292786">
        <w:rPr>
          <w:sz w:val="24"/>
          <w:szCs w:val="24"/>
          <w:lang w:val="ru-RU"/>
        </w:rPr>
        <w:t>.</w:t>
      </w:r>
    </w:p>
    <w:p w14:paraId="04DEB0F6" w14:textId="77777777" w:rsidR="00836360" w:rsidRPr="00292786" w:rsidRDefault="00836360" w:rsidP="00836360">
      <w:pPr>
        <w:jc w:val="both"/>
        <w:rPr>
          <w:szCs w:val="24"/>
          <w:lang w:val="ru-RU"/>
        </w:rPr>
      </w:pPr>
    </w:p>
    <w:p w14:paraId="6E378AA8" w14:textId="77777777" w:rsidR="00836360" w:rsidRPr="00292786" w:rsidRDefault="00836360" w:rsidP="00836360">
      <w:pPr>
        <w:jc w:val="center"/>
        <w:rPr>
          <w:b/>
          <w:szCs w:val="24"/>
          <w:lang w:val="ru-RU"/>
        </w:rPr>
      </w:pPr>
      <w:r w:rsidRPr="00292786">
        <w:rPr>
          <w:b/>
          <w:szCs w:val="24"/>
          <w:lang w:val="ru-RU"/>
        </w:rPr>
        <w:t>4. Срок действия Договора</w:t>
      </w:r>
    </w:p>
    <w:p w14:paraId="63CF3F32" w14:textId="3C9DE2A8" w:rsidR="00836360" w:rsidRPr="00292786" w:rsidRDefault="000D7A3B" w:rsidP="00836360">
      <w:pPr>
        <w:tabs>
          <w:tab w:val="left" w:pos="709"/>
        </w:tabs>
        <w:ind w:firstLine="709"/>
        <w:jc w:val="both"/>
        <w:rPr>
          <w:szCs w:val="24"/>
          <w:lang w:val="ru-RU"/>
        </w:rPr>
      </w:pPr>
      <w:r w:rsidRPr="00292786">
        <w:rPr>
          <w:szCs w:val="24"/>
          <w:lang w:val="ru-RU"/>
        </w:rPr>
        <w:t>4.1.</w:t>
      </w:r>
      <w:r w:rsidR="00083084" w:rsidRPr="00292786">
        <w:rPr>
          <w:szCs w:val="24"/>
          <w:lang w:val="ru-RU"/>
        </w:rPr>
        <w:t xml:space="preserve"> Договор вступает в силу с момента его </w:t>
      </w:r>
      <w:r w:rsidR="00925B0C" w:rsidRPr="00292786">
        <w:rPr>
          <w:szCs w:val="24"/>
          <w:lang w:val="ru-RU"/>
        </w:rPr>
        <w:t>нотариального удостоверения</w:t>
      </w:r>
      <w:r w:rsidR="00083084" w:rsidRPr="00292786">
        <w:rPr>
          <w:szCs w:val="24"/>
          <w:lang w:val="ru-RU"/>
        </w:rPr>
        <w:t xml:space="preserve"> и действует до момента его исполнения Сторонами.</w:t>
      </w:r>
    </w:p>
    <w:p w14:paraId="20B85E39" w14:textId="77777777" w:rsidR="00836360" w:rsidRPr="00292786" w:rsidRDefault="00836360" w:rsidP="00836360">
      <w:pPr>
        <w:jc w:val="center"/>
        <w:rPr>
          <w:b/>
          <w:szCs w:val="24"/>
          <w:lang w:val="ru-RU"/>
        </w:rPr>
      </w:pPr>
    </w:p>
    <w:p w14:paraId="5C036A40" w14:textId="77777777" w:rsidR="00836360" w:rsidRPr="00292786" w:rsidRDefault="00836360" w:rsidP="00836360">
      <w:pPr>
        <w:jc w:val="center"/>
        <w:rPr>
          <w:b/>
          <w:szCs w:val="24"/>
          <w:lang w:val="ru-RU"/>
        </w:rPr>
      </w:pPr>
      <w:r w:rsidRPr="00292786">
        <w:rPr>
          <w:b/>
          <w:szCs w:val="24"/>
          <w:lang w:val="ru-RU"/>
        </w:rPr>
        <w:t>5. Прочие условия</w:t>
      </w:r>
    </w:p>
    <w:p w14:paraId="0F5322C3" w14:textId="77777777" w:rsidR="000D7A3B" w:rsidRPr="00292786" w:rsidRDefault="000D7A3B" w:rsidP="000D7A3B">
      <w:pPr>
        <w:tabs>
          <w:tab w:val="left" w:pos="709"/>
        </w:tabs>
        <w:ind w:firstLine="709"/>
        <w:jc w:val="both"/>
        <w:rPr>
          <w:szCs w:val="24"/>
          <w:lang w:val="ru-RU"/>
        </w:rPr>
      </w:pPr>
      <w:r w:rsidRPr="00292786">
        <w:rPr>
          <w:szCs w:val="24"/>
          <w:lang w:val="ru-RU"/>
        </w:rPr>
        <w:t>5.1.</w:t>
      </w:r>
      <w:r w:rsidRPr="00292786">
        <w:rPr>
          <w:szCs w:val="24"/>
          <w:lang w:val="ru-RU"/>
        </w:rPr>
        <w:tab/>
        <w:t>ЦЕССИОНАРИЙ настоящим подтверждает, что при определении размера денежных средств, которые ЦЕССИОНАРИЙ обязуется перечислить на основании Договора в счет оплаты уступаемых прав (требований), ЦЕССИОНАРИЙ принимал во внимание финансовое состояние, состояние кредиторской и дебиторской задолженности, забалансовые обязательства, иски и иные заявления, предъявленные в суд в отношении ДОЛЖНИКА, и лиц, предоставивших обеспечение по обязательствам ДОЛЖНИКА.</w:t>
      </w:r>
    </w:p>
    <w:p w14:paraId="6A09B3EF" w14:textId="1148B916" w:rsidR="000D7A3B" w:rsidRPr="00292786" w:rsidRDefault="000D7A3B" w:rsidP="000D7A3B">
      <w:pPr>
        <w:tabs>
          <w:tab w:val="left" w:pos="709"/>
        </w:tabs>
        <w:ind w:firstLine="709"/>
        <w:jc w:val="both"/>
        <w:rPr>
          <w:szCs w:val="24"/>
          <w:lang w:val="ru-RU"/>
        </w:rPr>
      </w:pPr>
      <w:r w:rsidRPr="00292786">
        <w:rPr>
          <w:szCs w:val="24"/>
          <w:lang w:val="ru-RU"/>
        </w:rPr>
        <w:t>С учетом всех вышеперечисленных обстоятельств, которые принимались во внимание ЦЕССИОНАРИЕМ, ЦЕССИОНАРИЙ подтверждает, что размер платы, передаваемой ЦЕДЕНТУ по Договору, равноценен реальной рыночной стоимости уступаемых прав (требований) в текущей ситуации.</w:t>
      </w:r>
    </w:p>
    <w:p w14:paraId="2DF12BA1" w14:textId="7443D541" w:rsidR="000D7A3B" w:rsidRPr="00292786" w:rsidRDefault="000D7A3B" w:rsidP="000D7A3B">
      <w:pPr>
        <w:tabs>
          <w:tab w:val="left" w:pos="709"/>
        </w:tabs>
        <w:ind w:firstLine="709"/>
        <w:jc w:val="both"/>
        <w:rPr>
          <w:szCs w:val="24"/>
          <w:lang w:val="ru-RU"/>
        </w:rPr>
      </w:pPr>
      <w:r w:rsidRPr="00292786">
        <w:rPr>
          <w:szCs w:val="24"/>
          <w:lang w:val="ru-RU"/>
        </w:rPr>
        <w:t>5.2. Вся ранее имевшаяся переписка между ЦЕДЕНТОМ и ЦЕССИОНАРИЕМ относительно уступки прав (требований) ЦЕДЕНТА по Договору утрачивает силу с момента вступления в силу Договора, согласно п. 4.1 Договора.</w:t>
      </w:r>
    </w:p>
    <w:p w14:paraId="7B535D05" w14:textId="77777777" w:rsidR="000D7A3B" w:rsidRPr="00292786" w:rsidRDefault="000D7A3B" w:rsidP="000D7A3B">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5.3. ЦЕССИОНАРИЙ подтверждает, что:</w:t>
      </w:r>
    </w:p>
    <w:p w14:paraId="48247CA8" w14:textId="2D924C8C" w:rsidR="000D7A3B" w:rsidRPr="00292786" w:rsidRDefault="000D7A3B" w:rsidP="000D7A3B">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5.3.1. ознакомился с условиями Кредитн</w:t>
      </w:r>
      <w:r w:rsidR="00291423" w:rsidRPr="00292786">
        <w:rPr>
          <w:rFonts w:ascii="Times New Roman" w:hAnsi="Times New Roman"/>
          <w:szCs w:val="24"/>
          <w:lang w:val="ru-RU"/>
        </w:rPr>
        <w:t>ых</w:t>
      </w:r>
      <w:r w:rsidRPr="00292786">
        <w:rPr>
          <w:rFonts w:ascii="Times New Roman" w:hAnsi="Times New Roman"/>
          <w:szCs w:val="24"/>
          <w:lang w:val="ru-RU"/>
        </w:rPr>
        <w:t xml:space="preserve"> договор</w:t>
      </w:r>
      <w:r w:rsidR="00291423" w:rsidRPr="00292786">
        <w:rPr>
          <w:rFonts w:ascii="Times New Roman" w:hAnsi="Times New Roman"/>
          <w:szCs w:val="24"/>
          <w:lang w:val="ru-RU"/>
        </w:rPr>
        <w:t>ов</w:t>
      </w:r>
      <w:r w:rsidRPr="00292786">
        <w:rPr>
          <w:rFonts w:ascii="Times New Roman" w:hAnsi="Times New Roman"/>
          <w:szCs w:val="24"/>
          <w:lang w:val="ru-RU"/>
        </w:rPr>
        <w:t xml:space="preserve"> в редакции всех дополнительных соглашений к н</w:t>
      </w:r>
      <w:r w:rsidR="00104752" w:rsidRPr="00292786">
        <w:rPr>
          <w:rFonts w:ascii="Times New Roman" w:hAnsi="Times New Roman"/>
          <w:szCs w:val="24"/>
          <w:lang w:val="ru-RU"/>
        </w:rPr>
        <w:t>и</w:t>
      </w:r>
      <w:r w:rsidRPr="00292786">
        <w:rPr>
          <w:rFonts w:ascii="Times New Roman" w:hAnsi="Times New Roman"/>
          <w:szCs w:val="24"/>
          <w:lang w:val="ru-RU"/>
        </w:rPr>
        <w:t>м;</w:t>
      </w:r>
    </w:p>
    <w:p w14:paraId="3ACF0BFA" w14:textId="77777777" w:rsidR="000D7A3B" w:rsidRPr="00292786" w:rsidRDefault="000D7A3B" w:rsidP="000D7A3B">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5.3.2. провел все необходимые и достаточные действия, которые позволили ему убедиться в действительности передаваемых прав (требований);</w:t>
      </w:r>
    </w:p>
    <w:p w14:paraId="340B5295" w14:textId="77777777" w:rsidR="000D7A3B" w:rsidRPr="00292786" w:rsidRDefault="000D7A3B" w:rsidP="000D7A3B">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5.3.3. ознакомился с документами в отношении прав (требований), перечисленных в Договоре, и полностью понимает их содержание, а также права и обязанности, из них вытекающие, и соглашается принять права (требования) на существующих условиях в том виде и того качества, в котором они имеются на дату Договора, а также подтверждает отсутствие у ЦЕССИОНАРИЯ возражений и претензий к ЦЕДЕНТУ в отношении недостатков уступаемых по Договору прав (требований), указанных в Договоре документов в отношении прав (требований);</w:t>
      </w:r>
    </w:p>
    <w:p w14:paraId="316BF306" w14:textId="772E93DD" w:rsidR="000D7A3B" w:rsidRPr="00292786" w:rsidRDefault="000D7A3B" w:rsidP="000D7A3B">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5.3.4. ознакомился с документами, связанными с заключением и исполнением Кредитн</w:t>
      </w:r>
      <w:r w:rsidR="00925B0C" w:rsidRPr="00292786">
        <w:rPr>
          <w:rFonts w:ascii="Times New Roman" w:hAnsi="Times New Roman"/>
          <w:szCs w:val="24"/>
          <w:lang w:val="ru-RU"/>
        </w:rPr>
        <w:t>ых</w:t>
      </w:r>
      <w:r w:rsidRPr="00292786">
        <w:rPr>
          <w:rFonts w:ascii="Times New Roman" w:hAnsi="Times New Roman"/>
          <w:szCs w:val="24"/>
          <w:lang w:val="ru-RU"/>
        </w:rPr>
        <w:t xml:space="preserve"> договор</w:t>
      </w:r>
      <w:r w:rsidR="00925B0C" w:rsidRPr="00292786">
        <w:rPr>
          <w:rFonts w:ascii="Times New Roman" w:hAnsi="Times New Roman"/>
          <w:szCs w:val="24"/>
          <w:lang w:val="ru-RU"/>
        </w:rPr>
        <w:t>ов</w:t>
      </w:r>
      <w:r w:rsidRPr="00292786">
        <w:rPr>
          <w:rFonts w:ascii="Times New Roman" w:hAnsi="Times New Roman"/>
          <w:szCs w:val="24"/>
          <w:lang w:val="ru-RU"/>
        </w:rPr>
        <w:t xml:space="preserve"> и Обеспечительных договоров, и пришел к выводу, что указанные сделки являются действительными и надлежащим образом заключенными сделками, в том числе не имеют оснований к оспариванию в соответствии со ст. 61.2 и ст. 61.3 Федерального закона от 26.10.2002 N 127-ФЗ «О несостоятельности (банкротстве)», что права (требования), вытекающие из указанных сделок, являются действительными;</w:t>
      </w:r>
    </w:p>
    <w:p w14:paraId="1556FF4E" w14:textId="77777777" w:rsidR="000D7A3B" w:rsidRPr="00292786" w:rsidRDefault="000D7A3B" w:rsidP="000D7A3B">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5.3.5. не имеет на момент заключения Договора признаков неплатежеспособности и недостаточности имущества согласно критериям, установленным Федеральным законом от 26.10.2002 N 127-ФЗ «О несостоятельности (банкротстве)»;</w:t>
      </w:r>
    </w:p>
    <w:p w14:paraId="458D09CF" w14:textId="77777777" w:rsidR="000D7A3B" w:rsidRPr="00292786" w:rsidRDefault="000D7A3B" w:rsidP="000D7A3B">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5.3.6. ознакомился с информацией о ДОЛЖНИКЕ/поручителях/залогодателях, размещенной в открытых источниках, в т.ч. на сайтах Федеральных арбитражных судов Российской Федерации (www.arbitr.ru), судов общей юрисдикции, Федеральной службы судебных приставов (www.fssprus.ru), Единого Федерального реестра сведений о банкротстве (www.bankrot.fedresurs.ru), Федеральной налоговой службы (www.nalog.ru), Издательского дома «Коммерсант» (</w:t>
      </w:r>
      <w:hyperlink r:id="rId8" w:history="1">
        <w:r w:rsidRPr="00292786">
          <w:rPr>
            <w:rStyle w:val="afc"/>
            <w:rFonts w:ascii="Times New Roman" w:eastAsia="Calibri" w:hAnsi="Times New Roman"/>
            <w:szCs w:val="24"/>
            <w:lang w:val="ru-RU"/>
          </w:rPr>
          <w:t>www.kommersant.ru</w:t>
        </w:r>
      </w:hyperlink>
      <w:r w:rsidRPr="00292786">
        <w:rPr>
          <w:rFonts w:ascii="Times New Roman" w:hAnsi="Times New Roman"/>
          <w:szCs w:val="24"/>
          <w:lang w:val="ru-RU"/>
        </w:rPr>
        <w:t xml:space="preserve">), </w:t>
      </w:r>
      <w:r w:rsidRPr="00292786">
        <w:rPr>
          <w:rFonts w:hint="eastAsia"/>
          <w:szCs w:val="24"/>
          <w:lang w:val="ru-RU"/>
        </w:rPr>
        <w:t>сведениями</w:t>
      </w:r>
      <w:r w:rsidRPr="00292786">
        <w:rPr>
          <w:szCs w:val="24"/>
          <w:lang w:val="ru-RU"/>
        </w:rPr>
        <w:t xml:space="preserve"> из </w:t>
      </w:r>
      <w:r w:rsidRPr="00292786">
        <w:rPr>
          <w:rFonts w:hint="eastAsia"/>
          <w:szCs w:val="24"/>
          <w:lang w:val="ru-RU"/>
        </w:rPr>
        <w:t>Единого</w:t>
      </w:r>
      <w:r w:rsidRPr="00292786">
        <w:rPr>
          <w:szCs w:val="24"/>
          <w:lang w:val="ru-RU"/>
        </w:rPr>
        <w:t xml:space="preserve"> </w:t>
      </w:r>
      <w:r w:rsidRPr="00292786">
        <w:rPr>
          <w:rFonts w:hint="eastAsia"/>
          <w:szCs w:val="24"/>
          <w:lang w:val="ru-RU"/>
        </w:rPr>
        <w:t>государственного</w:t>
      </w:r>
      <w:r w:rsidRPr="00292786">
        <w:rPr>
          <w:szCs w:val="24"/>
          <w:lang w:val="ru-RU"/>
        </w:rPr>
        <w:t xml:space="preserve"> </w:t>
      </w:r>
      <w:r w:rsidRPr="00292786">
        <w:rPr>
          <w:rFonts w:hint="eastAsia"/>
          <w:szCs w:val="24"/>
          <w:lang w:val="ru-RU"/>
        </w:rPr>
        <w:t>реестра</w:t>
      </w:r>
      <w:r w:rsidRPr="00292786">
        <w:rPr>
          <w:szCs w:val="24"/>
          <w:lang w:val="ru-RU"/>
        </w:rPr>
        <w:t xml:space="preserve"> </w:t>
      </w:r>
      <w:r w:rsidRPr="00292786">
        <w:rPr>
          <w:rFonts w:hint="eastAsia"/>
          <w:szCs w:val="24"/>
          <w:lang w:val="ru-RU"/>
        </w:rPr>
        <w:t>недвижимости</w:t>
      </w:r>
      <w:r w:rsidRPr="00292786">
        <w:rPr>
          <w:szCs w:val="24"/>
          <w:lang w:val="ru-RU"/>
        </w:rPr>
        <w:t xml:space="preserve"> и Единого государственного реестра юридических лиц</w:t>
      </w:r>
      <w:r w:rsidRPr="00292786">
        <w:rPr>
          <w:rFonts w:ascii="Times New Roman" w:hAnsi="Times New Roman"/>
          <w:szCs w:val="24"/>
          <w:lang w:val="ru-RU"/>
        </w:rPr>
        <w:t>;</w:t>
      </w:r>
    </w:p>
    <w:p w14:paraId="409D65C6" w14:textId="263C95E9" w:rsidR="000D7A3B" w:rsidRPr="00292786" w:rsidRDefault="000D7A3B" w:rsidP="000D7A3B">
      <w:pPr>
        <w:pStyle w:val="aa"/>
        <w:spacing w:after="0"/>
        <w:ind w:firstLine="567"/>
        <w:jc w:val="both"/>
        <w:rPr>
          <w:color w:val="000000" w:themeColor="text1"/>
          <w:sz w:val="24"/>
          <w:szCs w:val="24"/>
          <w:lang w:val="ru-RU"/>
        </w:rPr>
      </w:pPr>
      <w:r w:rsidRPr="00292786">
        <w:rPr>
          <w:color w:val="000000" w:themeColor="text1"/>
          <w:sz w:val="24"/>
          <w:szCs w:val="24"/>
          <w:lang w:val="ru-RU"/>
        </w:rPr>
        <w:lastRenderedPageBreak/>
        <w:t>5.3.7. ознакомился с информацией</w:t>
      </w:r>
      <w:r w:rsidR="0094044D" w:rsidRPr="00292786">
        <w:rPr>
          <w:color w:val="000000" w:themeColor="text1"/>
          <w:sz w:val="24"/>
          <w:szCs w:val="24"/>
          <w:lang w:val="ru-RU"/>
        </w:rPr>
        <w:t xml:space="preserve"> </w:t>
      </w:r>
      <w:r w:rsidRPr="00292786">
        <w:rPr>
          <w:color w:val="000000" w:themeColor="text1"/>
          <w:sz w:val="24"/>
          <w:szCs w:val="24"/>
          <w:lang w:val="ru-RU"/>
        </w:rPr>
        <w:t xml:space="preserve">о судебных </w:t>
      </w:r>
      <w:r w:rsidR="0094044D" w:rsidRPr="00292786">
        <w:rPr>
          <w:color w:val="000000" w:themeColor="text1"/>
          <w:sz w:val="24"/>
          <w:szCs w:val="24"/>
          <w:lang w:val="ru-RU"/>
        </w:rPr>
        <w:t>процессах/</w:t>
      </w:r>
      <w:r w:rsidRPr="00292786">
        <w:rPr>
          <w:color w:val="000000" w:themeColor="text1"/>
          <w:sz w:val="24"/>
          <w:szCs w:val="24"/>
          <w:lang w:val="ru-RU"/>
        </w:rPr>
        <w:t xml:space="preserve">процедурах банкротства </w:t>
      </w:r>
      <w:r w:rsidR="0094044D" w:rsidRPr="00292786">
        <w:rPr>
          <w:color w:val="000000" w:themeColor="text1"/>
          <w:sz w:val="24"/>
          <w:szCs w:val="24"/>
          <w:lang w:val="ru-RU"/>
        </w:rPr>
        <w:t>в отношении</w:t>
      </w:r>
      <w:r w:rsidRPr="00292786">
        <w:rPr>
          <w:color w:val="000000" w:themeColor="text1"/>
          <w:sz w:val="24"/>
          <w:szCs w:val="24"/>
          <w:lang w:val="ru-RU"/>
        </w:rPr>
        <w:t>:</w:t>
      </w:r>
    </w:p>
    <w:p w14:paraId="69E330D2" w14:textId="5FE987E5" w:rsidR="000D7A3B" w:rsidRPr="00292786" w:rsidRDefault="0094044D" w:rsidP="000D7A3B">
      <w:pPr>
        <w:pStyle w:val="aa"/>
        <w:spacing w:after="0"/>
        <w:ind w:firstLine="567"/>
        <w:jc w:val="both"/>
        <w:rPr>
          <w:color w:val="000000" w:themeColor="text1"/>
          <w:sz w:val="24"/>
          <w:szCs w:val="24"/>
          <w:lang w:val="ru-RU"/>
        </w:rPr>
      </w:pPr>
      <w:r w:rsidRPr="00292786">
        <w:rPr>
          <w:color w:val="000000" w:themeColor="text1"/>
          <w:sz w:val="24"/>
          <w:szCs w:val="24"/>
          <w:lang w:val="ru-RU"/>
        </w:rPr>
        <w:t xml:space="preserve">- ДОЛЖНИКА, в том числе (но не исключительно) с информацией о том, что решением Арбитражного суда Республики Татарстан от </w:t>
      </w:r>
      <w:r w:rsidR="002B1419" w:rsidRPr="00292786">
        <w:rPr>
          <w:color w:val="000000" w:themeColor="text1"/>
          <w:sz w:val="24"/>
          <w:szCs w:val="24"/>
          <w:lang w:val="ru-RU"/>
        </w:rPr>
        <w:t>11</w:t>
      </w:r>
      <w:r w:rsidRPr="00292786">
        <w:rPr>
          <w:color w:val="000000" w:themeColor="text1"/>
          <w:sz w:val="24"/>
          <w:szCs w:val="24"/>
          <w:lang w:val="ru-RU"/>
        </w:rPr>
        <w:t>.09.2024 по делу №</w:t>
      </w:r>
      <w:r w:rsidR="002B1419" w:rsidRPr="00292786">
        <w:rPr>
          <w:color w:val="000000" w:themeColor="text1"/>
          <w:sz w:val="24"/>
          <w:szCs w:val="24"/>
          <w:lang w:val="ru-RU"/>
        </w:rPr>
        <w:t xml:space="preserve"> </w:t>
      </w:r>
      <w:r w:rsidRPr="00292786">
        <w:rPr>
          <w:color w:val="000000" w:themeColor="text1"/>
          <w:sz w:val="24"/>
          <w:szCs w:val="24"/>
          <w:lang w:val="ru-RU"/>
        </w:rPr>
        <w:t xml:space="preserve">А65-19702/2024 ДОЛЖНИК признан банкротом и в отношении него введена процедура конкурсного производства, </w:t>
      </w:r>
    </w:p>
    <w:p w14:paraId="750807B2" w14:textId="27C26151" w:rsidR="000D7A3B" w:rsidRPr="00292786" w:rsidRDefault="0094044D" w:rsidP="000D7A3B">
      <w:pPr>
        <w:pStyle w:val="aa"/>
        <w:spacing w:after="0"/>
        <w:ind w:firstLine="567"/>
        <w:jc w:val="both"/>
        <w:rPr>
          <w:b/>
          <w:color w:val="000000" w:themeColor="text1"/>
          <w:sz w:val="24"/>
          <w:szCs w:val="24"/>
          <w:lang w:val="ru-RU"/>
        </w:rPr>
      </w:pPr>
      <w:r w:rsidRPr="00292786">
        <w:rPr>
          <w:color w:val="000000" w:themeColor="text1"/>
          <w:sz w:val="24"/>
          <w:szCs w:val="24"/>
          <w:lang w:val="ru-RU"/>
        </w:rPr>
        <w:t xml:space="preserve">- ООО «Айрон Экспорт», в том числе (но не исключительно) с информацией о том, что решением Арбитражного суда Республики Татарстан от </w:t>
      </w:r>
      <w:r w:rsidR="002B1419" w:rsidRPr="00292786">
        <w:rPr>
          <w:color w:val="000000" w:themeColor="text1"/>
          <w:sz w:val="24"/>
          <w:szCs w:val="24"/>
          <w:lang w:val="ru-RU"/>
        </w:rPr>
        <w:t>12</w:t>
      </w:r>
      <w:r w:rsidRPr="00292786">
        <w:rPr>
          <w:color w:val="000000" w:themeColor="text1"/>
          <w:sz w:val="24"/>
          <w:szCs w:val="24"/>
          <w:lang w:val="ru-RU"/>
        </w:rPr>
        <w:t>.09.2024 по делу № А65-18667/2024 ООО «Айрон Экспорт» признано банкротом и в отношении него введена процедура конкурсного производства,</w:t>
      </w:r>
      <w:r w:rsidRPr="00292786" w:rsidDel="0094044D">
        <w:rPr>
          <w:color w:val="000000" w:themeColor="text1"/>
          <w:sz w:val="24"/>
          <w:szCs w:val="24"/>
          <w:lang w:val="ru-RU"/>
        </w:rPr>
        <w:t xml:space="preserve"> </w:t>
      </w:r>
    </w:p>
    <w:p w14:paraId="4EBE2610" w14:textId="14230EDB" w:rsidR="000D7A3B" w:rsidRPr="00292786" w:rsidRDefault="0094044D" w:rsidP="000D7A3B">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 xml:space="preserve">- </w:t>
      </w:r>
      <w:r w:rsidR="000D7A3B" w:rsidRPr="00292786">
        <w:rPr>
          <w:rFonts w:ascii="Times New Roman" w:hAnsi="Times New Roman"/>
          <w:szCs w:val="24"/>
          <w:lang w:val="ru-RU"/>
        </w:rPr>
        <w:t xml:space="preserve"> </w:t>
      </w:r>
      <w:r w:rsidRPr="00292786">
        <w:rPr>
          <w:rFonts w:ascii="Times New Roman" w:hAnsi="Times New Roman"/>
          <w:szCs w:val="24"/>
          <w:lang w:val="ru-RU"/>
        </w:rPr>
        <w:t>ООО «</w:t>
      </w:r>
      <w:proofErr w:type="spellStart"/>
      <w:r w:rsidRPr="00292786">
        <w:rPr>
          <w:rFonts w:ascii="Times New Roman" w:hAnsi="Times New Roman"/>
          <w:szCs w:val="24"/>
          <w:lang w:val="ru-RU"/>
        </w:rPr>
        <w:t>Альбико</w:t>
      </w:r>
      <w:proofErr w:type="spellEnd"/>
      <w:r w:rsidRPr="00292786">
        <w:rPr>
          <w:rFonts w:ascii="Times New Roman" w:hAnsi="Times New Roman"/>
          <w:szCs w:val="24"/>
          <w:lang w:val="ru-RU"/>
        </w:rPr>
        <w:t xml:space="preserve">», в том числе (но не исключительно) с информацией о том, что решением Арбитражного суда Республики Татарстан от </w:t>
      </w:r>
      <w:r w:rsidR="002B1419" w:rsidRPr="00292786">
        <w:rPr>
          <w:rFonts w:ascii="Times New Roman" w:hAnsi="Times New Roman"/>
          <w:szCs w:val="24"/>
          <w:lang w:val="ru-RU"/>
        </w:rPr>
        <w:t>12</w:t>
      </w:r>
      <w:r w:rsidRPr="00292786">
        <w:rPr>
          <w:rFonts w:ascii="Times New Roman" w:hAnsi="Times New Roman"/>
          <w:szCs w:val="24"/>
          <w:lang w:val="ru-RU"/>
        </w:rPr>
        <w:t>.09.2024 по делу № А65-18668/2024 ООО «</w:t>
      </w:r>
      <w:proofErr w:type="spellStart"/>
      <w:r w:rsidRPr="00292786">
        <w:rPr>
          <w:rFonts w:ascii="Times New Roman" w:hAnsi="Times New Roman"/>
          <w:szCs w:val="24"/>
          <w:lang w:val="ru-RU"/>
        </w:rPr>
        <w:t>Альбико</w:t>
      </w:r>
      <w:proofErr w:type="spellEnd"/>
      <w:r w:rsidRPr="00292786">
        <w:rPr>
          <w:rFonts w:ascii="Times New Roman" w:hAnsi="Times New Roman"/>
          <w:szCs w:val="24"/>
          <w:lang w:val="ru-RU"/>
        </w:rPr>
        <w:t xml:space="preserve">» признано банкротом и в отношении него введена процедура конкурсного производства, </w:t>
      </w:r>
      <w:r w:rsidR="000D7A3B" w:rsidRPr="00292786">
        <w:rPr>
          <w:rFonts w:ascii="Times New Roman" w:hAnsi="Times New Roman"/>
          <w:szCs w:val="24"/>
          <w:lang w:val="ru-RU"/>
        </w:rPr>
        <w:t xml:space="preserve"> </w:t>
      </w:r>
    </w:p>
    <w:p w14:paraId="6AD8E08D" w14:textId="5B10F6D8" w:rsidR="0094044D" w:rsidRPr="00292786" w:rsidRDefault="0094044D" w:rsidP="00A344F9">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 xml:space="preserve">- Индивидуального предпринимателя Кадырова А.А., в том числе (но не исключительно) с информацией о том, что решением Арбитражного суда Республики Татарстан от </w:t>
      </w:r>
      <w:r w:rsidR="002B1419" w:rsidRPr="00292786">
        <w:rPr>
          <w:rFonts w:ascii="Times New Roman" w:hAnsi="Times New Roman"/>
          <w:szCs w:val="24"/>
          <w:lang w:val="ru-RU"/>
        </w:rPr>
        <w:t>20</w:t>
      </w:r>
      <w:r w:rsidRPr="00292786">
        <w:rPr>
          <w:rFonts w:ascii="Times New Roman" w:hAnsi="Times New Roman"/>
          <w:szCs w:val="24"/>
          <w:lang w:val="ru-RU"/>
        </w:rPr>
        <w:t xml:space="preserve">.09.2024 по делу № А65-18676/2024 ИП Кадыров А.А. признан банкротом и в отношении него введена процедура реализации имущества, </w:t>
      </w:r>
    </w:p>
    <w:p w14:paraId="3B07AE20" w14:textId="77777777" w:rsidR="0094044D" w:rsidRPr="00292786" w:rsidRDefault="0094044D" w:rsidP="00127013">
      <w:pPr>
        <w:pStyle w:val="aff6"/>
        <w:tabs>
          <w:tab w:val="left" w:pos="1276"/>
        </w:tabs>
        <w:ind w:left="0"/>
        <w:jc w:val="both"/>
        <w:rPr>
          <w:rFonts w:ascii="Times New Roman" w:hAnsi="Times New Roman"/>
          <w:szCs w:val="24"/>
          <w:lang w:val="ru-RU"/>
        </w:rPr>
      </w:pPr>
      <w:r w:rsidRPr="00292786">
        <w:rPr>
          <w:rFonts w:ascii="Times New Roman" w:hAnsi="Times New Roman"/>
          <w:szCs w:val="24"/>
          <w:lang w:val="ru-RU"/>
        </w:rPr>
        <w:t>а также с информацией о процессе ведения указанных дел о банкротстве и ему известны все обстоятельства и мероприятия конкурного производства/реализации имущества указанных лиц.</w:t>
      </w:r>
    </w:p>
    <w:p w14:paraId="19C363F1" w14:textId="77777777" w:rsidR="002A2B3B" w:rsidRPr="00292786" w:rsidRDefault="0094044D">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Уступка прав (требований), указанных в п.1.1, 1.2. Дог</w:t>
      </w:r>
      <w:r w:rsidR="0058059C" w:rsidRPr="00292786">
        <w:rPr>
          <w:rFonts w:ascii="Times New Roman" w:hAnsi="Times New Roman"/>
          <w:szCs w:val="24"/>
          <w:lang w:val="ru-RU"/>
        </w:rPr>
        <w:t>о</w:t>
      </w:r>
      <w:r w:rsidRPr="00292786">
        <w:rPr>
          <w:rFonts w:ascii="Times New Roman" w:hAnsi="Times New Roman"/>
          <w:szCs w:val="24"/>
          <w:lang w:val="ru-RU"/>
        </w:rPr>
        <w:t>вора является основанием для производства Сторонами процессуального правопреемства</w:t>
      </w:r>
      <w:r w:rsidR="0058059C" w:rsidRPr="00292786">
        <w:rPr>
          <w:rFonts w:ascii="Times New Roman" w:hAnsi="Times New Roman"/>
          <w:szCs w:val="24"/>
          <w:lang w:val="ru-RU"/>
        </w:rPr>
        <w:t xml:space="preserve"> по указанным процедурам.</w:t>
      </w:r>
      <w:r w:rsidRPr="00292786">
        <w:rPr>
          <w:rFonts w:ascii="Times New Roman" w:hAnsi="Times New Roman"/>
          <w:szCs w:val="24"/>
          <w:lang w:val="ru-RU"/>
        </w:rPr>
        <w:t xml:space="preserve"> Расходы по оплате государственной пошлины за процессуальное правопреемство, а также иные расходы, связанные с переходом прав (требований) от Ц</w:t>
      </w:r>
      <w:r w:rsidR="0058059C" w:rsidRPr="00292786">
        <w:rPr>
          <w:rFonts w:ascii="Times New Roman" w:hAnsi="Times New Roman"/>
          <w:szCs w:val="24"/>
          <w:lang w:val="ru-RU"/>
        </w:rPr>
        <w:t xml:space="preserve">ЕДЕНТА </w:t>
      </w:r>
      <w:r w:rsidRPr="00292786">
        <w:rPr>
          <w:rFonts w:ascii="Times New Roman" w:hAnsi="Times New Roman"/>
          <w:szCs w:val="24"/>
          <w:lang w:val="ru-RU"/>
        </w:rPr>
        <w:t xml:space="preserve">к </w:t>
      </w:r>
      <w:r w:rsidR="0058059C" w:rsidRPr="00292786">
        <w:rPr>
          <w:rFonts w:ascii="Times New Roman" w:hAnsi="Times New Roman"/>
          <w:szCs w:val="24"/>
          <w:lang w:val="ru-RU"/>
        </w:rPr>
        <w:t>ЦЕССИОНАРИЮ,</w:t>
      </w:r>
      <w:r w:rsidRPr="00292786">
        <w:rPr>
          <w:rFonts w:ascii="Times New Roman" w:hAnsi="Times New Roman"/>
          <w:szCs w:val="24"/>
          <w:lang w:val="ru-RU"/>
        </w:rPr>
        <w:t xml:space="preserve"> возлагаются на </w:t>
      </w:r>
      <w:r w:rsidR="0058059C" w:rsidRPr="00292786">
        <w:rPr>
          <w:rFonts w:ascii="Times New Roman" w:hAnsi="Times New Roman"/>
          <w:szCs w:val="24"/>
          <w:lang w:val="ru-RU"/>
        </w:rPr>
        <w:t>ЦЕССИОНАРИЯ.</w:t>
      </w:r>
    </w:p>
    <w:p w14:paraId="007EBEE6" w14:textId="77777777" w:rsidR="002A2B3B" w:rsidRPr="00292786" w:rsidRDefault="002A2B3B">
      <w:pPr>
        <w:pStyle w:val="aff6"/>
        <w:tabs>
          <w:tab w:val="left" w:pos="1276"/>
        </w:tabs>
        <w:ind w:left="0" w:firstLine="567"/>
        <w:jc w:val="both"/>
        <w:rPr>
          <w:color w:val="000000" w:themeColor="text1"/>
          <w:szCs w:val="24"/>
          <w:lang w:val="ru-RU"/>
        </w:rPr>
      </w:pPr>
      <w:r w:rsidRPr="00292786">
        <w:rPr>
          <w:rFonts w:ascii="Times New Roman" w:hAnsi="Times New Roman"/>
          <w:szCs w:val="24"/>
          <w:lang w:val="ru-RU"/>
        </w:rPr>
        <w:t xml:space="preserve">5.3.8. </w:t>
      </w:r>
      <w:r w:rsidRPr="00292786">
        <w:rPr>
          <w:color w:val="000000" w:themeColor="text1"/>
          <w:szCs w:val="24"/>
          <w:lang w:val="ru-RU"/>
        </w:rPr>
        <w:t>ознакомился с информацией о том, что:</w:t>
      </w:r>
    </w:p>
    <w:p w14:paraId="28CAF96E" w14:textId="4BAF9C61" w:rsidR="002A2B3B" w:rsidRPr="00292786" w:rsidRDefault="002A2B3B">
      <w:pPr>
        <w:pStyle w:val="aff6"/>
        <w:tabs>
          <w:tab w:val="left" w:pos="1276"/>
        </w:tabs>
        <w:ind w:left="0" w:firstLine="567"/>
        <w:jc w:val="both"/>
        <w:rPr>
          <w:color w:val="000000" w:themeColor="text1"/>
          <w:szCs w:val="24"/>
          <w:lang w:val="ru-RU"/>
        </w:rPr>
      </w:pPr>
      <w:r w:rsidRPr="00292786">
        <w:rPr>
          <w:color w:val="000000" w:themeColor="text1"/>
          <w:szCs w:val="24"/>
          <w:lang w:val="ru-RU"/>
        </w:rPr>
        <w:t>-  в отношении объектов недвижимости</w:t>
      </w:r>
      <w:r w:rsidR="00B40881" w:rsidRPr="00292786">
        <w:rPr>
          <w:color w:val="000000" w:themeColor="text1"/>
          <w:szCs w:val="24"/>
          <w:lang w:val="ru-RU"/>
        </w:rPr>
        <w:t xml:space="preserve"> (за исключением земельного участка с </w:t>
      </w:r>
      <w:proofErr w:type="spellStart"/>
      <w:r w:rsidR="00B40881" w:rsidRPr="00292786">
        <w:rPr>
          <w:color w:val="000000" w:themeColor="text1"/>
          <w:szCs w:val="24"/>
          <w:lang w:val="ru-RU"/>
        </w:rPr>
        <w:t>кад</w:t>
      </w:r>
      <w:proofErr w:type="spellEnd"/>
      <w:r w:rsidR="00B40881" w:rsidRPr="00292786">
        <w:rPr>
          <w:color w:val="000000" w:themeColor="text1"/>
          <w:szCs w:val="24"/>
          <w:lang w:val="ru-RU"/>
        </w:rPr>
        <w:t>. номером: 16:13:080502:108)</w:t>
      </w:r>
      <w:r w:rsidRPr="00292786">
        <w:rPr>
          <w:color w:val="000000" w:themeColor="text1"/>
          <w:szCs w:val="24"/>
          <w:lang w:val="ru-RU"/>
        </w:rPr>
        <w:t xml:space="preserve">, являющихся предметом залога по Договорам ипотеки №ДИ-13180056/30 от 20.11.2020, </w:t>
      </w:r>
      <w:r w:rsidRPr="00292786">
        <w:rPr>
          <w:lang w:val="ru-RU"/>
        </w:rPr>
        <w:t>№</w:t>
      </w:r>
      <w:r w:rsidR="002B1419" w:rsidRPr="00292786">
        <w:rPr>
          <w:lang w:val="ru-RU"/>
        </w:rPr>
        <w:t xml:space="preserve"> </w:t>
      </w:r>
      <w:r w:rsidRPr="00292786">
        <w:rPr>
          <w:lang w:val="ru-RU"/>
        </w:rPr>
        <w:t>ДИ-13180056/29 от 05.10.2020, №</w:t>
      </w:r>
      <w:r w:rsidR="002B1419" w:rsidRPr="00292786">
        <w:rPr>
          <w:lang w:val="ru-RU"/>
        </w:rPr>
        <w:t xml:space="preserve"> </w:t>
      </w:r>
      <w:r w:rsidRPr="00292786">
        <w:rPr>
          <w:lang w:val="ru-RU"/>
        </w:rPr>
        <w:t>ДИ-13180056/27 от 11.06.2020</w:t>
      </w:r>
      <w:r w:rsidR="000E26B3" w:rsidRPr="00292786">
        <w:rPr>
          <w:lang w:val="ru-RU"/>
        </w:rPr>
        <w:t xml:space="preserve"> и</w:t>
      </w:r>
      <w:r w:rsidR="00B40881" w:rsidRPr="00292786">
        <w:rPr>
          <w:lang w:val="ru-RU"/>
        </w:rPr>
        <w:t xml:space="preserve"> №</w:t>
      </w:r>
      <w:r w:rsidR="002B1419" w:rsidRPr="00292786">
        <w:rPr>
          <w:lang w:val="ru-RU"/>
        </w:rPr>
        <w:t xml:space="preserve"> </w:t>
      </w:r>
      <w:r w:rsidR="00B40881" w:rsidRPr="00292786">
        <w:rPr>
          <w:lang w:val="ru-RU"/>
        </w:rPr>
        <w:t>ДИ-13180056/31 от 02.12.2020</w:t>
      </w:r>
      <w:r w:rsidR="000E26B3" w:rsidRPr="00292786">
        <w:rPr>
          <w:lang w:val="ru-RU"/>
        </w:rPr>
        <w:t>,</w:t>
      </w:r>
      <w:r w:rsidR="00B40881" w:rsidRPr="00292786">
        <w:rPr>
          <w:lang w:val="ru-RU"/>
        </w:rPr>
        <w:t xml:space="preserve"> </w:t>
      </w:r>
      <w:r w:rsidRPr="00292786">
        <w:rPr>
          <w:lang w:val="ru-RU"/>
        </w:rPr>
        <w:t xml:space="preserve">в соответствии с </w:t>
      </w:r>
      <w:r w:rsidRPr="00292786">
        <w:rPr>
          <w:color w:val="000000" w:themeColor="text1"/>
          <w:szCs w:val="24"/>
          <w:lang w:val="ru-RU"/>
        </w:rPr>
        <w:t>Постановлением МО СП по ОИП №</w:t>
      </w:r>
      <w:r w:rsidR="002B1419" w:rsidRPr="00292786">
        <w:rPr>
          <w:color w:val="000000" w:themeColor="text1"/>
          <w:szCs w:val="24"/>
          <w:lang w:val="ru-RU"/>
        </w:rPr>
        <w:t xml:space="preserve"> </w:t>
      </w:r>
      <w:r w:rsidRPr="00292786">
        <w:rPr>
          <w:color w:val="000000" w:themeColor="text1"/>
          <w:szCs w:val="24"/>
          <w:lang w:val="ru-RU"/>
        </w:rPr>
        <w:t>97407/23/16001-ИП от 07.11.2023 и Постановлением СОСП по Республике Татарстан №</w:t>
      </w:r>
      <w:r w:rsidR="002B1419" w:rsidRPr="00292786">
        <w:rPr>
          <w:color w:val="000000" w:themeColor="text1"/>
          <w:szCs w:val="24"/>
          <w:lang w:val="ru-RU"/>
        </w:rPr>
        <w:t xml:space="preserve"> </w:t>
      </w:r>
      <w:r w:rsidRPr="00292786">
        <w:rPr>
          <w:color w:val="000000" w:themeColor="text1"/>
          <w:szCs w:val="24"/>
          <w:lang w:val="ru-RU"/>
        </w:rPr>
        <w:t>47622/24/98016-ИП от 10.09.2024</w:t>
      </w:r>
      <w:r w:rsidR="000E26B3" w:rsidRPr="00292786">
        <w:rPr>
          <w:color w:val="000000" w:themeColor="text1"/>
          <w:szCs w:val="24"/>
          <w:lang w:val="ru-RU"/>
        </w:rPr>
        <w:t>,</w:t>
      </w:r>
      <w:r w:rsidRPr="00292786">
        <w:rPr>
          <w:color w:val="000000" w:themeColor="text1"/>
          <w:szCs w:val="24"/>
          <w:lang w:val="ru-RU"/>
        </w:rPr>
        <w:t xml:space="preserve"> установлены запреты на совершение действий по регистрации</w:t>
      </w:r>
      <w:r w:rsidR="00E8324D" w:rsidRPr="00292786">
        <w:rPr>
          <w:color w:val="000000" w:themeColor="text1"/>
          <w:szCs w:val="24"/>
          <w:lang w:val="ru-RU"/>
        </w:rPr>
        <w:t>,</w:t>
      </w:r>
    </w:p>
    <w:p w14:paraId="3FB0075B" w14:textId="5F498E25" w:rsidR="002A2B3B" w:rsidRPr="00292786" w:rsidRDefault="002A2B3B" w:rsidP="00127013">
      <w:pPr>
        <w:pStyle w:val="aff6"/>
        <w:ind w:left="0" w:firstLine="567"/>
        <w:jc w:val="both"/>
        <w:rPr>
          <w:rFonts w:ascii="Times New Roman" w:hAnsi="Times New Roman"/>
          <w:szCs w:val="24"/>
          <w:lang w:val="ru-RU"/>
        </w:rPr>
      </w:pPr>
      <w:r w:rsidRPr="00292786">
        <w:rPr>
          <w:rFonts w:ascii="Times New Roman" w:hAnsi="Times New Roman"/>
          <w:szCs w:val="24"/>
          <w:lang w:val="ru-RU"/>
        </w:rPr>
        <w:t>- в отношении объектов недвижимости</w:t>
      </w:r>
      <w:r w:rsidR="00E8324D" w:rsidRPr="00292786">
        <w:rPr>
          <w:rFonts w:ascii="Times New Roman" w:hAnsi="Times New Roman"/>
          <w:szCs w:val="24"/>
          <w:lang w:val="ru-RU"/>
        </w:rPr>
        <w:t xml:space="preserve"> (за исключением земельного участка с </w:t>
      </w:r>
      <w:proofErr w:type="spellStart"/>
      <w:r w:rsidR="00E8324D" w:rsidRPr="00292786">
        <w:rPr>
          <w:rFonts w:ascii="Times New Roman" w:hAnsi="Times New Roman"/>
          <w:szCs w:val="24"/>
          <w:lang w:val="ru-RU"/>
        </w:rPr>
        <w:t>кад</w:t>
      </w:r>
      <w:proofErr w:type="spellEnd"/>
      <w:r w:rsidR="00E8324D" w:rsidRPr="00292786">
        <w:rPr>
          <w:rFonts w:ascii="Times New Roman" w:hAnsi="Times New Roman"/>
          <w:szCs w:val="24"/>
          <w:lang w:val="ru-RU"/>
        </w:rPr>
        <w:t>. номером:</w:t>
      </w:r>
      <w:r w:rsidR="00E8324D" w:rsidRPr="00292786">
        <w:rPr>
          <w:lang w:val="ru-RU"/>
        </w:rPr>
        <w:t xml:space="preserve"> </w:t>
      </w:r>
      <w:r w:rsidR="00E8324D" w:rsidRPr="00292786">
        <w:rPr>
          <w:rFonts w:ascii="Times New Roman" w:hAnsi="Times New Roman"/>
          <w:szCs w:val="24"/>
          <w:lang w:val="ru-RU"/>
        </w:rPr>
        <w:t>16:46:070101:335)</w:t>
      </w:r>
      <w:r w:rsidRPr="00292786">
        <w:rPr>
          <w:rFonts w:ascii="Times New Roman" w:hAnsi="Times New Roman"/>
          <w:szCs w:val="24"/>
          <w:lang w:val="ru-RU"/>
        </w:rPr>
        <w:t xml:space="preserve">, являющихся предметом залога по Договорам ипотеки </w:t>
      </w:r>
      <w:r w:rsidR="00E8324D" w:rsidRPr="00292786">
        <w:rPr>
          <w:rFonts w:ascii="Times New Roman" w:hAnsi="Times New Roman"/>
          <w:szCs w:val="24"/>
          <w:lang w:val="ru-RU"/>
        </w:rPr>
        <w:t>№ДИ-13180056/18 от 11.09.2018, №</w:t>
      </w:r>
      <w:r w:rsidR="002B1419" w:rsidRPr="00292786">
        <w:rPr>
          <w:rFonts w:ascii="Times New Roman" w:hAnsi="Times New Roman"/>
          <w:szCs w:val="24"/>
          <w:lang w:val="ru-RU"/>
        </w:rPr>
        <w:t xml:space="preserve"> </w:t>
      </w:r>
      <w:r w:rsidR="00E8324D" w:rsidRPr="00292786">
        <w:rPr>
          <w:rFonts w:ascii="Times New Roman" w:hAnsi="Times New Roman"/>
          <w:szCs w:val="24"/>
          <w:lang w:val="ru-RU"/>
        </w:rPr>
        <w:t>ДИ-13180056/13 от 31.08.2018</w:t>
      </w:r>
      <w:r w:rsidR="000E26B3" w:rsidRPr="00292786">
        <w:rPr>
          <w:rFonts w:ascii="Times New Roman" w:hAnsi="Times New Roman"/>
          <w:szCs w:val="24"/>
          <w:lang w:val="ru-RU"/>
        </w:rPr>
        <w:t xml:space="preserve"> и</w:t>
      </w:r>
      <w:r w:rsidR="00B40881" w:rsidRPr="00292786">
        <w:rPr>
          <w:rFonts w:ascii="Times New Roman" w:hAnsi="Times New Roman"/>
          <w:szCs w:val="24"/>
          <w:lang w:val="ru-RU"/>
        </w:rPr>
        <w:t xml:space="preserve"> №</w:t>
      </w:r>
      <w:r w:rsidR="004E66FE" w:rsidRPr="00292786">
        <w:rPr>
          <w:rFonts w:ascii="Times New Roman" w:hAnsi="Times New Roman"/>
          <w:szCs w:val="24"/>
          <w:lang w:val="ru-RU"/>
        </w:rPr>
        <w:t xml:space="preserve"> </w:t>
      </w:r>
      <w:r w:rsidR="00B40881" w:rsidRPr="00292786">
        <w:rPr>
          <w:rFonts w:ascii="Times New Roman" w:hAnsi="Times New Roman"/>
          <w:szCs w:val="24"/>
          <w:lang w:val="ru-RU"/>
        </w:rPr>
        <w:t>ДИ-13180056/32 от 19.02.2021</w:t>
      </w:r>
      <w:r w:rsidR="000E26B3" w:rsidRPr="00292786">
        <w:rPr>
          <w:rFonts w:ascii="Times New Roman" w:hAnsi="Times New Roman"/>
          <w:szCs w:val="24"/>
          <w:lang w:val="ru-RU"/>
        </w:rPr>
        <w:t xml:space="preserve">, </w:t>
      </w:r>
      <w:r w:rsidRPr="00292786">
        <w:rPr>
          <w:rFonts w:ascii="Times New Roman" w:hAnsi="Times New Roman"/>
          <w:szCs w:val="24"/>
          <w:lang w:val="ru-RU"/>
        </w:rPr>
        <w:t xml:space="preserve">в соответствии Постановлением СОСП по Республике Татарстан </w:t>
      </w:r>
      <w:r w:rsidR="00E8324D" w:rsidRPr="00292786">
        <w:rPr>
          <w:rFonts w:ascii="Times New Roman" w:hAnsi="Times New Roman"/>
          <w:szCs w:val="24"/>
          <w:lang w:val="ru-RU"/>
        </w:rPr>
        <w:t>№</w:t>
      </w:r>
      <w:r w:rsidR="004E66FE" w:rsidRPr="00292786">
        <w:rPr>
          <w:rFonts w:ascii="Times New Roman" w:hAnsi="Times New Roman"/>
          <w:szCs w:val="24"/>
          <w:lang w:val="ru-RU"/>
        </w:rPr>
        <w:t xml:space="preserve"> </w:t>
      </w:r>
      <w:r w:rsidR="00E8324D" w:rsidRPr="00292786">
        <w:rPr>
          <w:rFonts w:ascii="Times New Roman" w:hAnsi="Times New Roman"/>
          <w:szCs w:val="24"/>
          <w:lang w:val="ru-RU"/>
        </w:rPr>
        <w:t>103364/23/98016-ИП от 22.08.2024</w:t>
      </w:r>
      <w:r w:rsidR="000E26B3" w:rsidRPr="00292786">
        <w:rPr>
          <w:rFonts w:ascii="Times New Roman" w:hAnsi="Times New Roman"/>
          <w:szCs w:val="24"/>
          <w:lang w:val="ru-RU"/>
        </w:rPr>
        <w:t>,</w:t>
      </w:r>
      <w:r w:rsidRPr="00292786">
        <w:rPr>
          <w:rFonts w:ascii="Times New Roman" w:hAnsi="Times New Roman"/>
          <w:szCs w:val="24"/>
          <w:lang w:val="ru-RU"/>
        </w:rPr>
        <w:t xml:space="preserve"> установлен запрет на совершение действий по регистрации</w:t>
      </w:r>
      <w:r w:rsidR="00E8324D" w:rsidRPr="00292786">
        <w:rPr>
          <w:rFonts w:ascii="Times New Roman" w:hAnsi="Times New Roman"/>
          <w:szCs w:val="24"/>
          <w:lang w:val="ru-RU"/>
        </w:rPr>
        <w:t>,</w:t>
      </w:r>
    </w:p>
    <w:p w14:paraId="754C0C34" w14:textId="0D97BDCA" w:rsidR="00B35FF1" w:rsidRPr="00292786" w:rsidRDefault="00E8324D" w:rsidP="00127013">
      <w:pPr>
        <w:pStyle w:val="aff6"/>
        <w:ind w:left="0" w:firstLine="567"/>
        <w:jc w:val="both"/>
        <w:rPr>
          <w:rFonts w:ascii="Times New Roman" w:hAnsi="Times New Roman"/>
          <w:szCs w:val="24"/>
          <w:lang w:val="ru-RU"/>
        </w:rPr>
      </w:pPr>
      <w:r w:rsidRPr="00292786">
        <w:rPr>
          <w:rFonts w:ascii="Times New Roman" w:hAnsi="Times New Roman"/>
          <w:szCs w:val="24"/>
          <w:lang w:val="ru-RU"/>
        </w:rPr>
        <w:t>- в отношении объектов недвижимости, являющихся предметом залога по Договорам ипотеки №б/н от 11.09.2018 (реестр. № 16/80-н/16-2018-8-580), №б/н от 11.09.2018 (реестр. №</w:t>
      </w:r>
      <w:r w:rsidR="004E66FE" w:rsidRPr="00292786">
        <w:rPr>
          <w:rFonts w:ascii="Times New Roman" w:hAnsi="Times New Roman"/>
          <w:szCs w:val="24"/>
          <w:lang w:val="ru-RU"/>
        </w:rPr>
        <w:t xml:space="preserve"> </w:t>
      </w:r>
      <w:r w:rsidRPr="00292786">
        <w:rPr>
          <w:rFonts w:ascii="Times New Roman" w:hAnsi="Times New Roman"/>
          <w:szCs w:val="24"/>
          <w:lang w:val="ru-RU"/>
        </w:rPr>
        <w:t>16/80-н/16-2018-8-578), №б/н от 11.09.2018 (реестр. № 16/80-н/16-2018-8-574)</w:t>
      </w:r>
      <w:r w:rsidR="00344070" w:rsidRPr="00292786">
        <w:rPr>
          <w:rFonts w:ascii="Times New Roman" w:hAnsi="Times New Roman"/>
          <w:szCs w:val="24"/>
          <w:lang w:val="ru-RU"/>
        </w:rPr>
        <w:t>, №б/н от 11.09.2018 (реестр. №</w:t>
      </w:r>
      <w:r w:rsidR="004E66FE" w:rsidRPr="00292786">
        <w:rPr>
          <w:rFonts w:ascii="Times New Roman" w:hAnsi="Times New Roman"/>
          <w:szCs w:val="24"/>
          <w:lang w:val="ru-RU"/>
        </w:rPr>
        <w:t xml:space="preserve"> </w:t>
      </w:r>
      <w:r w:rsidR="00344070" w:rsidRPr="00292786">
        <w:rPr>
          <w:rFonts w:ascii="Times New Roman" w:hAnsi="Times New Roman"/>
          <w:szCs w:val="24"/>
          <w:lang w:val="ru-RU"/>
        </w:rPr>
        <w:t>16/80-н/16-2018-8-572)</w:t>
      </w:r>
      <w:r w:rsidR="00B35FF1" w:rsidRPr="00292786">
        <w:rPr>
          <w:rFonts w:ascii="Times New Roman" w:hAnsi="Times New Roman"/>
          <w:szCs w:val="24"/>
          <w:lang w:val="ru-RU"/>
        </w:rPr>
        <w:t xml:space="preserve">, </w:t>
      </w:r>
      <w:r w:rsidR="000E26B3" w:rsidRPr="00292786">
        <w:rPr>
          <w:rFonts w:ascii="Times New Roman" w:hAnsi="Times New Roman"/>
          <w:szCs w:val="24"/>
          <w:lang w:val="ru-RU"/>
        </w:rPr>
        <w:t xml:space="preserve">и </w:t>
      </w:r>
      <w:r w:rsidR="00B35FF1" w:rsidRPr="00292786">
        <w:rPr>
          <w:rFonts w:ascii="Times New Roman" w:hAnsi="Times New Roman"/>
          <w:szCs w:val="24"/>
          <w:lang w:val="ru-RU"/>
        </w:rPr>
        <w:t>№</w:t>
      </w:r>
      <w:r w:rsidR="004E66FE" w:rsidRPr="00292786">
        <w:rPr>
          <w:rFonts w:ascii="Times New Roman" w:hAnsi="Times New Roman"/>
          <w:szCs w:val="24"/>
          <w:lang w:val="ru-RU"/>
        </w:rPr>
        <w:t xml:space="preserve"> </w:t>
      </w:r>
      <w:r w:rsidR="00B35FF1" w:rsidRPr="00292786">
        <w:rPr>
          <w:rFonts w:ascii="Times New Roman" w:hAnsi="Times New Roman"/>
          <w:szCs w:val="24"/>
          <w:lang w:val="ru-RU"/>
        </w:rPr>
        <w:t>ДИ-13180056/19 от 11.09.2018</w:t>
      </w:r>
      <w:r w:rsidR="000E26B3" w:rsidRPr="00292786">
        <w:rPr>
          <w:rFonts w:ascii="Times New Roman" w:hAnsi="Times New Roman"/>
          <w:szCs w:val="24"/>
          <w:lang w:val="ru-RU"/>
        </w:rPr>
        <w:t>,</w:t>
      </w:r>
      <w:r w:rsidR="00344070" w:rsidRPr="00292786">
        <w:rPr>
          <w:rFonts w:ascii="Times New Roman" w:hAnsi="Times New Roman"/>
          <w:szCs w:val="24"/>
          <w:lang w:val="ru-RU"/>
        </w:rPr>
        <w:t xml:space="preserve"> </w:t>
      </w:r>
      <w:r w:rsidRPr="00292786">
        <w:rPr>
          <w:rFonts w:ascii="Times New Roman" w:hAnsi="Times New Roman"/>
          <w:szCs w:val="24"/>
          <w:lang w:val="ru-RU"/>
        </w:rPr>
        <w:t>в соответствии с Постановлением МО СП по ОИП №</w:t>
      </w:r>
      <w:r w:rsidR="004E66FE" w:rsidRPr="00292786">
        <w:rPr>
          <w:rFonts w:ascii="Times New Roman" w:hAnsi="Times New Roman"/>
          <w:szCs w:val="24"/>
          <w:lang w:val="ru-RU"/>
        </w:rPr>
        <w:t xml:space="preserve"> </w:t>
      </w:r>
      <w:r w:rsidRPr="00292786">
        <w:rPr>
          <w:rFonts w:ascii="Times New Roman" w:hAnsi="Times New Roman"/>
          <w:szCs w:val="24"/>
          <w:lang w:val="ru-RU"/>
        </w:rPr>
        <w:t>97407/23/16001-ИП от 07.11.2023, Постановлением СОСП по Республике Татарстан №</w:t>
      </w:r>
      <w:r w:rsidR="004E66FE" w:rsidRPr="00292786">
        <w:rPr>
          <w:rFonts w:ascii="Times New Roman" w:hAnsi="Times New Roman"/>
          <w:szCs w:val="24"/>
          <w:lang w:val="ru-RU"/>
        </w:rPr>
        <w:t xml:space="preserve"> </w:t>
      </w:r>
      <w:r w:rsidRPr="00292786">
        <w:rPr>
          <w:rFonts w:ascii="Times New Roman" w:hAnsi="Times New Roman"/>
          <w:szCs w:val="24"/>
          <w:lang w:val="ru-RU"/>
        </w:rPr>
        <w:t>47622/24/98016-ИП от 10.09.2024 и Постановлением СОСП по Республике Татарстан №</w:t>
      </w:r>
      <w:r w:rsidR="004E66FE" w:rsidRPr="00292786">
        <w:rPr>
          <w:rFonts w:ascii="Times New Roman" w:hAnsi="Times New Roman"/>
          <w:szCs w:val="24"/>
          <w:lang w:val="ru-RU"/>
        </w:rPr>
        <w:t xml:space="preserve"> </w:t>
      </w:r>
      <w:r w:rsidRPr="00292786">
        <w:rPr>
          <w:rFonts w:ascii="Times New Roman" w:hAnsi="Times New Roman"/>
          <w:szCs w:val="24"/>
          <w:lang w:val="ru-RU"/>
        </w:rPr>
        <w:t>103364/23/98016-ИП от 22.08.2024</w:t>
      </w:r>
      <w:r w:rsidR="000E26B3" w:rsidRPr="00292786">
        <w:rPr>
          <w:rFonts w:ascii="Times New Roman" w:hAnsi="Times New Roman"/>
          <w:szCs w:val="24"/>
          <w:lang w:val="ru-RU"/>
        </w:rPr>
        <w:t>,</w:t>
      </w:r>
      <w:r w:rsidRPr="00292786">
        <w:rPr>
          <w:rFonts w:ascii="Times New Roman" w:hAnsi="Times New Roman"/>
          <w:szCs w:val="24"/>
          <w:lang w:val="ru-RU"/>
        </w:rPr>
        <w:t xml:space="preserve"> установлены запреты на совершение действий по регистрации</w:t>
      </w:r>
      <w:r w:rsidR="00344070" w:rsidRPr="00292786">
        <w:rPr>
          <w:rFonts w:ascii="Times New Roman" w:hAnsi="Times New Roman"/>
          <w:szCs w:val="24"/>
          <w:lang w:val="ru-RU"/>
        </w:rPr>
        <w:t>,</w:t>
      </w:r>
      <w:r w:rsidR="000C2480" w:rsidRPr="00292786">
        <w:rPr>
          <w:rFonts w:ascii="Times New Roman" w:hAnsi="Times New Roman"/>
          <w:szCs w:val="24"/>
          <w:lang w:val="ru-RU"/>
        </w:rPr>
        <w:t xml:space="preserve">  </w:t>
      </w:r>
    </w:p>
    <w:p w14:paraId="78BCEB61" w14:textId="20EC91FD" w:rsidR="00B35FF1" w:rsidRPr="00292786" w:rsidRDefault="00B35FF1">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 xml:space="preserve">- </w:t>
      </w:r>
      <w:r w:rsidR="000C2480" w:rsidRPr="00292786">
        <w:rPr>
          <w:rFonts w:ascii="Times New Roman" w:hAnsi="Times New Roman"/>
          <w:szCs w:val="24"/>
          <w:lang w:val="ru-RU"/>
        </w:rPr>
        <w:t xml:space="preserve">в отношении объектов недвижимости (с </w:t>
      </w:r>
      <w:proofErr w:type="spellStart"/>
      <w:r w:rsidR="000C2480" w:rsidRPr="00292786">
        <w:rPr>
          <w:rFonts w:ascii="Times New Roman" w:hAnsi="Times New Roman"/>
          <w:szCs w:val="24"/>
          <w:lang w:val="ru-RU"/>
        </w:rPr>
        <w:t>кад</w:t>
      </w:r>
      <w:proofErr w:type="spellEnd"/>
      <w:r w:rsidR="000C2480" w:rsidRPr="00292786">
        <w:rPr>
          <w:rFonts w:ascii="Times New Roman" w:hAnsi="Times New Roman"/>
          <w:szCs w:val="24"/>
          <w:lang w:val="ru-RU"/>
        </w:rPr>
        <w:t>. номером: 16:13:080101:107, 16:13:080101:108, 16:13:080101:109), являющихся частью предмета залога по Договору ипотеки №б/н от 11.09.2018 (реестр. №</w:t>
      </w:r>
      <w:r w:rsidR="008C77A6" w:rsidRPr="00292786">
        <w:rPr>
          <w:rFonts w:ascii="Times New Roman" w:hAnsi="Times New Roman"/>
          <w:szCs w:val="24"/>
          <w:lang w:val="ru-RU"/>
        </w:rPr>
        <w:t xml:space="preserve"> </w:t>
      </w:r>
      <w:r w:rsidR="000C2480" w:rsidRPr="00292786">
        <w:rPr>
          <w:rFonts w:ascii="Times New Roman" w:hAnsi="Times New Roman"/>
          <w:szCs w:val="24"/>
          <w:lang w:val="ru-RU"/>
        </w:rPr>
        <w:t>16/80-н/16-2018-8-578)</w:t>
      </w:r>
      <w:r w:rsidR="000C2480" w:rsidRPr="00292786">
        <w:rPr>
          <w:rFonts w:ascii="Times New Roman" w:eastAsia="Calibri" w:hAnsi="Times New Roman"/>
          <w:szCs w:val="24"/>
          <w:lang w:val="ru-RU"/>
        </w:rPr>
        <w:t xml:space="preserve"> </w:t>
      </w:r>
      <w:r w:rsidR="000C2480" w:rsidRPr="00292786">
        <w:rPr>
          <w:rFonts w:ascii="Times New Roman" w:hAnsi="Times New Roman"/>
          <w:szCs w:val="24"/>
          <w:lang w:val="ru-RU"/>
        </w:rPr>
        <w:t>в Едином государственном реестре недвижимости</w:t>
      </w:r>
      <w:r w:rsidR="006F4387" w:rsidRPr="00292786">
        <w:rPr>
          <w:rFonts w:ascii="Times New Roman" w:hAnsi="Times New Roman"/>
          <w:szCs w:val="24"/>
          <w:lang w:val="ru-RU"/>
        </w:rPr>
        <w:t xml:space="preserve"> не произведена замена залогодержателя (ПАО Сбербанк на ЦЕДЕНТА)</w:t>
      </w:r>
      <w:r w:rsidR="000E26B3" w:rsidRPr="00292786">
        <w:rPr>
          <w:rFonts w:ascii="Times New Roman" w:hAnsi="Times New Roman"/>
          <w:szCs w:val="24"/>
          <w:lang w:val="ru-RU"/>
        </w:rPr>
        <w:t>,</w:t>
      </w:r>
    </w:p>
    <w:p w14:paraId="7C7B321F" w14:textId="6529C847" w:rsidR="0005743D" w:rsidRPr="00292786" w:rsidRDefault="00B35FF1">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t xml:space="preserve">- в отношении объекта недвижимости (с </w:t>
      </w:r>
      <w:proofErr w:type="spellStart"/>
      <w:r w:rsidRPr="00292786">
        <w:rPr>
          <w:rFonts w:ascii="Times New Roman" w:hAnsi="Times New Roman"/>
          <w:szCs w:val="24"/>
          <w:lang w:val="ru-RU"/>
        </w:rPr>
        <w:t>кад</w:t>
      </w:r>
      <w:proofErr w:type="spellEnd"/>
      <w:r w:rsidRPr="00292786">
        <w:rPr>
          <w:rFonts w:ascii="Times New Roman" w:hAnsi="Times New Roman"/>
          <w:szCs w:val="24"/>
          <w:lang w:val="ru-RU"/>
        </w:rPr>
        <w:t>. номером: 16:13:080101:592), являющегося частью предмета залога по Договору ипотеки №б/н от 11.09.2018 (реестр. №</w:t>
      </w:r>
      <w:r w:rsidR="008C77A6" w:rsidRPr="00292786">
        <w:rPr>
          <w:rFonts w:ascii="Times New Roman" w:hAnsi="Times New Roman"/>
          <w:szCs w:val="24"/>
          <w:lang w:val="ru-RU"/>
        </w:rPr>
        <w:t xml:space="preserve"> </w:t>
      </w:r>
      <w:r w:rsidRPr="00292786">
        <w:rPr>
          <w:rFonts w:ascii="Times New Roman" w:hAnsi="Times New Roman"/>
          <w:szCs w:val="24"/>
          <w:lang w:val="ru-RU"/>
        </w:rPr>
        <w:t>16/80-н/16-2018-8-578)</w:t>
      </w:r>
      <w:r w:rsidRPr="00292786">
        <w:rPr>
          <w:rFonts w:ascii="Times New Roman" w:eastAsia="Calibri" w:hAnsi="Times New Roman"/>
          <w:szCs w:val="24"/>
          <w:lang w:val="ru-RU"/>
        </w:rPr>
        <w:t xml:space="preserve"> </w:t>
      </w:r>
      <w:r w:rsidRPr="00292786">
        <w:rPr>
          <w:rFonts w:ascii="Times New Roman" w:hAnsi="Times New Roman"/>
          <w:szCs w:val="24"/>
          <w:lang w:val="ru-RU"/>
        </w:rPr>
        <w:t>в Едином государственном реестре недвижимости не погашена запись об ипотеке в пользу ПАО Сбербанк</w:t>
      </w:r>
      <w:r w:rsidR="00344070" w:rsidRPr="00292786">
        <w:rPr>
          <w:rFonts w:ascii="Times New Roman" w:hAnsi="Times New Roman"/>
          <w:szCs w:val="24"/>
          <w:lang w:val="ru-RU"/>
        </w:rPr>
        <w:t>.</w:t>
      </w:r>
    </w:p>
    <w:p w14:paraId="315FBEBB" w14:textId="53FE2F0D" w:rsidR="0005743D" w:rsidRPr="00292786" w:rsidRDefault="0005743D" w:rsidP="0005743D">
      <w:pPr>
        <w:pStyle w:val="aff6"/>
        <w:tabs>
          <w:tab w:val="left" w:pos="1276"/>
        </w:tabs>
        <w:ind w:left="0" w:firstLine="567"/>
        <w:jc w:val="both"/>
        <w:rPr>
          <w:rFonts w:ascii="Times New Roman" w:hAnsi="Times New Roman"/>
          <w:szCs w:val="24"/>
          <w:lang w:val="ru-RU"/>
        </w:rPr>
      </w:pPr>
      <w:r w:rsidRPr="00292786">
        <w:rPr>
          <w:rFonts w:ascii="Times New Roman" w:hAnsi="Times New Roman"/>
          <w:szCs w:val="24"/>
          <w:lang w:val="ru-RU"/>
        </w:rPr>
        <w:lastRenderedPageBreak/>
        <w:t>5.4. ЦЕССИОНАРИЙ согласен принять права (требования) с учетом информации, указанной в п. 5.3 Договора, и подтверждает, что он не вправе предъявлять ЦЕДЕНТУ никакие требования и претензии в связи с обстоятельствами, указанными в п. 5.3 Договора.</w:t>
      </w:r>
    </w:p>
    <w:p w14:paraId="3B37BC4F" w14:textId="77777777" w:rsidR="0005743D" w:rsidRPr="00292786" w:rsidRDefault="0005743D" w:rsidP="0005743D">
      <w:pPr>
        <w:ind w:firstLine="567"/>
        <w:jc w:val="both"/>
        <w:rPr>
          <w:szCs w:val="24"/>
          <w:lang w:val="ru-RU"/>
        </w:rPr>
      </w:pPr>
      <w:r w:rsidRPr="00292786">
        <w:rPr>
          <w:szCs w:val="24"/>
          <w:lang w:val="ru-RU"/>
        </w:rPr>
        <w:t>Стороны договорились о том, что в случае наступления негативных последствий для ЦЕССИОНАРИЯ, связанных с обстоятельствами, указанными в п. 5.3 Договора, а равно в случае признания недействительными Обеспечительных договоров, ЦЕССИОНАРИЙ не вправе предъявлять ЦЕДЕНТУ требования о расторжении/признании недействительным Договора как полностью, так и в части, взыскании убытков, возникших в связи с обстоятельствами, указанными в п. 5.3 Договора, а также требования, связанные с изменением стоимости (цены) уступаемых прав (требований).</w:t>
      </w:r>
    </w:p>
    <w:p w14:paraId="7FC04DFC" w14:textId="77777777" w:rsidR="0005743D" w:rsidRPr="00292786" w:rsidRDefault="0005743D" w:rsidP="0005743D">
      <w:pPr>
        <w:pStyle w:val="aff6"/>
        <w:tabs>
          <w:tab w:val="left" w:pos="1276"/>
        </w:tabs>
        <w:ind w:left="0" w:firstLine="567"/>
        <w:jc w:val="both"/>
        <w:rPr>
          <w:rFonts w:ascii="Times New Roman" w:hAnsi="Times New Roman"/>
          <w:color w:val="000000" w:themeColor="text1"/>
          <w:szCs w:val="24"/>
          <w:lang w:val="ru-RU"/>
        </w:rPr>
      </w:pPr>
      <w:r w:rsidRPr="00292786">
        <w:rPr>
          <w:rFonts w:ascii="Times New Roman" w:hAnsi="Times New Roman"/>
          <w:szCs w:val="24"/>
          <w:lang w:val="ru-RU"/>
        </w:rPr>
        <w:t>5.5. Уведомление, сообщение или требование, направленное</w:t>
      </w:r>
      <w:r w:rsidRPr="00292786">
        <w:rPr>
          <w:rFonts w:ascii="Times New Roman" w:hAnsi="Times New Roman"/>
          <w:color w:val="000000" w:themeColor="text1"/>
          <w:szCs w:val="24"/>
          <w:lang w:val="ru-RU"/>
        </w:rPr>
        <w:t xml:space="preserve"> ЦЕДЕНТОМ или </w:t>
      </w:r>
      <w:r w:rsidRPr="00292786">
        <w:rPr>
          <w:rFonts w:ascii="Times New Roman" w:hAnsi="Times New Roman"/>
          <w:szCs w:val="24"/>
          <w:lang w:val="ru-RU"/>
        </w:rPr>
        <w:t>ЦЕССИОНАРИЕМ</w:t>
      </w:r>
      <w:r w:rsidRPr="00292786">
        <w:rPr>
          <w:rFonts w:ascii="Times New Roman" w:hAnsi="Times New Roman"/>
          <w:color w:val="000000" w:themeColor="text1"/>
          <w:szCs w:val="24"/>
          <w:lang w:val="ru-RU"/>
        </w:rPr>
        <w:t>,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 Договоре, и за подписью уполномоченного лица.</w:t>
      </w:r>
    </w:p>
    <w:p w14:paraId="0F7CAF31" w14:textId="25F0599E" w:rsidR="0005743D" w:rsidRPr="00292786" w:rsidRDefault="0005743D" w:rsidP="0005743D">
      <w:pPr>
        <w:tabs>
          <w:tab w:val="left" w:pos="1276"/>
        </w:tabs>
        <w:ind w:firstLine="567"/>
        <w:jc w:val="both"/>
        <w:rPr>
          <w:szCs w:val="24"/>
          <w:lang w:val="ru-RU"/>
        </w:rPr>
      </w:pPr>
      <w:r w:rsidRPr="00292786">
        <w:rPr>
          <w:szCs w:val="24"/>
          <w:lang w:val="ru-RU"/>
        </w:rPr>
        <w:t>Уведомление или сообщение ЦЕДЕНТА считается доставленным ЦЕССИОНАРИЮ надлежащим образом, если оно получено ЦЕССИОНАРИЕМ, а также в случаях, если, несмотря на направление уведомления (сообщения) ЦЕДЕНТОМ в соответствии с условиями Договора ЦЕССИОНАРИЙ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ЦЕДЕНТА. Датой доставки уведомления или сообщения ЦЕДЕНТА считается дата его получения ЦЕССИОНАРИЕМ, а при неявке ЦЕССИОНАРИЯ за получением уведомления (сообщения) ЦЕДЕНТА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ЦЕДЕНТУ о невручении ЦЕССИОНАРИЮ уведомления (сообщения) ЦЕДЕНТА.</w:t>
      </w:r>
    </w:p>
    <w:p w14:paraId="3D599AFB" w14:textId="6DCE483A" w:rsidR="0005743D" w:rsidRPr="00292786" w:rsidRDefault="0005743D" w:rsidP="0005743D">
      <w:pPr>
        <w:pStyle w:val="aff6"/>
        <w:tabs>
          <w:tab w:val="left" w:pos="1276"/>
        </w:tabs>
        <w:ind w:left="0" w:firstLine="567"/>
        <w:jc w:val="both"/>
        <w:rPr>
          <w:rFonts w:asciiTheme="minorHAnsi" w:eastAsia="Calibri" w:hAnsiTheme="minorHAnsi"/>
          <w:szCs w:val="24"/>
          <w:lang w:val="ru-RU"/>
        </w:rPr>
      </w:pPr>
      <w:r w:rsidRPr="00292786">
        <w:rPr>
          <w:rFonts w:ascii="Times New Roman" w:eastAsia="Calibri" w:hAnsi="Times New Roman"/>
          <w:szCs w:val="24"/>
          <w:lang w:val="ru-RU"/>
        </w:rPr>
        <w:t xml:space="preserve">5.6. Если до момента перехода прав (требований) к ЦЕССИОНАРИЮ, определенного в соответствии с п. 2.3 Договора, размер уступаемых прав (требований) уменьшится, в том числе, в результате погашения ЦЕДЕНТУ ДОЛЖНИКОМ/залогодателями/поручителями либо в результате исполнения обязательств ДОЛЖНИКА третьими лицами, то все полученное в результате такого погашения остается у ЦЕДЕНТА, а стоимость (цена) Договора </w:t>
      </w:r>
      <w:r w:rsidR="00236C63" w:rsidRPr="00292786">
        <w:rPr>
          <w:rFonts w:ascii="Times New Roman" w:eastAsia="Calibri" w:hAnsi="Times New Roman"/>
          <w:szCs w:val="24"/>
          <w:lang w:val="ru-RU"/>
        </w:rPr>
        <w:t>уменьшается пропорционально произведенному погашению</w:t>
      </w:r>
      <w:r w:rsidRPr="00292786">
        <w:rPr>
          <w:rFonts w:ascii="Times New Roman" w:eastAsia="Calibri" w:hAnsi="Times New Roman"/>
          <w:szCs w:val="24"/>
          <w:lang w:val="ru-RU"/>
        </w:rPr>
        <w:t xml:space="preserve">. При указанных обстоятельствах </w:t>
      </w:r>
      <w:r w:rsidRPr="00292786">
        <w:rPr>
          <w:szCs w:val="24"/>
          <w:lang w:val="ru-RU"/>
        </w:rPr>
        <w:t>ЦЕССИОНАРИЙ не вправе предъявлять ЦЕДЕНТУ требования о расторжении/признании недействительным Договора как полностью, так и в части, о взыскании убытков</w:t>
      </w:r>
      <w:r w:rsidRPr="00292786">
        <w:rPr>
          <w:rFonts w:asciiTheme="minorHAnsi" w:hAnsiTheme="minorHAnsi"/>
          <w:szCs w:val="24"/>
          <w:lang w:val="ru-RU"/>
        </w:rPr>
        <w:t>.</w:t>
      </w:r>
    </w:p>
    <w:p w14:paraId="319B6128" w14:textId="77777777" w:rsidR="0005743D" w:rsidRPr="00292786" w:rsidRDefault="0005743D" w:rsidP="0005743D">
      <w:pPr>
        <w:pStyle w:val="aff6"/>
        <w:tabs>
          <w:tab w:val="left" w:pos="1276"/>
        </w:tabs>
        <w:ind w:left="0" w:firstLine="567"/>
        <w:jc w:val="both"/>
        <w:rPr>
          <w:rFonts w:ascii="Times New Roman" w:eastAsia="Calibri" w:hAnsi="Times New Roman"/>
          <w:szCs w:val="24"/>
          <w:lang w:val="ru-RU"/>
        </w:rPr>
      </w:pPr>
      <w:r w:rsidRPr="00292786">
        <w:rPr>
          <w:rFonts w:ascii="Times New Roman" w:eastAsia="Calibri" w:hAnsi="Times New Roman"/>
          <w:szCs w:val="24"/>
          <w:lang w:val="ru-RU"/>
        </w:rPr>
        <w:t>При наступлении указанных выше обстоятельств, Стороны обязуются заключить дополнительное соглашение об изменении размера уступаемых прав (требований).</w:t>
      </w:r>
    </w:p>
    <w:p w14:paraId="30EB0A6F" w14:textId="77777777" w:rsidR="0005743D" w:rsidRPr="00292786" w:rsidRDefault="0005743D" w:rsidP="0005743D">
      <w:pPr>
        <w:pStyle w:val="aff6"/>
        <w:tabs>
          <w:tab w:val="left" w:pos="993"/>
          <w:tab w:val="left" w:pos="1276"/>
        </w:tabs>
        <w:ind w:left="0" w:firstLine="567"/>
        <w:jc w:val="both"/>
        <w:rPr>
          <w:rFonts w:ascii="Times New Roman" w:eastAsia="Calibri" w:hAnsi="Times New Roman"/>
          <w:szCs w:val="24"/>
          <w:lang w:val="ru-RU"/>
        </w:rPr>
      </w:pPr>
      <w:r w:rsidRPr="00292786">
        <w:rPr>
          <w:rFonts w:ascii="Times New Roman" w:eastAsia="Calibri" w:hAnsi="Times New Roman"/>
          <w:szCs w:val="24"/>
          <w:lang w:val="ru-RU"/>
        </w:rPr>
        <w:t>5.7. Если до момента перехода прав (требований) к ЦЕССИОНАРИЮ, определенного в соответствии с п. 2.3 Договора, задолженность по уступаемым правам (требованиям) будет полностью погашена ЦЕДЕНТУ, Договор считается расторгнутым с даты, следующей за датой полного погашения уступаемых прав (требований).</w:t>
      </w:r>
    </w:p>
    <w:p w14:paraId="215A3E47" w14:textId="0E067B6F" w:rsidR="000D7A3B" w:rsidRPr="00292786" w:rsidRDefault="0005743D" w:rsidP="0005743D">
      <w:pPr>
        <w:pStyle w:val="aff6"/>
        <w:tabs>
          <w:tab w:val="left" w:pos="1276"/>
        </w:tabs>
        <w:ind w:left="0" w:firstLine="567"/>
        <w:jc w:val="both"/>
        <w:rPr>
          <w:rFonts w:ascii="Times New Roman" w:hAnsi="Times New Roman"/>
          <w:color w:val="000000" w:themeColor="text1"/>
          <w:szCs w:val="24"/>
          <w:lang w:val="ru-RU"/>
        </w:rPr>
      </w:pPr>
      <w:r w:rsidRPr="00292786">
        <w:rPr>
          <w:rFonts w:ascii="Times New Roman" w:hAnsi="Times New Roman"/>
          <w:color w:val="000000" w:themeColor="text1"/>
          <w:szCs w:val="24"/>
          <w:lang w:val="ru-RU"/>
        </w:rPr>
        <w:t xml:space="preserve">5.8. Все споры, разногласия или требования, возникающие из Договора или в связи с ним, в том числе касающиеся его заключения, изменения, нарушения, исполнения, прекращения, недействительности или </w:t>
      </w:r>
      <w:proofErr w:type="spellStart"/>
      <w:r w:rsidRPr="00292786">
        <w:rPr>
          <w:rFonts w:ascii="Times New Roman" w:hAnsi="Times New Roman"/>
          <w:color w:val="000000" w:themeColor="text1"/>
          <w:szCs w:val="24"/>
          <w:lang w:val="ru-RU"/>
        </w:rPr>
        <w:t>незаключенности</w:t>
      </w:r>
      <w:proofErr w:type="spellEnd"/>
      <w:r w:rsidRPr="00292786">
        <w:rPr>
          <w:rFonts w:ascii="Times New Roman" w:hAnsi="Times New Roman"/>
          <w:color w:val="000000" w:themeColor="text1"/>
          <w:szCs w:val="24"/>
          <w:lang w:val="ru-RU"/>
        </w:rPr>
        <w:t xml:space="preserve"> передаются на разрешение Арбитражного суда города Москвы</w:t>
      </w:r>
      <w:r w:rsidR="00E703FD" w:rsidRPr="00292786">
        <w:rPr>
          <w:rFonts w:ascii="Times New Roman" w:hAnsi="Times New Roman"/>
          <w:color w:val="000000" w:themeColor="text1"/>
          <w:szCs w:val="24"/>
          <w:lang w:val="ru-RU"/>
        </w:rPr>
        <w:t xml:space="preserve"> / Савеловского районного суда г. Москвы</w:t>
      </w:r>
      <w:r w:rsidR="002028E6" w:rsidRPr="00292786">
        <w:rPr>
          <w:rStyle w:val="af5"/>
          <w:color w:val="000000" w:themeColor="text1"/>
          <w:szCs w:val="24"/>
          <w:lang w:val="ru-RU"/>
        </w:rPr>
        <w:footnoteReference w:id="2"/>
      </w:r>
      <w:r w:rsidRPr="00292786">
        <w:rPr>
          <w:rFonts w:ascii="Times New Roman" w:hAnsi="Times New Roman"/>
          <w:color w:val="000000" w:themeColor="text1"/>
          <w:szCs w:val="24"/>
          <w:lang w:val="ru-RU"/>
        </w:rPr>
        <w:t>.</w:t>
      </w:r>
    </w:p>
    <w:p w14:paraId="1A8FD9A2" w14:textId="03E8074E" w:rsidR="00F67011" w:rsidRPr="00292786" w:rsidRDefault="00836360" w:rsidP="00836360">
      <w:pPr>
        <w:tabs>
          <w:tab w:val="left" w:pos="709"/>
        </w:tabs>
        <w:ind w:firstLine="709"/>
        <w:jc w:val="both"/>
        <w:rPr>
          <w:szCs w:val="24"/>
          <w:lang w:val="ru-RU"/>
        </w:rPr>
      </w:pPr>
      <w:r w:rsidRPr="00292786">
        <w:rPr>
          <w:szCs w:val="24"/>
          <w:lang w:val="ru-RU"/>
        </w:rPr>
        <w:t>5</w:t>
      </w:r>
      <w:r w:rsidR="0005743D" w:rsidRPr="00292786">
        <w:rPr>
          <w:szCs w:val="24"/>
          <w:lang w:val="ru-RU"/>
        </w:rPr>
        <w:t>.9</w:t>
      </w:r>
      <w:r w:rsidRPr="00292786">
        <w:rPr>
          <w:szCs w:val="24"/>
          <w:lang w:val="ru-RU"/>
        </w:rPr>
        <w:t xml:space="preserve">. </w:t>
      </w:r>
      <w:r w:rsidR="00F67011" w:rsidRPr="00292786">
        <w:rPr>
          <w:szCs w:val="24"/>
          <w:lang w:val="ru-RU"/>
        </w:rPr>
        <w:t>Договор подлежит нотариальному удостоверению. Расходы, связанные с</w:t>
      </w:r>
      <w:r w:rsidR="002974DF" w:rsidRPr="00292786">
        <w:rPr>
          <w:szCs w:val="24"/>
          <w:lang w:val="ru-RU"/>
        </w:rPr>
        <w:t xml:space="preserve"> </w:t>
      </w:r>
      <w:r w:rsidR="00F67011" w:rsidRPr="00292786">
        <w:rPr>
          <w:szCs w:val="24"/>
          <w:lang w:val="ru-RU"/>
        </w:rPr>
        <w:t xml:space="preserve">нотариальным удостоверением </w:t>
      </w:r>
      <w:r w:rsidR="002974DF" w:rsidRPr="00292786">
        <w:rPr>
          <w:szCs w:val="24"/>
          <w:lang w:val="ru-RU"/>
        </w:rPr>
        <w:t xml:space="preserve">Договора, </w:t>
      </w:r>
      <w:r w:rsidR="00F67011" w:rsidRPr="00292786">
        <w:rPr>
          <w:szCs w:val="24"/>
          <w:lang w:val="ru-RU"/>
        </w:rPr>
        <w:t xml:space="preserve">несет </w:t>
      </w:r>
      <w:r w:rsidR="00444D69" w:rsidRPr="00292786">
        <w:rPr>
          <w:szCs w:val="24"/>
          <w:lang w:val="ru-RU"/>
        </w:rPr>
        <w:t>ЦЕССИОНАРИЙ.</w:t>
      </w:r>
    </w:p>
    <w:p w14:paraId="41FE11B5" w14:textId="40ADDA22" w:rsidR="00836360" w:rsidRPr="00292786" w:rsidRDefault="00F67011" w:rsidP="00836360">
      <w:pPr>
        <w:tabs>
          <w:tab w:val="left" w:pos="709"/>
        </w:tabs>
        <w:ind w:firstLine="709"/>
        <w:jc w:val="both"/>
        <w:rPr>
          <w:szCs w:val="24"/>
          <w:lang w:val="ru-RU"/>
        </w:rPr>
      </w:pPr>
      <w:r w:rsidRPr="00292786">
        <w:rPr>
          <w:szCs w:val="24"/>
          <w:lang w:val="ru-RU"/>
        </w:rPr>
        <w:t xml:space="preserve">5.10. </w:t>
      </w:r>
      <w:r w:rsidR="00836360" w:rsidRPr="00292786">
        <w:rPr>
          <w:szCs w:val="24"/>
          <w:lang w:val="ru-RU"/>
        </w:rPr>
        <w:t>Договор составлен в трех подлинных экземплярах, имеющих одинаковую юридическую силу, по одному экземпляру для каждой из Сторон, третий экземпляр хранится в делах нотариуса Казановой Е.Ю по адресу: 121069, Москва, Новинский бул., 16</w:t>
      </w:r>
      <w:r w:rsidR="008C77A6" w:rsidRPr="00292786">
        <w:rPr>
          <w:szCs w:val="24"/>
          <w:lang w:val="ru-RU"/>
        </w:rPr>
        <w:t>,</w:t>
      </w:r>
      <w:r w:rsidR="00836360" w:rsidRPr="00292786">
        <w:rPr>
          <w:szCs w:val="24"/>
          <w:lang w:val="ru-RU"/>
        </w:rPr>
        <w:t xml:space="preserve"> строение 4. </w:t>
      </w:r>
    </w:p>
    <w:p w14:paraId="6E615383" w14:textId="77777777" w:rsidR="0005743D" w:rsidRPr="00292786" w:rsidRDefault="0005743D" w:rsidP="00836360">
      <w:pPr>
        <w:tabs>
          <w:tab w:val="left" w:pos="709"/>
        </w:tabs>
        <w:ind w:firstLine="709"/>
        <w:jc w:val="both"/>
        <w:rPr>
          <w:szCs w:val="24"/>
          <w:lang w:val="ru-RU"/>
        </w:rPr>
      </w:pPr>
    </w:p>
    <w:p w14:paraId="2E048DCA" w14:textId="77777777" w:rsidR="0005743D" w:rsidRPr="00292786" w:rsidRDefault="0005743D" w:rsidP="00DF3427">
      <w:pPr>
        <w:pStyle w:val="22"/>
        <w:numPr>
          <w:ilvl w:val="0"/>
          <w:numId w:val="11"/>
        </w:numPr>
        <w:autoSpaceDE w:val="0"/>
        <w:autoSpaceDN w:val="0"/>
        <w:spacing w:after="0" w:line="240" w:lineRule="auto"/>
        <w:jc w:val="center"/>
        <w:rPr>
          <w:b/>
          <w:sz w:val="24"/>
          <w:szCs w:val="24"/>
          <w:lang w:val="ru-RU"/>
        </w:rPr>
      </w:pPr>
      <w:r w:rsidRPr="00292786">
        <w:rPr>
          <w:b/>
          <w:sz w:val="24"/>
          <w:szCs w:val="24"/>
          <w:lang w:val="ru-RU"/>
        </w:rPr>
        <w:t>Антикоррупционная оговорка</w:t>
      </w:r>
    </w:p>
    <w:p w14:paraId="7FC05752" w14:textId="77777777" w:rsidR="0005743D" w:rsidRPr="00292786" w:rsidRDefault="0005743D" w:rsidP="0005743D">
      <w:pPr>
        <w:widowControl w:val="0"/>
        <w:tabs>
          <w:tab w:val="left" w:pos="993"/>
        </w:tabs>
        <w:adjustRightInd w:val="0"/>
        <w:ind w:firstLine="567"/>
        <w:contextualSpacing/>
        <w:jc w:val="both"/>
        <w:textAlignment w:val="baseline"/>
        <w:rPr>
          <w:szCs w:val="24"/>
          <w:lang w:val="ru-RU"/>
        </w:rPr>
      </w:pPr>
      <w:r w:rsidRPr="00292786">
        <w:rPr>
          <w:szCs w:val="24"/>
          <w:lang w:val="ru-RU"/>
        </w:rPr>
        <w:t>6.1. При заключении, исполнении, изменении и расторжении Договора Стороны принимают на себя следующие обязательства:</w:t>
      </w:r>
    </w:p>
    <w:p w14:paraId="10E2D5EF" w14:textId="77777777" w:rsidR="0005743D" w:rsidRPr="00292786" w:rsidRDefault="0005743D" w:rsidP="00DF3427">
      <w:pPr>
        <w:pStyle w:val="aff6"/>
        <w:widowControl w:val="0"/>
        <w:numPr>
          <w:ilvl w:val="2"/>
          <w:numId w:val="12"/>
        </w:numPr>
        <w:tabs>
          <w:tab w:val="left" w:pos="1276"/>
        </w:tabs>
        <w:adjustRightInd w:val="0"/>
        <w:ind w:left="0" w:firstLine="567"/>
        <w:jc w:val="both"/>
        <w:textAlignment w:val="baseline"/>
        <w:rPr>
          <w:rFonts w:ascii="Times New Roman" w:eastAsia="Calibri" w:hAnsi="Times New Roman"/>
          <w:szCs w:val="24"/>
          <w:lang w:val="ru-RU"/>
        </w:rPr>
      </w:pPr>
      <w:r w:rsidRPr="00292786">
        <w:rPr>
          <w:rFonts w:ascii="Times New Roman" w:eastAsia="Calibri" w:hAnsi="Times New Roman"/>
          <w:szCs w:val="24"/>
          <w:lang w:val="ru-RU"/>
        </w:rPr>
        <w:lastRenderedPageBreak/>
        <w:t>Стороны, их работники, уполномоченные представители и посредники</w:t>
      </w:r>
      <w:r w:rsidRPr="00292786">
        <w:rPr>
          <w:rFonts w:ascii="Times New Roman" w:eastAsia="Calibri" w:hAnsi="Times New Roman"/>
          <w:szCs w:val="24"/>
        </w:rPr>
        <w:t> </w:t>
      </w:r>
      <w:r w:rsidRPr="00292786">
        <w:rPr>
          <w:rFonts w:ascii="Times New Roman" w:eastAsia="Calibri" w:hAnsi="Times New Roman"/>
          <w:szCs w:val="24"/>
          <w:lang w:val="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935F016" w14:textId="77777777" w:rsidR="0005743D" w:rsidRPr="00292786" w:rsidRDefault="0005743D" w:rsidP="00DF3427">
      <w:pPr>
        <w:pStyle w:val="aff6"/>
        <w:widowControl w:val="0"/>
        <w:numPr>
          <w:ilvl w:val="2"/>
          <w:numId w:val="12"/>
        </w:numPr>
        <w:tabs>
          <w:tab w:val="left" w:pos="1276"/>
        </w:tabs>
        <w:adjustRightInd w:val="0"/>
        <w:ind w:left="0" w:firstLine="567"/>
        <w:jc w:val="both"/>
        <w:textAlignment w:val="baseline"/>
        <w:rPr>
          <w:rFonts w:ascii="Times New Roman" w:eastAsia="Calibri" w:hAnsi="Times New Roman"/>
          <w:szCs w:val="24"/>
          <w:lang w:val="ru-RU"/>
        </w:rPr>
      </w:pPr>
      <w:r w:rsidRPr="00292786">
        <w:rPr>
          <w:rFonts w:ascii="Times New Roman" w:eastAsia="Calibri" w:hAnsi="Times New Roman"/>
          <w:szCs w:val="24"/>
          <w:lang w:val="ru-RU"/>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5487A05" w14:textId="77777777" w:rsidR="0005743D" w:rsidRPr="00292786" w:rsidRDefault="0005743D" w:rsidP="00DF3427">
      <w:pPr>
        <w:widowControl w:val="0"/>
        <w:numPr>
          <w:ilvl w:val="2"/>
          <w:numId w:val="12"/>
        </w:numPr>
        <w:tabs>
          <w:tab w:val="left" w:pos="1276"/>
        </w:tabs>
        <w:adjustRightInd w:val="0"/>
        <w:ind w:left="0" w:firstLine="567"/>
        <w:jc w:val="both"/>
        <w:textAlignment w:val="baseline"/>
        <w:rPr>
          <w:szCs w:val="24"/>
          <w:lang w:val="ru-RU"/>
        </w:rPr>
      </w:pPr>
      <w:r w:rsidRPr="00292786">
        <w:rPr>
          <w:szCs w:val="24"/>
          <w:lang w:val="ru-RU"/>
        </w:rPr>
        <w:t>Стороны (</w:t>
      </w:r>
      <w:proofErr w:type="spellStart"/>
      <w:r w:rsidRPr="00292786">
        <w:rPr>
          <w:szCs w:val="24"/>
        </w:rPr>
        <w:t>i</w:t>
      </w:r>
      <w:proofErr w:type="spellEnd"/>
      <w:r w:rsidRPr="00292786">
        <w:rPr>
          <w:szCs w:val="24"/>
          <w:lang w:val="ru-RU"/>
        </w:rPr>
        <w:t>)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r w:rsidRPr="00292786">
        <w:rPr>
          <w:szCs w:val="24"/>
        </w:rPr>
        <w:t>ii</w:t>
      </w:r>
      <w:r w:rsidRPr="00292786">
        <w:rPr>
          <w:szCs w:val="24"/>
          <w:lang w:val="ru-RU"/>
        </w:rPr>
        <w:t>) воздерживаются от совершения действий (бездействия), влекущих за собой возникновение или создающих угрозу возникновения конфликта интересов; (</w:t>
      </w:r>
      <w:r w:rsidRPr="00292786">
        <w:rPr>
          <w:szCs w:val="24"/>
        </w:rPr>
        <w:t>iii</w:t>
      </w:r>
      <w:r w:rsidRPr="00292786">
        <w:rPr>
          <w:szCs w:val="24"/>
          <w:lang w:val="ru-RU"/>
        </w:rPr>
        <w:t>) оказывают иное содействие друг другу в целях выявления, предупреждения и предотвращения коррупционных правонарушений и конфликтов интересов</w:t>
      </w:r>
      <w:r w:rsidRPr="00292786">
        <w:rPr>
          <w:rStyle w:val="af5"/>
          <w:szCs w:val="24"/>
          <w:lang w:val="ru-RU"/>
        </w:rPr>
        <w:footnoteReference w:id="3"/>
      </w:r>
      <w:r w:rsidRPr="00292786">
        <w:rPr>
          <w:szCs w:val="24"/>
          <w:lang w:val="ru-RU"/>
        </w:rPr>
        <w:t xml:space="preserve"> в рамках и в связи с отношениями Сторон по Договору.</w:t>
      </w:r>
    </w:p>
    <w:p w14:paraId="587DFF96" w14:textId="77777777" w:rsidR="0005743D" w:rsidRPr="00292786" w:rsidRDefault="0005743D" w:rsidP="00DF3427">
      <w:pPr>
        <w:widowControl w:val="0"/>
        <w:numPr>
          <w:ilvl w:val="1"/>
          <w:numId w:val="12"/>
        </w:numPr>
        <w:tabs>
          <w:tab w:val="left" w:pos="993"/>
        </w:tabs>
        <w:adjustRightInd w:val="0"/>
        <w:ind w:left="0" w:firstLine="567"/>
        <w:jc w:val="both"/>
        <w:textAlignment w:val="baseline"/>
        <w:rPr>
          <w:szCs w:val="24"/>
          <w:lang w:val="ru-RU"/>
        </w:rPr>
      </w:pPr>
      <w:r w:rsidRPr="00292786">
        <w:rPr>
          <w:szCs w:val="24"/>
          <w:lang w:val="ru-RU"/>
        </w:rPr>
        <w:t>Положения пункта 6.1 Договора распространяются на отношения, возникшие до его заключения, но связанные с заключением Договора.</w:t>
      </w:r>
    </w:p>
    <w:p w14:paraId="74C2FB4D" w14:textId="77777777" w:rsidR="0005743D" w:rsidRPr="00292786" w:rsidRDefault="0005743D" w:rsidP="00DF3427">
      <w:pPr>
        <w:widowControl w:val="0"/>
        <w:numPr>
          <w:ilvl w:val="1"/>
          <w:numId w:val="12"/>
        </w:numPr>
        <w:tabs>
          <w:tab w:val="left" w:pos="993"/>
        </w:tabs>
        <w:adjustRightInd w:val="0"/>
        <w:ind w:left="0" w:firstLine="567"/>
        <w:jc w:val="both"/>
        <w:textAlignment w:val="baseline"/>
        <w:rPr>
          <w:szCs w:val="24"/>
          <w:lang w:val="ru-RU"/>
        </w:rPr>
      </w:pPr>
      <w:r w:rsidRPr="00292786">
        <w:rPr>
          <w:szCs w:val="24"/>
          <w:lang w:val="ru-RU"/>
        </w:rPr>
        <w:t>В случае появления у ЦЕДЕНТА сведений о фактическом или возможном нарушении ЦЕССИОНАРИЕМ, его работниками, представителями или посредниками по Договору каких-либо положений пунктов 6.1.1-6.1.3 Договора (далее – «Нарушение коррупционной направленности»), ЦЕДЕНТ обязуется незамедлительно письменно уведомить ЦЕССИОНАРИЯ об этом</w:t>
      </w:r>
      <w:r w:rsidRPr="00292786">
        <w:rPr>
          <w:rStyle w:val="af5"/>
          <w:szCs w:val="24"/>
          <w:lang w:val="ru-RU"/>
        </w:rPr>
        <w:footnoteReference w:id="4"/>
      </w:r>
      <w:r w:rsidRPr="00292786">
        <w:rPr>
          <w:szCs w:val="24"/>
          <w:lang w:val="ru-RU"/>
        </w:rPr>
        <w:t>. Такое уведомление должно содержать указание на реквизиты Договора</w:t>
      </w:r>
      <w:r w:rsidRPr="00292786">
        <w:rPr>
          <w:rStyle w:val="af5"/>
          <w:szCs w:val="24"/>
          <w:lang w:val="ru-RU"/>
        </w:rPr>
        <w:footnoteReference w:id="5"/>
      </w:r>
      <w:r w:rsidRPr="00292786">
        <w:rPr>
          <w:szCs w:val="24"/>
          <w:lang w:val="ru-RU"/>
        </w:rPr>
        <w:t>,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292786">
        <w:rPr>
          <w:rStyle w:val="af5"/>
          <w:szCs w:val="24"/>
          <w:lang w:val="ru-RU"/>
        </w:rPr>
        <w:footnoteReference w:id="6"/>
      </w:r>
      <w:r w:rsidRPr="00292786">
        <w:rPr>
          <w:szCs w:val="24"/>
          <w:lang w:val="ru-RU"/>
        </w:rPr>
        <w:t>.</w:t>
      </w:r>
    </w:p>
    <w:p w14:paraId="772FA2B2" w14:textId="77777777" w:rsidR="0005743D" w:rsidRPr="00292786" w:rsidRDefault="0005743D" w:rsidP="00DF3427">
      <w:pPr>
        <w:widowControl w:val="0"/>
        <w:numPr>
          <w:ilvl w:val="2"/>
          <w:numId w:val="12"/>
        </w:numPr>
        <w:tabs>
          <w:tab w:val="left" w:pos="1276"/>
        </w:tabs>
        <w:adjustRightInd w:val="0"/>
        <w:ind w:left="0" w:firstLine="567"/>
        <w:jc w:val="both"/>
        <w:textAlignment w:val="baseline"/>
        <w:rPr>
          <w:szCs w:val="24"/>
          <w:lang w:val="ru-RU"/>
        </w:rPr>
      </w:pPr>
      <w:r w:rsidRPr="00292786">
        <w:rPr>
          <w:szCs w:val="24"/>
          <w:lang w:val="ru-RU"/>
        </w:rPr>
        <w:t xml:space="preserve">ЦЕССИОНАРИЙ, получивший уведомление, обеспечивает его конфиденциальное рассмотрение, а также направляет ЦЕДЕНТУ мотивированный ответ в течение 30 (Тридцати) календарных дней с даты получения уведомления. В случае несогласия ЦЕССИОНАРИЯ </w:t>
      </w:r>
      <w:r w:rsidRPr="00292786">
        <w:rPr>
          <w:szCs w:val="24"/>
        </w:rPr>
        <w:t>c</w:t>
      </w:r>
      <w:r w:rsidRPr="00292786">
        <w:rPr>
          <w:szCs w:val="24"/>
          <w:lang w:val="ru-RU"/>
        </w:rPr>
        <w:t xml:space="preserve">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должен привести возражения в отношении направленных сведений о Нарушении коррупционной направленности.</w:t>
      </w:r>
    </w:p>
    <w:p w14:paraId="79816BE4" w14:textId="77777777" w:rsidR="0005743D" w:rsidRPr="00292786" w:rsidRDefault="0005743D" w:rsidP="00DF3427">
      <w:pPr>
        <w:widowControl w:val="0"/>
        <w:numPr>
          <w:ilvl w:val="2"/>
          <w:numId w:val="12"/>
        </w:numPr>
        <w:tabs>
          <w:tab w:val="left" w:pos="1276"/>
        </w:tabs>
        <w:adjustRightInd w:val="0"/>
        <w:ind w:left="0" w:firstLine="567"/>
        <w:jc w:val="both"/>
        <w:textAlignment w:val="baseline"/>
        <w:rPr>
          <w:szCs w:val="24"/>
          <w:lang w:val="ru-RU"/>
        </w:rPr>
      </w:pPr>
      <w:r w:rsidRPr="00292786">
        <w:rPr>
          <w:szCs w:val="24"/>
          <w:lang w:val="ru-RU"/>
        </w:rPr>
        <w:t>В случаях (</w:t>
      </w:r>
      <w:proofErr w:type="spellStart"/>
      <w:r w:rsidRPr="00292786">
        <w:rPr>
          <w:szCs w:val="24"/>
        </w:rPr>
        <w:t>i</w:t>
      </w:r>
      <w:proofErr w:type="spellEnd"/>
      <w:r w:rsidRPr="00292786">
        <w:rPr>
          <w:szCs w:val="24"/>
          <w:lang w:val="ru-RU"/>
        </w:rPr>
        <w:t>) получения ЦЕДЕНТОМ от ЦЕССИОНАРИЯ ответа, подтверждающего Нарушение коррупционной направленности, или (</w:t>
      </w:r>
      <w:r w:rsidRPr="00292786">
        <w:rPr>
          <w:szCs w:val="24"/>
        </w:rPr>
        <w:t>ii</w:t>
      </w:r>
      <w:r w:rsidRPr="00292786">
        <w:rPr>
          <w:szCs w:val="24"/>
          <w:lang w:val="ru-RU"/>
        </w:rPr>
        <w:t>) отсутствия в полученном ЦЕДЕНТОМ ответе от ЦЕССИОНАРИЯ возражений в отношении направленных сведений о Нарушении коррупционной направленности, ЦЕДЕНТ вправе расторгнуть Договор в одностороннем внесудебном порядке, направив письменное уведомление о расторжении.</w:t>
      </w:r>
    </w:p>
    <w:p w14:paraId="7514F2F3" w14:textId="77777777" w:rsidR="0005743D" w:rsidRPr="00292786" w:rsidRDefault="0005743D" w:rsidP="0005743D">
      <w:pPr>
        <w:ind w:firstLine="567"/>
        <w:jc w:val="both"/>
        <w:rPr>
          <w:szCs w:val="24"/>
          <w:lang w:val="ru-RU"/>
        </w:rPr>
      </w:pPr>
      <w:r w:rsidRPr="00292786">
        <w:rPr>
          <w:szCs w:val="24"/>
          <w:lang w:val="ru-RU"/>
        </w:rPr>
        <w:t xml:space="preserve">Договор считается расторгнутым по истечении 10 (Десяти) календарных дней с даты получения ЦЕССИОНАРИЕМ соответствующего письменного уведомления о расторжении Договора. ЦЕДЕНТ, по инициативе которого был расторгнут Договор, в соответствии с </w:t>
      </w:r>
      <w:r w:rsidRPr="00292786">
        <w:rPr>
          <w:szCs w:val="24"/>
          <w:lang w:val="ru-RU"/>
        </w:rPr>
        <w:lastRenderedPageBreak/>
        <w:t>положениями настоящего пункта, вправе требовать возмещения реального ущерба, возникшего в результате такого расторжения Договора.</w:t>
      </w:r>
    </w:p>
    <w:p w14:paraId="3FB94E7C" w14:textId="77777777" w:rsidR="0005743D" w:rsidRPr="00292786" w:rsidRDefault="0005743D" w:rsidP="0005743D">
      <w:pPr>
        <w:ind w:firstLine="567"/>
        <w:jc w:val="both"/>
        <w:rPr>
          <w:szCs w:val="24"/>
          <w:lang w:val="ru-RU"/>
        </w:rPr>
      </w:pPr>
    </w:p>
    <w:p w14:paraId="4304CEC7" w14:textId="77777777" w:rsidR="0005743D" w:rsidRPr="00292786" w:rsidRDefault="0005743D" w:rsidP="00DF3427">
      <w:pPr>
        <w:pStyle w:val="22"/>
        <w:numPr>
          <w:ilvl w:val="0"/>
          <w:numId w:val="11"/>
        </w:numPr>
        <w:autoSpaceDE w:val="0"/>
        <w:autoSpaceDN w:val="0"/>
        <w:spacing w:after="0" w:line="240" w:lineRule="auto"/>
        <w:jc w:val="center"/>
        <w:rPr>
          <w:b/>
          <w:sz w:val="24"/>
          <w:szCs w:val="24"/>
        </w:rPr>
      </w:pPr>
      <w:proofErr w:type="spellStart"/>
      <w:r w:rsidRPr="00292786">
        <w:rPr>
          <w:b/>
          <w:sz w:val="24"/>
          <w:szCs w:val="24"/>
        </w:rPr>
        <w:t>Персональные</w:t>
      </w:r>
      <w:proofErr w:type="spellEnd"/>
      <w:r w:rsidRPr="00292786">
        <w:rPr>
          <w:b/>
          <w:sz w:val="24"/>
          <w:szCs w:val="24"/>
        </w:rPr>
        <w:t xml:space="preserve"> </w:t>
      </w:r>
      <w:proofErr w:type="spellStart"/>
      <w:r w:rsidRPr="00292786">
        <w:rPr>
          <w:b/>
          <w:sz w:val="24"/>
          <w:szCs w:val="24"/>
        </w:rPr>
        <w:t>данные</w:t>
      </w:r>
      <w:proofErr w:type="spellEnd"/>
    </w:p>
    <w:p w14:paraId="2A7D7911" w14:textId="77777777" w:rsidR="0005743D" w:rsidRPr="00292786" w:rsidRDefault="0005743D" w:rsidP="0005743D">
      <w:pPr>
        <w:tabs>
          <w:tab w:val="left" w:pos="709"/>
          <w:tab w:val="left" w:pos="993"/>
        </w:tabs>
        <w:ind w:firstLine="567"/>
        <w:jc w:val="both"/>
        <w:rPr>
          <w:rFonts w:ascii="Times New Roman" w:hAnsi="Times New Roman"/>
          <w:szCs w:val="24"/>
          <w:lang w:val="ru-RU"/>
        </w:rPr>
      </w:pPr>
      <w:r w:rsidRPr="00292786">
        <w:rPr>
          <w:szCs w:val="24"/>
          <w:lang w:val="ru-RU"/>
        </w:rPr>
        <w:t xml:space="preserve">7.1. </w:t>
      </w:r>
      <w:r w:rsidRPr="00292786">
        <w:rPr>
          <w:rFonts w:ascii="Times New Roman" w:hAnsi="Times New Roman"/>
          <w:szCs w:val="24"/>
          <w:lang w:val="ru-RU"/>
        </w:rPr>
        <w:t>Стороны принимают на себя обязательства обеспечить конфиденциальность и безопасность персональных данных, ставших известными Сторонам в ходе исполнения Договора. Меры, принимаемые для обеспечения безопасности персональных данных и защиты прав субъектов персональных данных, должны соответствовать требованиям законодательства Российской Федерации.</w:t>
      </w:r>
    </w:p>
    <w:p w14:paraId="2A9A53AC" w14:textId="77777777" w:rsidR="0005743D" w:rsidRPr="00292786" w:rsidRDefault="0005743D" w:rsidP="0005743D">
      <w:pPr>
        <w:tabs>
          <w:tab w:val="left" w:pos="709"/>
          <w:tab w:val="left" w:pos="993"/>
        </w:tabs>
        <w:ind w:firstLine="567"/>
        <w:jc w:val="both"/>
        <w:rPr>
          <w:szCs w:val="24"/>
          <w:lang w:val="ru-RU"/>
        </w:rPr>
      </w:pPr>
      <w:r w:rsidRPr="00292786">
        <w:rPr>
          <w:szCs w:val="24"/>
          <w:lang w:val="ru-RU"/>
        </w:rPr>
        <w:t>7.2. В случае необходимости передачи персональных данных Стороны обязуются осуществлять такую передачу только при наличии правовых оснований на передачу. При этом Сторона, получившая персональные данные, не осуществляет уведомление субъектов персональных данных о начале обработки их персональных данных, полагая, что они уведомлены об этом передающей Стороной.</w:t>
      </w:r>
    </w:p>
    <w:p w14:paraId="7D88C6CC" w14:textId="77777777" w:rsidR="0005743D" w:rsidRPr="00292786" w:rsidRDefault="0005743D" w:rsidP="0005743D">
      <w:pPr>
        <w:tabs>
          <w:tab w:val="left" w:pos="709"/>
          <w:tab w:val="left" w:pos="993"/>
        </w:tabs>
        <w:ind w:firstLine="567"/>
        <w:jc w:val="both"/>
        <w:rPr>
          <w:szCs w:val="24"/>
          <w:lang w:val="ru-RU"/>
        </w:rPr>
      </w:pPr>
      <w:r w:rsidRPr="00292786">
        <w:rPr>
          <w:szCs w:val="24"/>
          <w:lang w:val="ru-RU"/>
        </w:rPr>
        <w:t>7.3. Стороны гарантируют недопущение обработки персональных данных, в целях, несовместимых с целью исполнения Договора, а также гарантируют ограничение обработки персональных данных достижением этой цели, и недопущение обработки персональных данных, несовместимой с целями их сбора.</w:t>
      </w:r>
    </w:p>
    <w:p w14:paraId="033F6DBC" w14:textId="77777777" w:rsidR="0005743D" w:rsidRPr="00292786" w:rsidRDefault="0005743D" w:rsidP="0005743D">
      <w:pPr>
        <w:tabs>
          <w:tab w:val="left" w:pos="709"/>
          <w:tab w:val="left" w:pos="993"/>
        </w:tabs>
        <w:ind w:firstLine="567"/>
        <w:jc w:val="both"/>
        <w:rPr>
          <w:szCs w:val="24"/>
          <w:lang w:val="ru-RU"/>
        </w:rPr>
      </w:pPr>
      <w:r w:rsidRPr="00292786">
        <w:rPr>
          <w:szCs w:val="24"/>
          <w:lang w:val="ru-RU"/>
        </w:rPr>
        <w:t>7.4.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 требованиями к защите обрабатываемых персональных данных, установленными статьей 19 Федерального закона № 152-ФЗ от 27.07.2006 «О персональных данных».</w:t>
      </w:r>
    </w:p>
    <w:p w14:paraId="33616EE2" w14:textId="77777777" w:rsidR="0005743D" w:rsidRPr="00292786" w:rsidRDefault="0005743D" w:rsidP="0005743D">
      <w:pPr>
        <w:tabs>
          <w:tab w:val="left" w:pos="709"/>
          <w:tab w:val="left" w:pos="993"/>
        </w:tabs>
        <w:ind w:firstLine="567"/>
        <w:jc w:val="both"/>
        <w:rPr>
          <w:szCs w:val="24"/>
          <w:lang w:val="ru-RU"/>
        </w:rPr>
      </w:pPr>
      <w:r w:rsidRPr="00292786">
        <w:rPr>
          <w:szCs w:val="24"/>
          <w:lang w:val="ru-RU"/>
        </w:rPr>
        <w:t>7.5. Трансграничная передача персональных данных Сторонами не допускается в рамках исполнения Договора.</w:t>
      </w:r>
    </w:p>
    <w:p w14:paraId="0B34D7ED" w14:textId="77777777" w:rsidR="00836360" w:rsidRPr="00292786" w:rsidRDefault="00836360" w:rsidP="00836360">
      <w:pPr>
        <w:jc w:val="center"/>
        <w:rPr>
          <w:b/>
          <w:szCs w:val="24"/>
          <w:lang w:val="ru-RU"/>
        </w:rPr>
      </w:pPr>
    </w:p>
    <w:p w14:paraId="054C4EAE" w14:textId="77777777" w:rsidR="00836360" w:rsidRPr="00292786" w:rsidRDefault="00836360" w:rsidP="00836360">
      <w:pPr>
        <w:jc w:val="center"/>
        <w:rPr>
          <w:szCs w:val="24"/>
          <w:lang w:val="ru-RU"/>
        </w:rPr>
      </w:pPr>
      <w:r w:rsidRPr="00292786">
        <w:rPr>
          <w:b/>
          <w:szCs w:val="24"/>
          <w:lang w:val="ru-RU"/>
        </w:rPr>
        <w:t>8. Адреса и реквизиты Сторон:</w:t>
      </w:r>
    </w:p>
    <w:p w14:paraId="5B7329CC" w14:textId="77777777" w:rsidR="00836360" w:rsidRPr="00292786" w:rsidRDefault="00836360" w:rsidP="00836360">
      <w:pPr>
        <w:tabs>
          <w:tab w:val="left" w:pos="709"/>
        </w:tabs>
        <w:ind w:firstLine="709"/>
        <w:jc w:val="both"/>
        <w:rPr>
          <w:szCs w:val="24"/>
          <w:lang w:val="ru-RU"/>
        </w:rPr>
      </w:pPr>
      <w:r w:rsidRPr="00292786">
        <w:rPr>
          <w:szCs w:val="24"/>
          <w:lang w:val="ru-RU"/>
        </w:rPr>
        <w:t>8.1. ЦЕДЕНТ:</w:t>
      </w:r>
    </w:p>
    <w:p w14:paraId="02DCA6F6" w14:textId="77777777" w:rsidR="0005743D" w:rsidRPr="00292786" w:rsidRDefault="0005743D" w:rsidP="0005743D">
      <w:pPr>
        <w:jc w:val="both"/>
        <w:rPr>
          <w:szCs w:val="24"/>
          <w:lang w:val="ru-RU"/>
        </w:rPr>
      </w:pPr>
      <w:r w:rsidRPr="00292786">
        <w:rPr>
          <w:szCs w:val="24"/>
          <w:lang w:val="ru-RU"/>
        </w:rPr>
        <w:t>Общество с ограниченной ответственностью «СБК ГЕОФИЗИКА»</w:t>
      </w:r>
    </w:p>
    <w:p w14:paraId="65FDE24A" w14:textId="77777777" w:rsidR="0005743D" w:rsidRPr="00292786" w:rsidRDefault="0005743D" w:rsidP="0005743D">
      <w:pPr>
        <w:jc w:val="both"/>
        <w:rPr>
          <w:szCs w:val="24"/>
          <w:lang w:val="ru-RU"/>
        </w:rPr>
      </w:pPr>
      <w:r w:rsidRPr="00292786">
        <w:rPr>
          <w:szCs w:val="24"/>
          <w:lang w:val="ru-RU"/>
        </w:rPr>
        <w:t>Место нахождения: город Москва.</w:t>
      </w:r>
    </w:p>
    <w:p w14:paraId="57DF1031" w14:textId="77777777" w:rsidR="0005743D" w:rsidRPr="00292786" w:rsidRDefault="0005743D" w:rsidP="0005743D">
      <w:pPr>
        <w:jc w:val="both"/>
        <w:rPr>
          <w:szCs w:val="24"/>
          <w:lang w:val="ru-RU"/>
        </w:rPr>
      </w:pPr>
      <w:r w:rsidRPr="00292786">
        <w:rPr>
          <w:szCs w:val="24"/>
          <w:lang w:val="ru-RU"/>
        </w:rPr>
        <w:t xml:space="preserve">Адрес: 125167, г. Москва, Ленинградский проспект, д. 37А, корп. 4, </w:t>
      </w:r>
      <w:proofErr w:type="spellStart"/>
      <w:r w:rsidRPr="00292786">
        <w:rPr>
          <w:szCs w:val="24"/>
          <w:lang w:val="ru-RU"/>
        </w:rPr>
        <w:t>эт</w:t>
      </w:r>
      <w:proofErr w:type="spellEnd"/>
      <w:r w:rsidRPr="00292786">
        <w:rPr>
          <w:szCs w:val="24"/>
          <w:lang w:val="ru-RU"/>
        </w:rPr>
        <w:t>. 10, ком. 24 А42</w:t>
      </w:r>
    </w:p>
    <w:p w14:paraId="237D1A71" w14:textId="77777777" w:rsidR="0005743D" w:rsidRPr="00292786" w:rsidRDefault="0005743D" w:rsidP="0005743D">
      <w:pPr>
        <w:jc w:val="both"/>
        <w:rPr>
          <w:szCs w:val="24"/>
          <w:lang w:val="ru-RU"/>
        </w:rPr>
      </w:pPr>
      <w:r w:rsidRPr="00292786">
        <w:rPr>
          <w:szCs w:val="24"/>
          <w:lang w:val="ru-RU"/>
        </w:rPr>
        <w:t>ОГРН 1147746215781</w:t>
      </w:r>
    </w:p>
    <w:p w14:paraId="116C3772" w14:textId="77777777" w:rsidR="0005743D" w:rsidRPr="00292786" w:rsidRDefault="0005743D" w:rsidP="0005743D">
      <w:pPr>
        <w:jc w:val="both"/>
        <w:rPr>
          <w:szCs w:val="24"/>
          <w:lang w:val="ru-RU"/>
        </w:rPr>
      </w:pPr>
      <w:r w:rsidRPr="00292786">
        <w:rPr>
          <w:szCs w:val="24"/>
          <w:lang w:val="ru-RU"/>
        </w:rPr>
        <w:t>ИНН/КПП 7706806973 / 771401001</w:t>
      </w:r>
    </w:p>
    <w:p w14:paraId="7F97D472" w14:textId="64F69376" w:rsidR="0005743D" w:rsidRPr="00292786" w:rsidRDefault="007C440D" w:rsidP="0005743D">
      <w:pPr>
        <w:jc w:val="both"/>
        <w:rPr>
          <w:szCs w:val="24"/>
          <w:lang w:val="ru-RU"/>
        </w:rPr>
      </w:pPr>
      <w:r w:rsidRPr="00292786">
        <w:rPr>
          <w:szCs w:val="24"/>
          <w:lang w:val="ru-RU"/>
        </w:rPr>
        <w:t>р/</w:t>
      </w:r>
      <w:r w:rsidR="0005743D" w:rsidRPr="00292786">
        <w:rPr>
          <w:szCs w:val="24"/>
          <w:lang w:val="ru-RU"/>
        </w:rPr>
        <w:t xml:space="preserve">с 40702810500020019057 в ПАО Сбербанк, г. Москва </w:t>
      </w:r>
    </w:p>
    <w:p w14:paraId="7EBE16EA" w14:textId="77777777" w:rsidR="0005743D" w:rsidRPr="00292786" w:rsidRDefault="0005743D" w:rsidP="0005743D">
      <w:pPr>
        <w:jc w:val="both"/>
        <w:rPr>
          <w:szCs w:val="24"/>
          <w:lang w:val="ru-RU"/>
        </w:rPr>
      </w:pPr>
      <w:r w:rsidRPr="00292786">
        <w:rPr>
          <w:szCs w:val="24"/>
          <w:lang w:val="ru-RU"/>
        </w:rPr>
        <w:t>к/с 30101810400000000225</w:t>
      </w:r>
    </w:p>
    <w:p w14:paraId="5D8218CD" w14:textId="77777777" w:rsidR="0005743D" w:rsidRPr="00292786" w:rsidRDefault="0005743D" w:rsidP="0005743D">
      <w:pPr>
        <w:jc w:val="both"/>
        <w:rPr>
          <w:szCs w:val="24"/>
          <w:lang w:val="ru-RU"/>
        </w:rPr>
      </w:pPr>
      <w:r w:rsidRPr="00292786">
        <w:rPr>
          <w:szCs w:val="24"/>
          <w:lang w:val="ru-RU"/>
        </w:rPr>
        <w:t>БИК 044525225</w:t>
      </w:r>
    </w:p>
    <w:p w14:paraId="35F560FE" w14:textId="77777777" w:rsidR="00836360" w:rsidRPr="00292786" w:rsidRDefault="00836360" w:rsidP="00836360">
      <w:pPr>
        <w:ind w:left="708"/>
        <w:jc w:val="both"/>
        <w:rPr>
          <w:szCs w:val="24"/>
          <w:lang w:val="ru-RU"/>
        </w:rPr>
      </w:pPr>
    </w:p>
    <w:p w14:paraId="2196C685" w14:textId="77777777" w:rsidR="00836360" w:rsidRPr="00292786" w:rsidRDefault="00836360" w:rsidP="00836360">
      <w:pPr>
        <w:ind w:left="708"/>
        <w:jc w:val="both"/>
        <w:rPr>
          <w:szCs w:val="24"/>
          <w:lang w:val="ru-RU"/>
        </w:rPr>
      </w:pPr>
      <w:r w:rsidRPr="00292786">
        <w:rPr>
          <w:szCs w:val="24"/>
          <w:lang w:val="ru-RU"/>
        </w:rPr>
        <w:t>8.2.  ЦЕССИОНАРИЙ:</w:t>
      </w:r>
    </w:p>
    <w:p w14:paraId="05706D40" w14:textId="50AF2E26" w:rsidR="0005743D" w:rsidRPr="00292786" w:rsidRDefault="0005743D" w:rsidP="00836360">
      <w:pPr>
        <w:jc w:val="both"/>
        <w:rPr>
          <w:szCs w:val="24"/>
          <w:lang w:val="ru-RU"/>
        </w:rPr>
      </w:pPr>
      <w:r w:rsidRPr="00292786">
        <w:rPr>
          <w:szCs w:val="24"/>
          <w:lang w:val="ru-RU"/>
        </w:rPr>
        <w:t>______________________________________________________</w:t>
      </w:r>
    </w:p>
    <w:p w14:paraId="132D5403" w14:textId="77777777" w:rsidR="0005743D" w:rsidRPr="00292786" w:rsidRDefault="0005743D" w:rsidP="0005743D">
      <w:pPr>
        <w:jc w:val="both"/>
        <w:rPr>
          <w:szCs w:val="24"/>
          <w:lang w:val="ru-RU"/>
        </w:rPr>
      </w:pPr>
      <w:r w:rsidRPr="00292786">
        <w:rPr>
          <w:szCs w:val="24"/>
          <w:lang w:val="ru-RU"/>
        </w:rPr>
        <w:t>______________________________________________________</w:t>
      </w:r>
    </w:p>
    <w:p w14:paraId="4CFCB32F" w14:textId="77777777" w:rsidR="0005743D" w:rsidRPr="00292786" w:rsidRDefault="0005743D" w:rsidP="0005743D">
      <w:pPr>
        <w:jc w:val="both"/>
        <w:rPr>
          <w:szCs w:val="24"/>
          <w:lang w:val="ru-RU"/>
        </w:rPr>
      </w:pPr>
      <w:r w:rsidRPr="00292786">
        <w:rPr>
          <w:szCs w:val="24"/>
          <w:lang w:val="ru-RU"/>
        </w:rPr>
        <w:t>______________________________________________________</w:t>
      </w:r>
    </w:p>
    <w:p w14:paraId="1572DF7A" w14:textId="77777777" w:rsidR="0005743D" w:rsidRPr="00292786" w:rsidRDefault="0005743D" w:rsidP="0005743D">
      <w:pPr>
        <w:jc w:val="both"/>
        <w:rPr>
          <w:szCs w:val="24"/>
          <w:lang w:val="ru-RU"/>
        </w:rPr>
      </w:pPr>
      <w:r w:rsidRPr="00292786">
        <w:rPr>
          <w:szCs w:val="24"/>
          <w:lang w:val="ru-RU"/>
        </w:rPr>
        <w:t>______________________________________________________</w:t>
      </w:r>
    </w:p>
    <w:p w14:paraId="62FE4BCF" w14:textId="77777777" w:rsidR="0005743D" w:rsidRPr="00292786" w:rsidRDefault="0005743D" w:rsidP="00836360">
      <w:pPr>
        <w:jc w:val="both"/>
        <w:rPr>
          <w:szCs w:val="24"/>
          <w:lang w:val="ru-RU"/>
        </w:rPr>
      </w:pPr>
    </w:p>
    <w:p w14:paraId="1D88F17C" w14:textId="236093B9" w:rsidR="00836360" w:rsidRPr="00292786" w:rsidRDefault="00836360" w:rsidP="00836360">
      <w:pPr>
        <w:jc w:val="both"/>
        <w:rPr>
          <w:szCs w:val="24"/>
          <w:lang w:val="ru-RU"/>
        </w:rPr>
      </w:pPr>
      <w:r w:rsidRPr="00292786">
        <w:rPr>
          <w:szCs w:val="24"/>
          <w:lang w:val="ru-RU"/>
        </w:rPr>
        <w:t xml:space="preserve">    </w:t>
      </w:r>
      <w:r w:rsidR="0005743D" w:rsidRPr="00292786">
        <w:rPr>
          <w:szCs w:val="24"/>
          <w:lang w:val="ru-RU"/>
        </w:rPr>
        <w:t xml:space="preserve"> </w:t>
      </w:r>
      <w:r w:rsidRPr="00292786">
        <w:rPr>
          <w:szCs w:val="24"/>
          <w:lang w:val="ru-RU"/>
        </w:rPr>
        <w:t>ЦЕДЕНТ</w:t>
      </w:r>
      <w:r w:rsidRPr="00292786">
        <w:rPr>
          <w:szCs w:val="24"/>
          <w:lang w:val="ru-RU"/>
        </w:rPr>
        <w:tab/>
      </w:r>
      <w:r w:rsidRPr="00292786">
        <w:rPr>
          <w:szCs w:val="24"/>
          <w:lang w:val="ru-RU"/>
        </w:rPr>
        <w:tab/>
      </w:r>
      <w:r w:rsidRPr="00292786">
        <w:rPr>
          <w:szCs w:val="24"/>
          <w:lang w:val="ru-RU"/>
        </w:rPr>
        <w:tab/>
      </w:r>
      <w:r w:rsidRPr="00292786">
        <w:rPr>
          <w:szCs w:val="24"/>
          <w:lang w:val="ru-RU"/>
        </w:rPr>
        <w:tab/>
      </w:r>
      <w:r w:rsidRPr="00292786">
        <w:rPr>
          <w:szCs w:val="24"/>
          <w:lang w:val="ru-RU"/>
        </w:rPr>
        <w:tab/>
      </w:r>
      <w:r w:rsidRPr="00292786">
        <w:rPr>
          <w:szCs w:val="24"/>
          <w:lang w:val="ru-RU"/>
        </w:rPr>
        <w:tab/>
      </w:r>
      <w:r w:rsidRPr="00292786">
        <w:rPr>
          <w:szCs w:val="24"/>
          <w:lang w:val="ru-RU"/>
        </w:rPr>
        <w:tab/>
        <w:t>ЦЕССИОНАРИЙ</w:t>
      </w:r>
    </w:p>
    <w:tbl>
      <w:tblPr>
        <w:tblW w:w="9533" w:type="dxa"/>
        <w:jc w:val="center"/>
        <w:tblLayout w:type="fixed"/>
        <w:tblLook w:val="0000" w:firstRow="0" w:lastRow="0" w:firstColumn="0" w:lastColumn="0" w:noHBand="0" w:noVBand="0"/>
      </w:tblPr>
      <w:tblGrid>
        <w:gridCol w:w="4714"/>
        <w:gridCol w:w="708"/>
        <w:gridCol w:w="4111"/>
      </w:tblGrid>
      <w:tr w:rsidR="00836360" w:rsidRPr="00292786" w14:paraId="1934A21B" w14:textId="77777777" w:rsidTr="00A161A6">
        <w:trPr>
          <w:trHeight w:val="839"/>
          <w:jc w:val="center"/>
        </w:trPr>
        <w:tc>
          <w:tcPr>
            <w:tcW w:w="4714" w:type="dxa"/>
          </w:tcPr>
          <w:p w14:paraId="335B4A75" w14:textId="77777777" w:rsidR="00836360" w:rsidRPr="00292786" w:rsidRDefault="0005743D" w:rsidP="00A161A6">
            <w:pPr>
              <w:rPr>
                <w:color w:val="000000" w:themeColor="text1"/>
                <w:szCs w:val="24"/>
                <w:lang w:val="ru-RU"/>
              </w:rPr>
            </w:pPr>
            <w:r w:rsidRPr="00292786">
              <w:rPr>
                <w:color w:val="000000" w:themeColor="text1"/>
                <w:szCs w:val="24"/>
                <w:lang w:val="ru-RU"/>
              </w:rPr>
              <w:t>Генеральный директор</w:t>
            </w:r>
          </w:p>
          <w:p w14:paraId="451BDEA1" w14:textId="25B6E227" w:rsidR="0005743D" w:rsidRPr="00292786" w:rsidRDefault="0005743D" w:rsidP="00A161A6">
            <w:pPr>
              <w:rPr>
                <w:color w:val="000000" w:themeColor="text1"/>
                <w:szCs w:val="24"/>
                <w:lang w:val="ru-RU"/>
              </w:rPr>
            </w:pPr>
            <w:r w:rsidRPr="00292786">
              <w:rPr>
                <w:color w:val="000000" w:themeColor="text1"/>
                <w:szCs w:val="24"/>
                <w:lang w:val="ru-RU"/>
              </w:rPr>
              <w:t>ООО «СБК ГЕОФИЗИКА»</w:t>
            </w:r>
            <w:r w:rsidRPr="00292786">
              <w:rPr>
                <w:color w:val="000000" w:themeColor="text1"/>
                <w:szCs w:val="24"/>
                <w:lang w:val="ru-RU"/>
              </w:rPr>
              <w:br/>
            </w:r>
          </w:p>
          <w:p w14:paraId="740EA62A" w14:textId="77777777" w:rsidR="0005743D" w:rsidRPr="00292786" w:rsidRDefault="0005743D" w:rsidP="00A161A6">
            <w:pPr>
              <w:rPr>
                <w:color w:val="000000" w:themeColor="text1"/>
                <w:szCs w:val="24"/>
                <w:lang w:val="ru-RU"/>
              </w:rPr>
            </w:pPr>
          </w:p>
          <w:p w14:paraId="504433B5" w14:textId="78150932" w:rsidR="00836360" w:rsidRPr="00292786" w:rsidRDefault="00836360" w:rsidP="00A161A6">
            <w:pPr>
              <w:rPr>
                <w:color w:val="000000" w:themeColor="text1"/>
                <w:szCs w:val="24"/>
                <w:lang w:val="ru-RU"/>
              </w:rPr>
            </w:pPr>
            <w:r w:rsidRPr="00292786">
              <w:rPr>
                <w:color w:val="000000" w:themeColor="text1"/>
                <w:szCs w:val="24"/>
                <w:lang w:val="ru-RU"/>
              </w:rPr>
              <w:t xml:space="preserve"> </w:t>
            </w:r>
            <w:r w:rsidR="0005743D" w:rsidRPr="00292786">
              <w:rPr>
                <w:color w:val="000000" w:themeColor="text1"/>
                <w:szCs w:val="24"/>
                <w:lang w:val="ru-RU"/>
              </w:rPr>
              <w:t>___________________ /О.А. Гутарова</w:t>
            </w:r>
            <w:r w:rsidRPr="00292786">
              <w:rPr>
                <w:color w:val="000000" w:themeColor="text1"/>
                <w:szCs w:val="24"/>
                <w:lang w:val="ru-RU"/>
              </w:rPr>
              <w:t xml:space="preserve">/ </w:t>
            </w:r>
          </w:p>
          <w:p w14:paraId="63809259" w14:textId="77777777" w:rsidR="00836360" w:rsidRPr="00292786" w:rsidRDefault="00836360" w:rsidP="00A161A6">
            <w:pPr>
              <w:rPr>
                <w:szCs w:val="24"/>
                <w:lang w:val="ru-RU"/>
              </w:rPr>
            </w:pPr>
            <w:r w:rsidRPr="00292786">
              <w:rPr>
                <w:color w:val="000000" w:themeColor="text1"/>
                <w:szCs w:val="24"/>
                <w:lang w:val="ru-RU"/>
              </w:rPr>
              <w:t xml:space="preserve"> М.П.</w:t>
            </w:r>
          </w:p>
        </w:tc>
        <w:tc>
          <w:tcPr>
            <w:tcW w:w="708" w:type="dxa"/>
          </w:tcPr>
          <w:p w14:paraId="567B5A3D" w14:textId="77777777" w:rsidR="00836360" w:rsidRPr="00292786" w:rsidRDefault="00836360" w:rsidP="00A161A6">
            <w:pPr>
              <w:jc w:val="both"/>
              <w:rPr>
                <w:szCs w:val="24"/>
                <w:lang w:val="ru-RU"/>
              </w:rPr>
            </w:pPr>
          </w:p>
        </w:tc>
        <w:tc>
          <w:tcPr>
            <w:tcW w:w="4111" w:type="dxa"/>
          </w:tcPr>
          <w:p w14:paraId="51E1D53E" w14:textId="77777777" w:rsidR="00836360" w:rsidRPr="00292786" w:rsidRDefault="00836360" w:rsidP="00A161A6">
            <w:pPr>
              <w:jc w:val="both"/>
              <w:rPr>
                <w:szCs w:val="24"/>
                <w:lang w:val="ru-RU"/>
              </w:rPr>
            </w:pPr>
          </w:p>
          <w:p w14:paraId="003683D5" w14:textId="77777777" w:rsidR="0005743D" w:rsidRPr="00292786" w:rsidRDefault="0005743D" w:rsidP="00A161A6">
            <w:pPr>
              <w:jc w:val="both"/>
              <w:rPr>
                <w:szCs w:val="24"/>
                <w:lang w:val="ru-RU"/>
              </w:rPr>
            </w:pPr>
          </w:p>
          <w:p w14:paraId="466C3495" w14:textId="77777777" w:rsidR="0005743D" w:rsidRPr="00292786" w:rsidRDefault="0005743D" w:rsidP="00A161A6">
            <w:pPr>
              <w:jc w:val="both"/>
              <w:rPr>
                <w:szCs w:val="24"/>
                <w:lang w:val="ru-RU"/>
              </w:rPr>
            </w:pPr>
          </w:p>
          <w:p w14:paraId="5FBE928C" w14:textId="77777777" w:rsidR="00836360" w:rsidRPr="00292786" w:rsidRDefault="00836360" w:rsidP="00A161A6">
            <w:pPr>
              <w:jc w:val="both"/>
              <w:rPr>
                <w:szCs w:val="24"/>
                <w:lang w:val="ru-RU"/>
              </w:rPr>
            </w:pPr>
          </w:p>
          <w:p w14:paraId="2D08FBB2" w14:textId="1D58813A" w:rsidR="00836360" w:rsidRPr="00292786" w:rsidRDefault="0005743D" w:rsidP="00A161A6">
            <w:pPr>
              <w:jc w:val="both"/>
              <w:rPr>
                <w:szCs w:val="24"/>
                <w:lang w:val="ru-RU"/>
              </w:rPr>
            </w:pPr>
            <w:r w:rsidRPr="00292786">
              <w:rPr>
                <w:szCs w:val="24"/>
                <w:lang w:val="ru-RU"/>
              </w:rPr>
              <w:t xml:space="preserve">_________________/_____________ </w:t>
            </w:r>
            <w:r w:rsidR="00836360" w:rsidRPr="00292786">
              <w:rPr>
                <w:szCs w:val="24"/>
                <w:lang w:val="ru-RU"/>
              </w:rPr>
              <w:t>/</w:t>
            </w:r>
          </w:p>
          <w:p w14:paraId="4CACB8A6" w14:textId="77777777" w:rsidR="00836360" w:rsidRPr="00292786" w:rsidRDefault="00836360" w:rsidP="00A161A6">
            <w:pPr>
              <w:jc w:val="both"/>
              <w:rPr>
                <w:szCs w:val="24"/>
                <w:lang w:val="ru-RU"/>
              </w:rPr>
            </w:pPr>
            <w:r w:rsidRPr="00292786">
              <w:rPr>
                <w:szCs w:val="24"/>
                <w:lang w:val="ru-RU"/>
              </w:rPr>
              <w:t>М.П.</w:t>
            </w:r>
          </w:p>
        </w:tc>
      </w:tr>
    </w:tbl>
    <w:p w14:paraId="33C39808" w14:textId="2FAC70CE" w:rsidR="0005743D" w:rsidRPr="00292786" w:rsidRDefault="0005743D" w:rsidP="0005743D">
      <w:pPr>
        <w:ind w:left="6372"/>
        <w:rPr>
          <w:szCs w:val="24"/>
          <w:lang w:val="ru-RU"/>
        </w:rPr>
      </w:pPr>
      <w:r w:rsidRPr="00292786">
        <w:rPr>
          <w:szCs w:val="24"/>
          <w:lang w:val="ru-RU"/>
        </w:rPr>
        <w:lastRenderedPageBreak/>
        <w:t>Приложение № 1 к Договору уступки прав (требований) № __ от «____» ____ 2025 года</w:t>
      </w:r>
    </w:p>
    <w:p w14:paraId="71AC27AC" w14:textId="77777777" w:rsidR="0005743D" w:rsidRPr="00292786" w:rsidRDefault="0005743D" w:rsidP="0005743D">
      <w:pPr>
        <w:jc w:val="both"/>
        <w:rPr>
          <w:szCs w:val="24"/>
          <w:lang w:val="ru-RU"/>
        </w:rPr>
      </w:pPr>
    </w:p>
    <w:p w14:paraId="747AD73C" w14:textId="77777777" w:rsidR="0005743D" w:rsidRPr="00292786" w:rsidRDefault="0005743D" w:rsidP="0005743D">
      <w:pPr>
        <w:jc w:val="center"/>
        <w:rPr>
          <w:szCs w:val="24"/>
          <w:lang w:val="ru-RU"/>
        </w:rPr>
      </w:pPr>
    </w:p>
    <w:p w14:paraId="27A00C6A" w14:textId="77777777" w:rsidR="0005743D" w:rsidRPr="00292786" w:rsidRDefault="0005743D" w:rsidP="0005743D">
      <w:pPr>
        <w:jc w:val="center"/>
        <w:rPr>
          <w:b/>
          <w:szCs w:val="24"/>
        </w:rPr>
      </w:pPr>
      <w:proofErr w:type="spellStart"/>
      <w:r w:rsidRPr="00292786">
        <w:rPr>
          <w:b/>
          <w:szCs w:val="24"/>
        </w:rPr>
        <w:t>Перечень</w:t>
      </w:r>
      <w:proofErr w:type="spellEnd"/>
      <w:r w:rsidRPr="00292786">
        <w:rPr>
          <w:b/>
          <w:szCs w:val="24"/>
        </w:rPr>
        <w:t xml:space="preserve"> </w:t>
      </w:r>
      <w:proofErr w:type="spellStart"/>
      <w:r w:rsidRPr="00292786">
        <w:rPr>
          <w:b/>
          <w:szCs w:val="24"/>
        </w:rPr>
        <w:t>обеспечительных</w:t>
      </w:r>
      <w:proofErr w:type="spellEnd"/>
      <w:r w:rsidRPr="00292786">
        <w:rPr>
          <w:b/>
          <w:szCs w:val="24"/>
        </w:rPr>
        <w:t xml:space="preserve"> </w:t>
      </w:r>
      <w:proofErr w:type="spellStart"/>
      <w:r w:rsidRPr="00292786">
        <w:rPr>
          <w:b/>
          <w:szCs w:val="24"/>
        </w:rPr>
        <w:t>договоров</w:t>
      </w:r>
      <w:proofErr w:type="spellEnd"/>
    </w:p>
    <w:p w14:paraId="4208FC79" w14:textId="77777777" w:rsidR="0005743D" w:rsidRPr="00292786" w:rsidRDefault="0005743D" w:rsidP="0005743D">
      <w:pPr>
        <w:jc w:val="both"/>
        <w:rPr>
          <w:b/>
          <w:szCs w:val="24"/>
        </w:rPr>
      </w:pP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805"/>
      </w:tblGrid>
      <w:tr w:rsidR="0005743D" w:rsidRPr="00292786" w14:paraId="2DD6B1FC" w14:textId="77777777" w:rsidTr="0005743D">
        <w:trPr>
          <w:trHeight w:val="552"/>
          <w:jc w:val="center"/>
        </w:trPr>
        <w:tc>
          <w:tcPr>
            <w:tcW w:w="852" w:type="dxa"/>
            <w:noWrap/>
            <w:hideMark/>
          </w:tcPr>
          <w:p w14:paraId="6DCA901C" w14:textId="77777777" w:rsidR="0005743D" w:rsidRPr="00292786" w:rsidRDefault="0005743D" w:rsidP="0005743D">
            <w:pPr>
              <w:jc w:val="center"/>
              <w:rPr>
                <w:szCs w:val="24"/>
              </w:rPr>
            </w:pPr>
            <w:r w:rsidRPr="00292786">
              <w:rPr>
                <w:szCs w:val="24"/>
              </w:rPr>
              <w:t>№ п/п</w:t>
            </w:r>
          </w:p>
        </w:tc>
        <w:tc>
          <w:tcPr>
            <w:tcW w:w="8805" w:type="dxa"/>
            <w:noWrap/>
            <w:hideMark/>
          </w:tcPr>
          <w:p w14:paraId="0F07806E" w14:textId="77777777" w:rsidR="0005743D" w:rsidRPr="00292786" w:rsidRDefault="0005743D" w:rsidP="0005743D">
            <w:pPr>
              <w:jc w:val="center"/>
              <w:rPr>
                <w:szCs w:val="24"/>
              </w:rPr>
            </w:pPr>
            <w:proofErr w:type="spellStart"/>
            <w:r w:rsidRPr="00292786">
              <w:rPr>
                <w:szCs w:val="24"/>
              </w:rPr>
              <w:t>Наименование</w:t>
            </w:r>
            <w:proofErr w:type="spellEnd"/>
            <w:r w:rsidRPr="00292786">
              <w:rPr>
                <w:szCs w:val="24"/>
              </w:rPr>
              <w:t xml:space="preserve"> </w:t>
            </w:r>
            <w:proofErr w:type="spellStart"/>
            <w:r w:rsidRPr="00292786">
              <w:rPr>
                <w:szCs w:val="24"/>
              </w:rPr>
              <w:t>договора</w:t>
            </w:r>
            <w:proofErr w:type="spellEnd"/>
          </w:p>
        </w:tc>
      </w:tr>
      <w:tr w:rsidR="0005743D" w:rsidRPr="00292786" w14:paraId="3DE0CFAF" w14:textId="77777777" w:rsidTr="0005743D">
        <w:trPr>
          <w:trHeight w:val="552"/>
          <w:jc w:val="center"/>
        </w:trPr>
        <w:tc>
          <w:tcPr>
            <w:tcW w:w="852" w:type="dxa"/>
            <w:noWrap/>
          </w:tcPr>
          <w:p w14:paraId="2076E8F7"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0CD40C19" w14:textId="77777777" w:rsidR="0005743D" w:rsidRPr="00292786" w:rsidRDefault="0005743D" w:rsidP="0005743D">
            <w:pPr>
              <w:jc w:val="both"/>
              <w:rPr>
                <w:szCs w:val="24"/>
              </w:rPr>
            </w:pPr>
            <w:r w:rsidRPr="00292786">
              <w:rPr>
                <w:szCs w:val="24"/>
                <w:lang w:val="ru-RU"/>
              </w:rPr>
              <w:t xml:space="preserve">ДОГОВОР ЗАЛОГА №ДЗ-13180056/1 от 17.08.2018,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5246AF6F" w14:textId="77777777" w:rsidTr="0005743D">
        <w:trPr>
          <w:trHeight w:val="552"/>
          <w:jc w:val="center"/>
        </w:trPr>
        <w:tc>
          <w:tcPr>
            <w:tcW w:w="852" w:type="dxa"/>
            <w:noWrap/>
          </w:tcPr>
          <w:p w14:paraId="748C33AE"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41A78283" w14:textId="77777777" w:rsidR="0005743D" w:rsidRPr="00292786" w:rsidRDefault="0005743D" w:rsidP="0005743D">
            <w:pPr>
              <w:rPr>
                <w:szCs w:val="24"/>
              </w:rPr>
            </w:pPr>
            <w:r w:rsidRPr="00292786">
              <w:rPr>
                <w:szCs w:val="24"/>
                <w:lang w:val="ru-RU"/>
              </w:rPr>
              <w:t xml:space="preserve">ДОГОВОР ЗАЛОГА №ДЗ-13180056/2 от 04.09.2018,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591DA69A" w14:textId="77777777" w:rsidTr="0005743D">
        <w:trPr>
          <w:trHeight w:val="552"/>
          <w:jc w:val="center"/>
        </w:trPr>
        <w:tc>
          <w:tcPr>
            <w:tcW w:w="852" w:type="dxa"/>
            <w:noWrap/>
          </w:tcPr>
          <w:p w14:paraId="7CC518FA"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305C1EFD" w14:textId="77777777" w:rsidR="0005743D" w:rsidRPr="00292786" w:rsidRDefault="0005743D" w:rsidP="0005743D">
            <w:pPr>
              <w:jc w:val="both"/>
              <w:rPr>
                <w:szCs w:val="24"/>
              </w:rPr>
            </w:pPr>
            <w:r w:rsidRPr="00292786">
              <w:rPr>
                <w:szCs w:val="24"/>
                <w:lang w:val="ru-RU"/>
              </w:rPr>
              <w:t xml:space="preserve">ДОГОВОР ЗАЛОГА №ДЗ-13180056/3 от 17.08.2018,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1F1A63D6" w14:textId="77777777" w:rsidTr="0005743D">
        <w:trPr>
          <w:trHeight w:val="552"/>
          <w:jc w:val="center"/>
        </w:trPr>
        <w:tc>
          <w:tcPr>
            <w:tcW w:w="852" w:type="dxa"/>
            <w:noWrap/>
          </w:tcPr>
          <w:p w14:paraId="618D41DA"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03243538" w14:textId="77777777" w:rsidR="0005743D" w:rsidRPr="00292786" w:rsidRDefault="0005743D" w:rsidP="0005743D">
            <w:pPr>
              <w:jc w:val="both"/>
              <w:rPr>
                <w:szCs w:val="24"/>
              </w:rPr>
            </w:pPr>
            <w:r w:rsidRPr="00292786">
              <w:rPr>
                <w:szCs w:val="24"/>
                <w:lang w:val="ru-RU"/>
              </w:rPr>
              <w:t xml:space="preserve">ДОГОВОР ЗАЛОГА №ДЗ-13180056/4 от 17.08.2018,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7C6F8DCD" w14:textId="77777777" w:rsidTr="0005743D">
        <w:trPr>
          <w:trHeight w:val="552"/>
          <w:jc w:val="center"/>
        </w:trPr>
        <w:tc>
          <w:tcPr>
            <w:tcW w:w="852" w:type="dxa"/>
            <w:noWrap/>
          </w:tcPr>
          <w:p w14:paraId="5274CEF4"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663438AF" w14:textId="77777777" w:rsidR="0005743D" w:rsidRPr="00292786" w:rsidRDefault="0005743D" w:rsidP="0005743D">
            <w:pPr>
              <w:jc w:val="both"/>
              <w:rPr>
                <w:szCs w:val="24"/>
              </w:rPr>
            </w:pPr>
            <w:r w:rsidRPr="00292786">
              <w:rPr>
                <w:szCs w:val="24"/>
                <w:lang w:val="ru-RU"/>
              </w:rPr>
              <w:t xml:space="preserve">ДОГОВОР ЗАЛОГА №ДЗ-13180056/5 от 17.08.2018,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3A79D19D" w14:textId="77777777" w:rsidTr="0005743D">
        <w:trPr>
          <w:trHeight w:val="552"/>
          <w:jc w:val="center"/>
        </w:trPr>
        <w:tc>
          <w:tcPr>
            <w:tcW w:w="852" w:type="dxa"/>
            <w:noWrap/>
          </w:tcPr>
          <w:p w14:paraId="5E9FF7D1"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39F300FE" w14:textId="77777777" w:rsidR="0005743D" w:rsidRPr="00292786" w:rsidRDefault="0005743D" w:rsidP="0005743D">
            <w:pPr>
              <w:jc w:val="both"/>
              <w:rPr>
                <w:szCs w:val="24"/>
              </w:rPr>
            </w:pPr>
            <w:r w:rsidRPr="00292786">
              <w:rPr>
                <w:szCs w:val="24"/>
                <w:lang w:val="ru-RU"/>
              </w:rPr>
              <w:t xml:space="preserve">ДОГОВОР ЗАЛОГА №ДЗ-13180056/11 от 04.09.2018,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54E20403" w14:textId="77777777" w:rsidTr="0005743D">
        <w:trPr>
          <w:trHeight w:val="552"/>
          <w:jc w:val="center"/>
        </w:trPr>
        <w:tc>
          <w:tcPr>
            <w:tcW w:w="852" w:type="dxa"/>
            <w:noWrap/>
          </w:tcPr>
          <w:p w14:paraId="6E6B367E"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22168466" w14:textId="77777777" w:rsidR="0005743D" w:rsidRPr="00292786" w:rsidRDefault="0005743D" w:rsidP="0005743D">
            <w:pPr>
              <w:jc w:val="both"/>
              <w:rPr>
                <w:szCs w:val="24"/>
              </w:rPr>
            </w:pPr>
            <w:r w:rsidRPr="00292786">
              <w:rPr>
                <w:szCs w:val="24"/>
                <w:lang w:val="ru-RU"/>
              </w:rPr>
              <w:t xml:space="preserve">ДОГОВОР ЗАЛОГА №ДЗ-13180056/12 от 04.09.2018,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7C1AA30C" w14:textId="77777777" w:rsidTr="0005743D">
        <w:trPr>
          <w:trHeight w:val="552"/>
          <w:jc w:val="center"/>
        </w:trPr>
        <w:tc>
          <w:tcPr>
            <w:tcW w:w="852" w:type="dxa"/>
            <w:noWrap/>
          </w:tcPr>
          <w:p w14:paraId="7DC0C173"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66CA5B3A" w14:textId="3653CAF0" w:rsidR="0005743D" w:rsidRPr="00292786" w:rsidRDefault="0005743D" w:rsidP="0005743D">
            <w:pPr>
              <w:jc w:val="both"/>
              <w:rPr>
                <w:szCs w:val="24"/>
              </w:rPr>
            </w:pPr>
            <w:r w:rsidRPr="00292786">
              <w:rPr>
                <w:szCs w:val="24"/>
                <w:lang w:val="ru-RU"/>
              </w:rPr>
              <w:t>ДОГОВОР ИПОТЕКИ №ДИ-13180056/13 от 3</w:t>
            </w:r>
            <w:r w:rsidR="009F59BF" w:rsidRPr="00292786">
              <w:rPr>
                <w:szCs w:val="24"/>
                <w:lang w:val="ru-RU"/>
              </w:rPr>
              <w:t>1</w:t>
            </w:r>
            <w:r w:rsidRPr="00292786">
              <w:rPr>
                <w:szCs w:val="24"/>
                <w:lang w:val="ru-RU"/>
              </w:rPr>
              <w:t xml:space="preserve">.08.2018,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64597DE3" w14:textId="77777777" w:rsidTr="0005743D">
        <w:trPr>
          <w:trHeight w:val="552"/>
          <w:jc w:val="center"/>
        </w:trPr>
        <w:tc>
          <w:tcPr>
            <w:tcW w:w="852" w:type="dxa"/>
            <w:noWrap/>
          </w:tcPr>
          <w:p w14:paraId="24EE018A"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59BDE07A" w14:textId="77777777" w:rsidR="0005743D" w:rsidRPr="00292786" w:rsidRDefault="0005743D" w:rsidP="0005743D">
            <w:pPr>
              <w:jc w:val="both"/>
              <w:rPr>
                <w:szCs w:val="24"/>
              </w:rPr>
            </w:pPr>
            <w:r w:rsidRPr="00292786">
              <w:rPr>
                <w:szCs w:val="24"/>
                <w:lang w:val="ru-RU"/>
              </w:rPr>
              <w:t xml:space="preserve">ДОГОВОР ИПОТЕКИ №ДИ-13180056/18 от 11.09.2018,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3169F2D8" w14:textId="77777777" w:rsidTr="0005743D">
        <w:trPr>
          <w:trHeight w:val="552"/>
          <w:jc w:val="center"/>
        </w:trPr>
        <w:tc>
          <w:tcPr>
            <w:tcW w:w="852" w:type="dxa"/>
            <w:noWrap/>
          </w:tcPr>
          <w:p w14:paraId="583F57F0"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111D704D" w14:textId="223DF33D" w:rsidR="0005743D" w:rsidRPr="00292786" w:rsidRDefault="0005743D" w:rsidP="0005743D">
            <w:pPr>
              <w:jc w:val="both"/>
              <w:rPr>
                <w:szCs w:val="24"/>
              </w:rPr>
            </w:pPr>
            <w:r w:rsidRPr="00292786">
              <w:rPr>
                <w:szCs w:val="24"/>
                <w:lang w:val="ru-RU"/>
              </w:rPr>
              <w:t xml:space="preserve">ДОГОВОР ИПОТЕКИ №ДИ-13180056/19 от 11.09.2018,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r w:rsidR="00250338" w:rsidRPr="00292786">
              <w:rPr>
                <w:szCs w:val="24"/>
                <w:lang w:val="ru-RU"/>
              </w:rPr>
              <w:t xml:space="preserve"> и Кадыровым Альбертом </w:t>
            </w:r>
            <w:proofErr w:type="spellStart"/>
            <w:r w:rsidR="00250338" w:rsidRPr="00292786">
              <w:rPr>
                <w:szCs w:val="24"/>
                <w:lang w:val="ru-RU"/>
              </w:rPr>
              <w:t>Анваровичем</w:t>
            </w:r>
            <w:proofErr w:type="spellEnd"/>
            <w:r w:rsidRPr="00292786">
              <w:rPr>
                <w:szCs w:val="24"/>
              </w:rPr>
              <w:t>;</w:t>
            </w:r>
          </w:p>
        </w:tc>
      </w:tr>
      <w:tr w:rsidR="0005743D" w:rsidRPr="00292786" w14:paraId="16004573" w14:textId="77777777" w:rsidTr="0005743D">
        <w:trPr>
          <w:trHeight w:val="552"/>
          <w:jc w:val="center"/>
        </w:trPr>
        <w:tc>
          <w:tcPr>
            <w:tcW w:w="852" w:type="dxa"/>
            <w:noWrap/>
          </w:tcPr>
          <w:p w14:paraId="48961D23"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41E8AB4B" w14:textId="77777777" w:rsidR="0005743D" w:rsidRPr="00292786" w:rsidRDefault="0005743D" w:rsidP="0005743D">
            <w:pPr>
              <w:jc w:val="both"/>
              <w:rPr>
                <w:szCs w:val="24"/>
                <w:lang w:val="ru-RU"/>
              </w:rPr>
            </w:pPr>
            <w:r w:rsidRPr="00292786">
              <w:rPr>
                <w:szCs w:val="24"/>
                <w:lang w:val="ru-RU"/>
              </w:rPr>
              <w:t xml:space="preserve">ДОГОВОР ЗАЛОГА № ДЗ-13180056/20 от 13.12.2019,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2EADB399" w14:textId="77777777" w:rsidTr="0005743D">
        <w:trPr>
          <w:trHeight w:val="552"/>
          <w:jc w:val="center"/>
        </w:trPr>
        <w:tc>
          <w:tcPr>
            <w:tcW w:w="852" w:type="dxa"/>
            <w:noWrap/>
          </w:tcPr>
          <w:p w14:paraId="23750127"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5ABA0DBB" w14:textId="77777777" w:rsidR="0005743D" w:rsidRPr="00292786" w:rsidRDefault="0005743D" w:rsidP="0005743D">
            <w:pPr>
              <w:jc w:val="both"/>
              <w:rPr>
                <w:szCs w:val="24"/>
              </w:rPr>
            </w:pPr>
            <w:r w:rsidRPr="00292786">
              <w:rPr>
                <w:szCs w:val="24"/>
                <w:lang w:val="ru-RU"/>
              </w:rPr>
              <w:t>ДОГОВОР ЗАЛОГА ИСКЛЮЧИТЕЛЬНОГО ПРАВА НА ТОВАРНЫЙ ЗНАК № ДЗ-13180056/23 от 30.01.2020, заключенный с</w:t>
            </w:r>
            <w:r w:rsidRPr="00292786">
              <w:rPr>
                <w:lang w:val="ru-RU"/>
              </w:rPr>
              <w:t xml:space="preserve"> </w:t>
            </w:r>
            <w:r w:rsidRPr="00292786">
              <w:rPr>
                <w:szCs w:val="24"/>
                <w:lang w:val="ru-RU"/>
              </w:rPr>
              <w:t xml:space="preserve">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2ED6100F" w14:textId="77777777" w:rsidTr="0005743D">
        <w:trPr>
          <w:trHeight w:val="552"/>
          <w:jc w:val="center"/>
        </w:trPr>
        <w:tc>
          <w:tcPr>
            <w:tcW w:w="852" w:type="dxa"/>
            <w:noWrap/>
          </w:tcPr>
          <w:p w14:paraId="58CFC74D"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361DC331" w14:textId="77777777" w:rsidR="0005743D" w:rsidRPr="00292786" w:rsidRDefault="0005743D" w:rsidP="0005743D">
            <w:pPr>
              <w:jc w:val="both"/>
              <w:rPr>
                <w:szCs w:val="24"/>
              </w:rPr>
            </w:pPr>
            <w:r w:rsidRPr="00292786">
              <w:rPr>
                <w:szCs w:val="24"/>
                <w:lang w:val="ru-RU"/>
              </w:rPr>
              <w:t xml:space="preserve">ДОГОВОР ЗАЛОГА №ДЗ-13180056/24 от 30.06.2020,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0CCA8AE1" w14:textId="77777777" w:rsidTr="0005743D">
        <w:trPr>
          <w:trHeight w:val="552"/>
          <w:jc w:val="center"/>
        </w:trPr>
        <w:tc>
          <w:tcPr>
            <w:tcW w:w="852" w:type="dxa"/>
            <w:noWrap/>
          </w:tcPr>
          <w:p w14:paraId="6532E072"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6BD95CD0" w14:textId="77777777" w:rsidR="0005743D" w:rsidRPr="00292786" w:rsidRDefault="0005743D" w:rsidP="0005743D">
            <w:pPr>
              <w:jc w:val="both"/>
              <w:rPr>
                <w:szCs w:val="24"/>
              </w:rPr>
            </w:pPr>
            <w:r w:rsidRPr="00292786">
              <w:rPr>
                <w:szCs w:val="24"/>
                <w:lang w:val="ru-RU"/>
              </w:rPr>
              <w:t xml:space="preserve">ДОГОВОР ЗАЛОГА №ДЗ-13180056/25 от 27.03.2020,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5A3FD971" w14:textId="77777777" w:rsidTr="0005743D">
        <w:trPr>
          <w:trHeight w:val="552"/>
          <w:jc w:val="center"/>
        </w:trPr>
        <w:tc>
          <w:tcPr>
            <w:tcW w:w="852" w:type="dxa"/>
            <w:noWrap/>
          </w:tcPr>
          <w:p w14:paraId="513EA231"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6AE12470" w14:textId="77777777" w:rsidR="0005743D" w:rsidRPr="00292786" w:rsidRDefault="0005743D" w:rsidP="0005743D">
            <w:pPr>
              <w:jc w:val="both"/>
              <w:rPr>
                <w:szCs w:val="24"/>
              </w:rPr>
            </w:pPr>
            <w:r w:rsidRPr="00292786">
              <w:rPr>
                <w:szCs w:val="24"/>
                <w:lang w:val="ru-RU"/>
              </w:rPr>
              <w:t xml:space="preserve">ДОГОВОР ЗАЛОГА №ДЗ-13180056/26 от 27.03.2020,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147AAC9F" w14:textId="77777777" w:rsidTr="0005743D">
        <w:trPr>
          <w:trHeight w:val="552"/>
          <w:jc w:val="center"/>
        </w:trPr>
        <w:tc>
          <w:tcPr>
            <w:tcW w:w="852" w:type="dxa"/>
            <w:noWrap/>
          </w:tcPr>
          <w:p w14:paraId="5E85AE86"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498528CA" w14:textId="77777777" w:rsidR="0005743D" w:rsidRPr="00292786" w:rsidRDefault="0005743D" w:rsidP="0005743D">
            <w:pPr>
              <w:jc w:val="both"/>
              <w:rPr>
                <w:szCs w:val="24"/>
                <w:lang w:val="ru-RU"/>
              </w:rPr>
            </w:pPr>
            <w:r w:rsidRPr="00292786">
              <w:rPr>
                <w:szCs w:val="24"/>
                <w:lang w:val="ru-RU"/>
              </w:rPr>
              <w:t xml:space="preserve">ДОГОВОР ИПОТЕКИ №ДИ-13180056/27 от 11.06.2020,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7CA8964F" w14:textId="77777777" w:rsidTr="0005743D">
        <w:trPr>
          <w:trHeight w:val="552"/>
          <w:jc w:val="center"/>
        </w:trPr>
        <w:tc>
          <w:tcPr>
            <w:tcW w:w="852" w:type="dxa"/>
            <w:noWrap/>
          </w:tcPr>
          <w:p w14:paraId="413CFE11"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5BEBB5C1" w14:textId="77777777" w:rsidR="0005743D" w:rsidRPr="00292786" w:rsidRDefault="0005743D" w:rsidP="0005743D">
            <w:pPr>
              <w:jc w:val="both"/>
              <w:rPr>
                <w:szCs w:val="24"/>
                <w:lang w:val="ru-RU"/>
              </w:rPr>
            </w:pPr>
            <w:r w:rsidRPr="00292786">
              <w:rPr>
                <w:szCs w:val="24"/>
                <w:lang w:val="ru-RU"/>
              </w:rPr>
              <w:t xml:space="preserve">ДОГОВОР ЗАЛОГА № ДЗ-13180056/28 от 30.06.2020,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3E2197CE" w14:textId="77777777" w:rsidTr="0005743D">
        <w:trPr>
          <w:trHeight w:val="552"/>
          <w:jc w:val="center"/>
        </w:trPr>
        <w:tc>
          <w:tcPr>
            <w:tcW w:w="852" w:type="dxa"/>
            <w:noWrap/>
          </w:tcPr>
          <w:p w14:paraId="6A9B55CC"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6437721C" w14:textId="77777777" w:rsidR="0005743D" w:rsidRPr="00292786" w:rsidRDefault="0005743D" w:rsidP="0005743D">
            <w:pPr>
              <w:jc w:val="both"/>
              <w:rPr>
                <w:szCs w:val="24"/>
                <w:lang w:val="ru-RU"/>
              </w:rPr>
            </w:pPr>
            <w:r w:rsidRPr="00292786">
              <w:rPr>
                <w:szCs w:val="24"/>
                <w:lang w:val="ru-RU"/>
              </w:rPr>
              <w:t xml:space="preserve">ДОГОВОР ИПОТЕКИ №ДИ-13180056/29 от 05.10.2020,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68F12D1B" w14:textId="77777777" w:rsidTr="0005743D">
        <w:trPr>
          <w:trHeight w:val="552"/>
          <w:jc w:val="center"/>
        </w:trPr>
        <w:tc>
          <w:tcPr>
            <w:tcW w:w="852" w:type="dxa"/>
            <w:noWrap/>
          </w:tcPr>
          <w:p w14:paraId="29C98870"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3383F8EB" w14:textId="77777777" w:rsidR="0005743D" w:rsidRPr="00292786" w:rsidRDefault="0005743D" w:rsidP="0005743D">
            <w:pPr>
              <w:jc w:val="both"/>
              <w:rPr>
                <w:szCs w:val="24"/>
                <w:lang w:val="ru-RU"/>
              </w:rPr>
            </w:pPr>
            <w:r w:rsidRPr="00292786">
              <w:rPr>
                <w:szCs w:val="24"/>
                <w:lang w:val="ru-RU"/>
              </w:rPr>
              <w:t xml:space="preserve">ДОГОВОР ИПОТЕКИ №ДИ-13180056/30 от 20.11.2020,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76178432" w14:textId="77777777" w:rsidTr="0005743D">
        <w:trPr>
          <w:trHeight w:val="552"/>
          <w:jc w:val="center"/>
        </w:trPr>
        <w:tc>
          <w:tcPr>
            <w:tcW w:w="852" w:type="dxa"/>
            <w:noWrap/>
          </w:tcPr>
          <w:p w14:paraId="075C4791"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7A324895" w14:textId="77777777" w:rsidR="0005743D" w:rsidRPr="00292786" w:rsidRDefault="0005743D" w:rsidP="0005743D">
            <w:pPr>
              <w:jc w:val="both"/>
              <w:rPr>
                <w:szCs w:val="24"/>
                <w:lang w:val="ru-RU"/>
              </w:rPr>
            </w:pPr>
            <w:r w:rsidRPr="00292786">
              <w:rPr>
                <w:szCs w:val="24"/>
                <w:lang w:val="ru-RU"/>
              </w:rPr>
              <w:t xml:space="preserve">ДОГОВОР ИПОТЕКИ №ДИ-13180056/31 от 02.12.2020,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4E23D67F" w14:textId="77777777" w:rsidTr="0005743D">
        <w:trPr>
          <w:trHeight w:val="552"/>
          <w:jc w:val="center"/>
        </w:trPr>
        <w:tc>
          <w:tcPr>
            <w:tcW w:w="852" w:type="dxa"/>
            <w:noWrap/>
          </w:tcPr>
          <w:p w14:paraId="7F376CF8"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0C5C5B36" w14:textId="77777777" w:rsidR="0005743D" w:rsidRPr="00292786" w:rsidRDefault="0005743D" w:rsidP="0005743D">
            <w:pPr>
              <w:jc w:val="both"/>
              <w:rPr>
                <w:szCs w:val="24"/>
              </w:rPr>
            </w:pPr>
            <w:r w:rsidRPr="00292786">
              <w:rPr>
                <w:szCs w:val="24"/>
                <w:lang w:val="ru-RU"/>
              </w:rPr>
              <w:t xml:space="preserve">ДОГОВОР ИПОТЕКИ №ДИ-13180056/32 от 19.02.2021,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22BC3457" w14:textId="77777777" w:rsidTr="0005743D">
        <w:trPr>
          <w:trHeight w:val="552"/>
          <w:jc w:val="center"/>
        </w:trPr>
        <w:tc>
          <w:tcPr>
            <w:tcW w:w="852" w:type="dxa"/>
            <w:noWrap/>
          </w:tcPr>
          <w:p w14:paraId="4FE8A299"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2AB2A6F8" w14:textId="77777777" w:rsidR="0005743D" w:rsidRPr="00292786" w:rsidRDefault="0005743D" w:rsidP="0005743D">
            <w:pPr>
              <w:jc w:val="both"/>
              <w:rPr>
                <w:szCs w:val="24"/>
              </w:rPr>
            </w:pPr>
            <w:r w:rsidRPr="00292786">
              <w:rPr>
                <w:szCs w:val="24"/>
                <w:lang w:val="ru-RU"/>
              </w:rPr>
              <w:t xml:space="preserve">ДОГОВОР ЗАЛОГА №ДЗ-13180056/35 от 05.04.2021,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491ACD2D" w14:textId="77777777" w:rsidTr="0005743D">
        <w:trPr>
          <w:trHeight w:val="552"/>
          <w:jc w:val="center"/>
        </w:trPr>
        <w:tc>
          <w:tcPr>
            <w:tcW w:w="852" w:type="dxa"/>
            <w:noWrap/>
          </w:tcPr>
          <w:p w14:paraId="2930A295"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49D9F1B7" w14:textId="77777777" w:rsidR="0005743D" w:rsidRPr="00292786" w:rsidRDefault="0005743D" w:rsidP="0005743D">
            <w:pPr>
              <w:jc w:val="both"/>
              <w:rPr>
                <w:szCs w:val="24"/>
              </w:rPr>
            </w:pPr>
            <w:r w:rsidRPr="00292786">
              <w:rPr>
                <w:szCs w:val="24"/>
                <w:lang w:val="ru-RU"/>
              </w:rPr>
              <w:t xml:space="preserve">ДОГОВОР ЗАЛОГА №ДЗ-13180056/36 от 05.04.2021,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2EEFBB94" w14:textId="77777777" w:rsidTr="0005743D">
        <w:trPr>
          <w:trHeight w:val="552"/>
          <w:jc w:val="center"/>
        </w:trPr>
        <w:tc>
          <w:tcPr>
            <w:tcW w:w="852" w:type="dxa"/>
            <w:noWrap/>
          </w:tcPr>
          <w:p w14:paraId="243E0D11"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7B881738" w14:textId="77777777" w:rsidR="0005743D" w:rsidRPr="00292786" w:rsidRDefault="0005743D" w:rsidP="0005743D">
            <w:pPr>
              <w:jc w:val="both"/>
              <w:rPr>
                <w:szCs w:val="24"/>
                <w:lang w:val="ru-RU"/>
              </w:rPr>
            </w:pPr>
            <w:r w:rsidRPr="00292786">
              <w:rPr>
                <w:szCs w:val="24"/>
                <w:lang w:val="ru-RU"/>
              </w:rPr>
              <w:t xml:space="preserve">ДОГОВОР ЗАЛОГА № ДЗ-13180056/37 от 05.04.2021, заключенный с Индивидуальным предпринимателем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2CA5925F" w14:textId="77777777" w:rsidTr="0005743D">
        <w:trPr>
          <w:trHeight w:val="552"/>
          <w:jc w:val="center"/>
        </w:trPr>
        <w:tc>
          <w:tcPr>
            <w:tcW w:w="852" w:type="dxa"/>
            <w:noWrap/>
          </w:tcPr>
          <w:p w14:paraId="3DFBD689"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01622156" w14:textId="77777777" w:rsidR="0005743D" w:rsidRPr="00292786" w:rsidRDefault="0005743D" w:rsidP="0005743D">
            <w:pPr>
              <w:jc w:val="both"/>
              <w:rPr>
                <w:szCs w:val="24"/>
                <w:lang w:val="ru-RU"/>
              </w:rPr>
            </w:pPr>
            <w:r w:rsidRPr="00292786">
              <w:rPr>
                <w:szCs w:val="24"/>
                <w:lang w:val="ru-RU"/>
              </w:rPr>
              <w:t xml:space="preserve">ДОГОВОР ИПОТЕКИ от 11.09.2018,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37D476BB" w14:textId="77777777" w:rsidTr="0005743D">
        <w:trPr>
          <w:trHeight w:val="552"/>
          <w:jc w:val="center"/>
        </w:trPr>
        <w:tc>
          <w:tcPr>
            <w:tcW w:w="852" w:type="dxa"/>
            <w:noWrap/>
          </w:tcPr>
          <w:p w14:paraId="66ED0DD8"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2F38F9D0" w14:textId="77777777" w:rsidR="0005743D" w:rsidRPr="00292786" w:rsidRDefault="0005743D" w:rsidP="0005743D">
            <w:pPr>
              <w:jc w:val="both"/>
              <w:rPr>
                <w:szCs w:val="24"/>
                <w:lang w:val="ru-RU"/>
              </w:rPr>
            </w:pPr>
            <w:r w:rsidRPr="00292786">
              <w:rPr>
                <w:szCs w:val="24"/>
                <w:lang w:val="ru-RU"/>
              </w:rPr>
              <w:t xml:space="preserve">ДОГОВОР ИПОТЕКИ от 11.09.2018,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023DBDAE" w14:textId="77777777" w:rsidTr="0005743D">
        <w:trPr>
          <w:trHeight w:val="552"/>
          <w:jc w:val="center"/>
        </w:trPr>
        <w:tc>
          <w:tcPr>
            <w:tcW w:w="852" w:type="dxa"/>
            <w:noWrap/>
          </w:tcPr>
          <w:p w14:paraId="6CDBB96D"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44656E1A" w14:textId="77777777" w:rsidR="0005743D" w:rsidRPr="00292786" w:rsidRDefault="0005743D" w:rsidP="0005743D">
            <w:pPr>
              <w:jc w:val="both"/>
              <w:rPr>
                <w:szCs w:val="24"/>
              </w:rPr>
            </w:pPr>
            <w:r w:rsidRPr="00292786">
              <w:rPr>
                <w:szCs w:val="24"/>
                <w:lang w:val="ru-RU"/>
              </w:rPr>
              <w:t xml:space="preserve">ДОГОВОР ИПОТЕКИ от 11.09.2018,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 xml:space="preserve">»; </w:t>
            </w:r>
          </w:p>
        </w:tc>
      </w:tr>
      <w:tr w:rsidR="0005743D" w:rsidRPr="00292786" w14:paraId="5F90FBBD" w14:textId="77777777" w:rsidTr="0005743D">
        <w:trPr>
          <w:trHeight w:val="552"/>
          <w:jc w:val="center"/>
        </w:trPr>
        <w:tc>
          <w:tcPr>
            <w:tcW w:w="852" w:type="dxa"/>
            <w:noWrap/>
          </w:tcPr>
          <w:p w14:paraId="15A274B6"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14641BF3" w14:textId="77777777" w:rsidR="0005743D" w:rsidRPr="00292786" w:rsidRDefault="0005743D" w:rsidP="0005743D">
            <w:pPr>
              <w:jc w:val="both"/>
              <w:rPr>
                <w:szCs w:val="24"/>
              </w:rPr>
            </w:pPr>
            <w:r w:rsidRPr="00292786">
              <w:rPr>
                <w:szCs w:val="24"/>
                <w:lang w:val="ru-RU"/>
              </w:rPr>
              <w:t xml:space="preserve">ДОГОВОР ИПОТЕКИ от 11.09.2018,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w:t>
            </w:r>
          </w:p>
        </w:tc>
      </w:tr>
      <w:tr w:rsidR="0005743D" w:rsidRPr="00292786" w14:paraId="2FAA4BED" w14:textId="77777777" w:rsidTr="0005743D">
        <w:trPr>
          <w:trHeight w:val="552"/>
          <w:jc w:val="center"/>
        </w:trPr>
        <w:tc>
          <w:tcPr>
            <w:tcW w:w="852" w:type="dxa"/>
            <w:noWrap/>
          </w:tcPr>
          <w:p w14:paraId="58165FEB"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6D6AA78A" w14:textId="77777777" w:rsidR="0005743D" w:rsidRPr="00292786" w:rsidRDefault="0005743D" w:rsidP="0005743D">
            <w:pPr>
              <w:jc w:val="both"/>
              <w:rPr>
                <w:szCs w:val="24"/>
                <w:lang w:val="ru-RU"/>
              </w:rPr>
            </w:pPr>
            <w:r w:rsidRPr="00292786">
              <w:rPr>
                <w:szCs w:val="24"/>
                <w:lang w:val="ru-RU"/>
              </w:rPr>
              <w:t xml:space="preserve">ДОГОВОР ЗАЛОГА доли в уставном капитале ОБЩЕСТВА С ОГРАНИЧЕННОЙ ОТВЕТСТВЕННОСТЬЮ от 11.09.2018,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35D215FC" w14:textId="77777777" w:rsidTr="0005743D">
        <w:trPr>
          <w:trHeight w:val="552"/>
          <w:jc w:val="center"/>
        </w:trPr>
        <w:tc>
          <w:tcPr>
            <w:tcW w:w="852" w:type="dxa"/>
            <w:noWrap/>
          </w:tcPr>
          <w:p w14:paraId="332F8111"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407724F8" w14:textId="77777777" w:rsidR="0005743D" w:rsidRPr="00292786" w:rsidRDefault="0005743D" w:rsidP="0005743D">
            <w:pPr>
              <w:jc w:val="both"/>
              <w:rPr>
                <w:szCs w:val="24"/>
                <w:lang w:val="ru-RU"/>
              </w:rPr>
            </w:pPr>
            <w:r w:rsidRPr="00292786">
              <w:rPr>
                <w:szCs w:val="24"/>
                <w:lang w:val="ru-RU"/>
              </w:rPr>
              <w:t xml:space="preserve">ДОГОВОР ЗАЛОГА ДОЛИ В УСТАВНОМ КАПИТАЛЕ ОБЩЕСТВА С ОГРАНИЧЕННОЙ ОТВЕТСТВЕННОСТЬЮ от 11.09.2018,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1E374600" w14:textId="77777777" w:rsidTr="0005743D">
        <w:trPr>
          <w:trHeight w:val="552"/>
          <w:jc w:val="center"/>
        </w:trPr>
        <w:tc>
          <w:tcPr>
            <w:tcW w:w="852" w:type="dxa"/>
            <w:noWrap/>
          </w:tcPr>
          <w:p w14:paraId="57A240DB"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069F095F" w14:textId="77777777" w:rsidR="0005743D" w:rsidRPr="00292786" w:rsidRDefault="0005743D" w:rsidP="0005743D">
            <w:pPr>
              <w:jc w:val="both"/>
              <w:rPr>
                <w:szCs w:val="24"/>
                <w:lang w:val="ru-RU"/>
              </w:rPr>
            </w:pPr>
            <w:r w:rsidRPr="00292786">
              <w:rPr>
                <w:szCs w:val="24"/>
                <w:lang w:val="ru-RU"/>
              </w:rPr>
              <w:t xml:space="preserve">ДОГОВОР ЗАЛОГА доли в уставном капитале ОБЩЕСТВА С ОГРАНИЧЕННОЙ ОТВЕТСТВЕННОСТЬЮ от 05.04.2021, заключенный с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03D90A93" w14:textId="77777777" w:rsidTr="0005743D">
        <w:trPr>
          <w:trHeight w:val="552"/>
          <w:jc w:val="center"/>
        </w:trPr>
        <w:tc>
          <w:tcPr>
            <w:tcW w:w="852" w:type="dxa"/>
            <w:noWrap/>
          </w:tcPr>
          <w:p w14:paraId="4985223A"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137ED5B4" w14:textId="77777777" w:rsidR="0005743D" w:rsidRPr="00292786" w:rsidRDefault="0005743D" w:rsidP="0005743D">
            <w:pPr>
              <w:jc w:val="both"/>
              <w:rPr>
                <w:szCs w:val="24"/>
              </w:rPr>
            </w:pPr>
            <w:r w:rsidRPr="00292786">
              <w:rPr>
                <w:szCs w:val="24"/>
                <w:lang w:val="ru-RU"/>
              </w:rPr>
              <w:t xml:space="preserve">ДОГОВОР ЗАЛОГА №ДЗ-13180056/38 от 27.05.2022, заключенный с Обществом с ограниченной ответственностью </w:t>
            </w:r>
            <w:r w:rsidRPr="00292786">
              <w:rPr>
                <w:szCs w:val="24"/>
              </w:rPr>
              <w:t>«</w:t>
            </w:r>
            <w:proofErr w:type="spellStart"/>
            <w:r w:rsidRPr="00292786">
              <w:rPr>
                <w:szCs w:val="24"/>
              </w:rPr>
              <w:t>Альбико</w:t>
            </w:r>
            <w:proofErr w:type="spellEnd"/>
            <w:r w:rsidRPr="00292786">
              <w:rPr>
                <w:szCs w:val="24"/>
              </w:rPr>
              <w:t>»;</w:t>
            </w:r>
          </w:p>
        </w:tc>
      </w:tr>
      <w:tr w:rsidR="0005743D" w:rsidRPr="00292786" w14:paraId="411C2804" w14:textId="77777777" w:rsidTr="0005743D">
        <w:trPr>
          <w:trHeight w:val="552"/>
          <w:jc w:val="center"/>
        </w:trPr>
        <w:tc>
          <w:tcPr>
            <w:tcW w:w="852" w:type="dxa"/>
            <w:noWrap/>
          </w:tcPr>
          <w:p w14:paraId="38775503"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550522FD" w14:textId="77777777" w:rsidR="0005743D" w:rsidRPr="00292786" w:rsidRDefault="0005743D" w:rsidP="0005743D">
            <w:pPr>
              <w:jc w:val="both"/>
              <w:rPr>
                <w:szCs w:val="24"/>
              </w:rPr>
            </w:pPr>
            <w:r w:rsidRPr="00292786">
              <w:rPr>
                <w:szCs w:val="24"/>
                <w:lang w:val="ru-RU"/>
              </w:rPr>
              <w:t xml:space="preserve">ДОГОВОР ПОРУЧИТЕЛЬСТВА № ДП-13180056/33 от 05.04.2021,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 xml:space="preserve"> </w:t>
            </w:r>
            <w:proofErr w:type="spellStart"/>
            <w:r w:rsidRPr="00292786">
              <w:rPr>
                <w:szCs w:val="24"/>
              </w:rPr>
              <w:t>Экспорт</w:t>
            </w:r>
            <w:proofErr w:type="spellEnd"/>
            <w:r w:rsidRPr="00292786">
              <w:rPr>
                <w:szCs w:val="24"/>
              </w:rPr>
              <w:t>»;</w:t>
            </w:r>
          </w:p>
        </w:tc>
      </w:tr>
      <w:tr w:rsidR="0005743D" w:rsidRPr="00292786" w14:paraId="5C0EBC47" w14:textId="77777777" w:rsidTr="0005743D">
        <w:trPr>
          <w:trHeight w:val="552"/>
          <w:jc w:val="center"/>
        </w:trPr>
        <w:tc>
          <w:tcPr>
            <w:tcW w:w="852" w:type="dxa"/>
            <w:noWrap/>
          </w:tcPr>
          <w:p w14:paraId="7037EEB4"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2CCD53A5" w14:textId="77777777" w:rsidR="0005743D" w:rsidRPr="00292786" w:rsidRDefault="0005743D" w:rsidP="0005743D">
            <w:pPr>
              <w:jc w:val="both"/>
              <w:rPr>
                <w:szCs w:val="24"/>
              </w:rPr>
            </w:pPr>
            <w:r w:rsidRPr="00292786">
              <w:rPr>
                <w:szCs w:val="24"/>
                <w:lang w:val="ru-RU"/>
              </w:rPr>
              <w:t xml:space="preserve">ДОГОВОР ПОРУЧИТЕЛЬСТВА № ДП-13180057/5 от 05.04.2021,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 xml:space="preserve"> </w:t>
            </w:r>
            <w:proofErr w:type="spellStart"/>
            <w:r w:rsidRPr="00292786">
              <w:rPr>
                <w:szCs w:val="24"/>
              </w:rPr>
              <w:t>Экспорт</w:t>
            </w:r>
            <w:proofErr w:type="spellEnd"/>
            <w:r w:rsidRPr="00292786">
              <w:rPr>
                <w:szCs w:val="24"/>
              </w:rPr>
              <w:t>»;</w:t>
            </w:r>
          </w:p>
        </w:tc>
      </w:tr>
      <w:tr w:rsidR="0005743D" w:rsidRPr="00292786" w14:paraId="39316590" w14:textId="77777777" w:rsidTr="0005743D">
        <w:trPr>
          <w:trHeight w:val="552"/>
          <w:jc w:val="center"/>
        </w:trPr>
        <w:tc>
          <w:tcPr>
            <w:tcW w:w="852" w:type="dxa"/>
            <w:noWrap/>
          </w:tcPr>
          <w:p w14:paraId="3C59D9BE"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5E0321B8" w14:textId="77777777" w:rsidR="0005743D" w:rsidRPr="00292786" w:rsidRDefault="0005743D" w:rsidP="0005743D">
            <w:pPr>
              <w:jc w:val="both"/>
              <w:rPr>
                <w:szCs w:val="24"/>
              </w:rPr>
            </w:pPr>
            <w:r w:rsidRPr="00292786">
              <w:rPr>
                <w:szCs w:val="24"/>
                <w:lang w:val="ru-RU"/>
              </w:rPr>
              <w:t xml:space="preserve">ДОГОВОР ПОРУЧИТЕЛЬСТВА № ДП-13180058/5 от 05.04.2021,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 xml:space="preserve"> </w:t>
            </w:r>
            <w:proofErr w:type="spellStart"/>
            <w:r w:rsidRPr="00292786">
              <w:rPr>
                <w:szCs w:val="24"/>
              </w:rPr>
              <w:t>Экспорт</w:t>
            </w:r>
            <w:proofErr w:type="spellEnd"/>
            <w:r w:rsidRPr="00292786">
              <w:rPr>
                <w:szCs w:val="24"/>
              </w:rPr>
              <w:t>»;</w:t>
            </w:r>
          </w:p>
        </w:tc>
      </w:tr>
      <w:tr w:rsidR="0005743D" w:rsidRPr="00292786" w14:paraId="288CC8DE" w14:textId="77777777" w:rsidTr="0005743D">
        <w:trPr>
          <w:trHeight w:val="552"/>
          <w:jc w:val="center"/>
        </w:trPr>
        <w:tc>
          <w:tcPr>
            <w:tcW w:w="852" w:type="dxa"/>
            <w:noWrap/>
          </w:tcPr>
          <w:p w14:paraId="3712175C"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4C16FA4A" w14:textId="77777777" w:rsidR="0005743D" w:rsidRPr="00292786" w:rsidRDefault="0005743D" w:rsidP="0005743D">
            <w:pPr>
              <w:jc w:val="both"/>
              <w:rPr>
                <w:szCs w:val="24"/>
              </w:rPr>
            </w:pPr>
            <w:r w:rsidRPr="00292786">
              <w:rPr>
                <w:szCs w:val="24"/>
                <w:lang w:val="ru-RU"/>
              </w:rPr>
              <w:t xml:space="preserve">ДОГОВОР ПОРУЧИТЕЛЬСТВА № ДП-13180059/5 от 05.04.2021,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 xml:space="preserve"> </w:t>
            </w:r>
            <w:proofErr w:type="spellStart"/>
            <w:r w:rsidRPr="00292786">
              <w:rPr>
                <w:szCs w:val="24"/>
              </w:rPr>
              <w:t>Экспорт</w:t>
            </w:r>
            <w:proofErr w:type="spellEnd"/>
            <w:r w:rsidRPr="00292786">
              <w:rPr>
                <w:szCs w:val="24"/>
              </w:rPr>
              <w:t>»;</w:t>
            </w:r>
          </w:p>
        </w:tc>
      </w:tr>
      <w:tr w:rsidR="0005743D" w:rsidRPr="00292786" w14:paraId="51FA41D7" w14:textId="77777777" w:rsidTr="0005743D">
        <w:trPr>
          <w:trHeight w:val="552"/>
          <w:jc w:val="center"/>
        </w:trPr>
        <w:tc>
          <w:tcPr>
            <w:tcW w:w="852" w:type="dxa"/>
            <w:noWrap/>
          </w:tcPr>
          <w:p w14:paraId="3C02BA46"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4FB0F029" w14:textId="77777777" w:rsidR="0005743D" w:rsidRPr="00292786" w:rsidRDefault="0005743D" w:rsidP="0005743D">
            <w:pPr>
              <w:jc w:val="both"/>
              <w:rPr>
                <w:szCs w:val="24"/>
              </w:rPr>
            </w:pPr>
            <w:r w:rsidRPr="00292786">
              <w:rPr>
                <w:szCs w:val="24"/>
                <w:lang w:val="ru-RU"/>
              </w:rPr>
              <w:t xml:space="preserve">ДОГОВОР ПОРУЧИТЕЛЬСТВА № ДП-13180060/5 от 05.04.2021,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 xml:space="preserve"> </w:t>
            </w:r>
            <w:proofErr w:type="spellStart"/>
            <w:r w:rsidRPr="00292786">
              <w:rPr>
                <w:szCs w:val="24"/>
              </w:rPr>
              <w:t>Экспорт</w:t>
            </w:r>
            <w:proofErr w:type="spellEnd"/>
            <w:r w:rsidRPr="00292786">
              <w:rPr>
                <w:szCs w:val="24"/>
              </w:rPr>
              <w:t>»;</w:t>
            </w:r>
          </w:p>
        </w:tc>
      </w:tr>
      <w:tr w:rsidR="0005743D" w:rsidRPr="00292786" w14:paraId="028AE8FB" w14:textId="77777777" w:rsidTr="0005743D">
        <w:trPr>
          <w:trHeight w:val="552"/>
          <w:jc w:val="center"/>
        </w:trPr>
        <w:tc>
          <w:tcPr>
            <w:tcW w:w="852" w:type="dxa"/>
            <w:noWrap/>
          </w:tcPr>
          <w:p w14:paraId="08BCB2FF"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4A2B849A" w14:textId="77777777" w:rsidR="0005743D" w:rsidRPr="00292786" w:rsidRDefault="0005743D" w:rsidP="0005743D">
            <w:pPr>
              <w:jc w:val="both"/>
              <w:rPr>
                <w:szCs w:val="24"/>
              </w:rPr>
            </w:pPr>
            <w:r w:rsidRPr="00292786">
              <w:rPr>
                <w:szCs w:val="24"/>
                <w:lang w:val="ru-RU"/>
              </w:rPr>
              <w:t xml:space="preserve">ДОГОВОР ПОРУЧИТЕЛЬСТВА № ДП-13180061/5 от 05.04.2021, заключенный с Обществом с ограниченной ответственностью </w:t>
            </w:r>
            <w:r w:rsidRPr="00292786">
              <w:rPr>
                <w:szCs w:val="24"/>
              </w:rPr>
              <w:t>«</w:t>
            </w:r>
            <w:proofErr w:type="spellStart"/>
            <w:r w:rsidRPr="00292786">
              <w:rPr>
                <w:szCs w:val="24"/>
              </w:rPr>
              <w:t>Айрон</w:t>
            </w:r>
            <w:proofErr w:type="spellEnd"/>
            <w:r w:rsidRPr="00292786">
              <w:rPr>
                <w:szCs w:val="24"/>
              </w:rPr>
              <w:t xml:space="preserve"> </w:t>
            </w:r>
            <w:proofErr w:type="spellStart"/>
            <w:r w:rsidRPr="00292786">
              <w:rPr>
                <w:szCs w:val="24"/>
              </w:rPr>
              <w:t>Экспорт</w:t>
            </w:r>
            <w:proofErr w:type="spellEnd"/>
            <w:r w:rsidRPr="00292786">
              <w:rPr>
                <w:szCs w:val="24"/>
              </w:rPr>
              <w:t>»;</w:t>
            </w:r>
          </w:p>
        </w:tc>
      </w:tr>
      <w:tr w:rsidR="0005743D" w:rsidRPr="00292786" w14:paraId="2491D6FF" w14:textId="77777777" w:rsidTr="0005743D">
        <w:trPr>
          <w:trHeight w:val="552"/>
          <w:jc w:val="center"/>
        </w:trPr>
        <w:tc>
          <w:tcPr>
            <w:tcW w:w="852" w:type="dxa"/>
            <w:noWrap/>
          </w:tcPr>
          <w:p w14:paraId="2618A147"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19EFEE33" w14:textId="77777777" w:rsidR="0005743D" w:rsidRPr="00292786" w:rsidRDefault="0005743D" w:rsidP="0005743D">
            <w:pPr>
              <w:jc w:val="both"/>
              <w:rPr>
                <w:szCs w:val="24"/>
              </w:rPr>
            </w:pPr>
            <w:r w:rsidRPr="00292786">
              <w:rPr>
                <w:szCs w:val="24"/>
                <w:lang w:val="ru-RU"/>
              </w:rPr>
              <w:t xml:space="preserve">ДОГОВОР ПОРУЧИТЕЛЬСТВА № ДП-13180056/6 от 17.08.2018, заключенный с Обществом с ограниченной ответственностью </w:t>
            </w:r>
            <w:r w:rsidRPr="00292786">
              <w:rPr>
                <w:szCs w:val="24"/>
              </w:rPr>
              <w:t>«</w:t>
            </w:r>
            <w:proofErr w:type="spellStart"/>
            <w:r w:rsidRPr="00292786">
              <w:rPr>
                <w:szCs w:val="24"/>
              </w:rPr>
              <w:t>Альбико</w:t>
            </w:r>
            <w:proofErr w:type="spellEnd"/>
            <w:r w:rsidRPr="00292786">
              <w:rPr>
                <w:szCs w:val="24"/>
              </w:rPr>
              <w:t>»;</w:t>
            </w:r>
          </w:p>
        </w:tc>
      </w:tr>
      <w:tr w:rsidR="0005743D" w:rsidRPr="00292786" w14:paraId="588FA1F3" w14:textId="77777777" w:rsidTr="0005743D">
        <w:trPr>
          <w:trHeight w:val="552"/>
          <w:jc w:val="center"/>
        </w:trPr>
        <w:tc>
          <w:tcPr>
            <w:tcW w:w="852" w:type="dxa"/>
            <w:noWrap/>
          </w:tcPr>
          <w:p w14:paraId="09F1BE85"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1A26AB8B" w14:textId="77777777" w:rsidR="0005743D" w:rsidRPr="00292786" w:rsidRDefault="0005743D" w:rsidP="0005743D">
            <w:pPr>
              <w:jc w:val="both"/>
              <w:rPr>
                <w:szCs w:val="24"/>
              </w:rPr>
            </w:pPr>
            <w:r w:rsidRPr="00292786">
              <w:rPr>
                <w:szCs w:val="24"/>
                <w:lang w:val="ru-RU"/>
              </w:rPr>
              <w:t xml:space="preserve">ДОГОВОР ПОРУЧИТЕЛЬСТВА № ДП-13180057/1 от 17.08.2018, заключенный с Обществом с ограниченной ответственностью </w:t>
            </w:r>
            <w:r w:rsidRPr="00292786">
              <w:rPr>
                <w:szCs w:val="24"/>
              </w:rPr>
              <w:t>«</w:t>
            </w:r>
            <w:proofErr w:type="spellStart"/>
            <w:r w:rsidRPr="00292786">
              <w:rPr>
                <w:szCs w:val="24"/>
              </w:rPr>
              <w:t>Альбико</w:t>
            </w:r>
            <w:proofErr w:type="spellEnd"/>
            <w:r w:rsidRPr="00292786">
              <w:rPr>
                <w:szCs w:val="24"/>
              </w:rPr>
              <w:t>»;</w:t>
            </w:r>
          </w:p>
        </w:tc>
      </w:tr>
      <w:tr w:rsidR="0005743D" w:rsidRPr="00292786" w14:paraId="39B008E1" w14:textId="77777777" w:rsidTr="0005743D">
        <w:trPr>
          <w:trHeight w:val="552"/>
          <w:jc w:val="center"/>
        </w:trPr>
        <w:tc>
          <w:tcPr>
            <w:tcW w:w="852" w:type="dxa"/>
            <w:noWrap/>
          </w:tcPr>
          <w:p w14:paraId="1944D8CC"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013DC4B5" w14:textId="77777777" w:rsidR="0005743D" w:rsidRPr="00292786" w:rsidRDefault="0005743D" w:rsidP="0005743D">
            <w:pPr>
              <w:jc w:val="both"/>
              <w:rPr>
                <w:szCs w:val="24"/>
              </w:rPr>
            </w:pPr>
            <w:r w:rsidRPr="00292786">
              <w:rPr>
                <w:szCs w:val="24"/>
                <w:lang w:val="ru-RU"/>
              </w:rPr>
              <w:t xml:space="preserve">ДОГОВОР ПОРУЧИТЕЛЬСТВА № ДП-13180058/1 от 17.08.2018, заключенный с Обществом с ограниченной ответственностью </w:t>
            </w:r>
            <w:r w:rsidRPr="00292786">
              <w:rPr>
                <w:szCs w:val="24"/>
              </w:rPr>
              <w:t>«</w:t>
            </w:r>
            <w:proofErr w:type="spellStart"/>
            <w:r w:rsidRPr="00292786">
              <w:rPr>
                <w:szCs w:val="24"/>
              </w:rPr>
              <w:t>Альбико</w:t>
            </w:r>
            <w:proofErr w:type="spellEnd"/>
            <w:r w:rsidRPr="00292786">
              <w:rPr>
                <w:szCs w:val="24"/>
              </w:rPr>
              <w:t>»;</w:t>
            </w:r>
          </w:p>
        </w:tc>
      </w:tr>
      <w:tr w:rsidR="0005743D" w:rsidRPr="00292786" w14:paraId="002B286E" w14:textId="77777777" w:rsidTr="0005743D">
        <w:trPr>
          <w:trHeight w:val="552"/>
          <w:jc w:val="center"/>
        </w:trPr>
        <w:tc>
          <w:tcPr>
            <w:tcW w:w="852" w:type="dxa"/>
            <w:noWrap/>
          </w:tcPr>
          <w:p w14:paraId="31517143"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1C72EE42" w14:textId="77777777" w:rsidR="0005743D" w:rsidRPr="00292786" w:rsidRDefault="0005743D" w:rsidP="0005743D">
            <w:pPr>
              <w:jc w:val="both"/>
              <w:rPr>
                <w:szCs w:val="24"/>
              </w:rPr>
            </w:pPr>
            <w:r w:rsidRPr="00292786">
              <w:rPr>
                <w:szCs w:val="24"/>
                <w:lang w:val="ru-RU"/>
              </w:rPr>
              <w:t xml:space="preserve">ДОГОВОР ПОРУЧИТЕЛЬСТВА № ДП-13180059/1 от 17.08.2018, заключенный с Обществом с ограниченной ответственностью </w:t>
            </w:r>
            <w:r w:rsidRPr="00292786">
              <w:rPr>
                <w:szCs w:val="24"/>
              </w:rPr>
              <w:t>«</w:t>
            </w:r>
            <w:proofErr w:type="spellStart"/>
            <w:r w:rsidRPr="00292786">
              <w:rPr>
                <w:szCs w:val="24"/>
              </w:rPr>
              <w:t>Альбико</w:t>
            </w:r>
            <w:proofErr w:type="spellEnd"/>
            <w:r w:rsidRPr="00292786">
              <w:rPr>
                <w:szCs w:val="24"/>
              </w:rPr>
              <w:t>»;</w:t>
            </w:r>
          </w:p>
        </w:tc>
      </w:tr>
      <w:tr w:rsidR="0005743D" w:rsidRPr="00292786" w14:paraId="2373F63B" w14:textId="77777777" w:rsidTr="0005743D">
        <w:trPr>
          <w:trHeight w:val="552"/>
          <w:jc w:val="center"/>
        </w:trPr>
        <w:tc>
          <w:tcPr>
            <w:tcW w:w="852" w:type="dxa"/>
            <w:noWrap/>
          </w:tcPr>
          <w:p w14:paraId="12BABE42"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2121A998" w14:textId="77777777" w:rsidR="0005743D" w:rsidRPr="00292786" w:rsidRDefault="0005743D" w:rsidP="0005743D">
            <w:pPr>
              <w:jc w:val="both"/>
              <w:rPr>
                <w:szCs w:val="24"/>
              </w:rPr>
            </w:pPr>
            <w:r w:rsidRPr="00292786">
              <w:rPr>
                <w:szCs w:val="24"/>
                <w:lang w:val="ru-RU"/>
              </w:rPr>
              <w:t xml:space="preserve">ДОГОВОР ПОРУЧИТЕЛЬСТВА № ДП-13180060/1 от 17.08.2018, заключенный с Обществом с ограниченной ответственностью </w:t>
            </w:r>
            <w:r w:rsidRPr="00292786">
              <w:rPr>
                <w:szCs w:val="24"/>
              </w:rPr>
              <w:t>«</w:t>
            </w:r>
            <w:proofErr w:type="spellStart"/>
            <w:r w:rsidRPr="00292786">
              <w:rPr>
                <w:szCs w:val="24"/>
              </w:rPr>
              <w:t>Альбико</w:t>
            </w:r>
            <w:proofErr w:type="spellEnd"/>
            <w:r w:rsidRPr="00292786">
              <w:rPr>
                <w:szCs w:val="24"/>
              </w:rPr>
              <w:t>»;</w:t>
            </w:r>
          </w:p>
        </w:tc>
      </w:tr>
      <w:tr w:rsidR="0005743D" w:rsidRPr="00292786" w14:paraId="21627D89" w14:textId="77777777" w:rsidTr="0005743D">
        <w:trPr>
          <w:trHeight w:val="552"/>
          <w:jc w:val="center"/>
        </w:trPr>
        <w:tc>
          <w:tcPr>
            <w:tcW w:w="852" w:type="dxa"/>
            <w:noWrap/>
          </w:tcPr>
          <w:p w14:paraId="32BA0276"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24FD3838" w14:textId="77777777" w:rsidR="0005743D" w:rsidRPr="00292786" w:rsidRDefault="0005743D" w:rsidP="0005743D">
            <w:pPr>
              <w:jc w:val="both"/>
              <w:rPr>
                <w:szCs w:val="24"/>
              </w:rPr>
            </w:pPr>
            <w:r w:rsidRPr="00292786">
              <w:rPr>
                <w:szCs w:val="24"/>
                <w:lang w:val="ru-RU"/>
              </w:rPr>
              <w:t xml:space="preserve">ДОГОВОР ПОРУЧИТЕЛЬСТВА № ДП-13180061/1 от 17.08.2018, заключенный с Обществом с ограниченной ответственностью </w:t>
            </w:r>
            <w:r w:rsidRPr="00292786">
              <w:rPr>
                <w:szCs w:val="24"/>
              </w:rPr>
              <w:t>«</w:t>
            </w:r>
            <w:proofErr w:type="spellStart"/>
            <w:r w:rsidRPr="00292786">
              <w:rPr>
                <w:szCs w:val="24"/>
              </w:rPr>
              <w:t>Альбико</w:t>
            </w:r>
            <w:proofErr w:type="spellEnd"/>
            <w:r w:rsidRPr="00292786">
              <w:rPr>
                <w:szCs w:val="24"/>
              </w:rPr>
              <w:t>»;</w:t>
            </w:r>
          </w:p>
        </w:tc>
      </w:tr>
      <w:tr w:rsidR="0005743D" w:rsidRPr="00292786" w14:paraId="4218CFCF" w14:textId="77777777" w:rsidTr="0005743D">
        <w:trPr>
          <w:trHeight w:val="552"/>
          <w:jc w:val="center"/>
        </w:trPr>
        <w:tc>
          <w:tcPr>
            <w:tcW w:w="852" w:type="dxa"/>
            <w:noWrap/>
          </w:tcPr>
          <w:p w14:paraId="5A76A54B" w14:textId="77777777" w:rsidR="0005743D" w:rsidRPr="00292786" w:rsidRDefault="0005743D" w:rsidP="00DF3427">
            <w:pPr>
              <w:pStyle w:val="aff6"/>
              <w:numPr>
                <w:ilvl w:val="0"/>
                <w:numId w:val="14"/>
              </w:numPr>
              <w:spacing w:after="200" w:line="276" w:lineRule="auto"/>
              <w:jc w:val="both"/>
              <w:rPr>
                <w:rFonts w:ascii="Times New Roman" w:hAnsi="Times New Roman"/>
                <w:szCs w:val="24"/>
              </w:rPr>
            </w:pPr>
          </w:p>
        </w:tc>
        <w:tc>
          <w:tcPr>
            <w:tcW w:w="8805" w:type="dxa"/>
          </w:tcPr>
          <w:p w14:paraId="14B014C0" w14:textId="77777777" w:rsidR="0005743D" w:rsidRPr="00292786" w:rsidRDefault="0005743D" w:rsidP="0005743D">
            <w:pPr>
              <w:jc w:val="both"/>
              <w:rPr>
                <w:szCs w:val="24"/>
                <w:lang w:val="ru-RU"/>
              </w:rPr>
            </w:pPr>
            <w:r w:rsidRPr="00292786">
              <w:rPr>
                <w:szCs w:val="24"/>
                <w:lang w:val="ru-RU"/>
              </w:rPr>
              <w:t xml:space="preserve">ДОГОВОР ПОРУЧИТЕЛЬСТВА №ДП-13180056/7 от 17.08.2018, заключенный с Индивидуальным предпринимателем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5539F005" w14:textId="77777777" w:rsidTr="0005743D">
        <w:trPr>
          <w:trHeight w:val="552"/>
          <w:jc w:val="center"/>
        </w:trPr>
        <w:tc>
          <w:tcPr>
            <w:tcW w:w="852" w:type="dxa"/>
            <w:noWrap/>
          </w:tcPr>
          <w:p w14:paraId="4CE90BAB"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2371864D" w14:textId="77777777" w:rsidR="0005743D" w:rsidRPr="00292786" w:rsidRDefault="0005743D" w:rsidP="0005743D">
            <w:pPr>
              <w:jc w:val="both"/>
              <w:rPr>
                <w:szCs w:val="24"/>
                <w:lang w:val="ru-RU"/>
              </w:rPr>
            </w:pPr>
            <w:r w:rsidRPr="00292786">
              <w:rPr>
                <w:szCs w:val="24"/>
                <w:lang w:val="ru-RU"/>
              </w:rPr>
              <w:t xml:space="preserve">ДОГОВОР ПОРУЧИТЕЛЬСТВА №ДП-13180057/2 от 17.08.2018, заключенный с Индивидуальным предпринимателем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7D38C936" w14:textId="77777777" w:rsidTr="0005743D">
        <w:trPr>
          <w:trHeight w:val="552"/>
          <w:jc w:val="center"/>
        </w:trPr>
        <w:tc>
          <w:tcPr>
            <w:tcW w:w="852" w:type="dxa"/>
            <w:noWrap/>
          </w:tcPr>
          <w:p w14:paraId="2AB9C490"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33B68C80" w14:textId="77777777" w:rsidR="0005743D" w:rsidRPr="00292786" w:rsidRDefault="0005743D" w:rsidP="0005743D">
            <w:pPr>
              <w:jc w:val="both"/>
              <w:rPr>
                <w:szCs w:val="24"/>
                <w:lang w:val="ru-RU"/>
              </w:rPr>
            </w:pPr>
            <w:r w:rsidRPr="00292786">
              <w:rPr>
                <w:szCs w:val="24"/>
                <w:lang w:val="ru-RU"/>
              </w:rPr>
              <w:t xml:space="preserve">ДОГОВОР ПОРУЧИТЕЛЬСТВА №ДП-13180058/3 от 17.08.2018, заключенный с Индивидуальным предпринимателем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58793FE6" w14:textId="77777777" w:rsidTr="0005743D">
        <w:trPr>
          <w:trHeight w:val="552"/>
          <w:jc w:val="center"/>
        </w:trPr>
        <w:tc>
          <w:tcPr>
            <w:tcW w:w="852" w:type="dxa"/>
            <w:noWrap/>
          </w:tcPr>
          <w:p w14:paraId="068C1E19"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486B53C3" w14:textId="77777777" w:rsidR="0005743D" w:rsidRPr="00292786" w:rsidRDefault="0005743D" w:rsidP="0005743D">
            <w:pPr>
              <w:jc w:val="both"/>
              <w:rPr>
                <w:szCs w:val="24"/>
                <w:lang w:val="ru-RU"/>
              </w:rPr>
            </w:pPr>
            <w:r w:rsidRPr="00292786">
              <w:rPr>
                <w:szCs w:val="24"/>
                <w:lang w:val="ru-RU"/>
              </w:rPr>
              <w:t xml:space="preserve">ДОГОВОР ПОРУЧИТЕЛЬСТВА №ДП-13180059/3 от 17.08.2018, заключенный с Индивидуальным предпринимателем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09C34CD5" w14:textId="77777777" w:rsidTr="0005743D">
        <w:trPr>
          <w:trHeight w:val="552"/>
          <w:jc w:val="center"/>
        </w:trPr>
        <w:tc>
          <w:tcPr>
            <w:tcW w:w="852" w:type="dxa"/>
            <w:noWrap/>
          </w:tcPr>
          <w:p w14:paraId="3E952F26"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7C3EA16A" w14:textId="77777777" w:rsidR="0005743D" w:rsidRPr="00292786" w:rsidRDefault="0005743D" w:rsidP="0005743D">
            <w:pPr>
              <w:jc w:val="both"/>
              <w:rPr>
                <w:szCs w:val="24"/>
                <w:lang w:val="ru-RU"/>
              </w:rPr>
            </w:pPr>
            <w:r w:rsidRPr="00292786">
              <w:rPr>
                <w:szCs w:val="24"/>
                <w:lang w:val="ru-RU"/>
              </w:rPr>
              <w:t xml:space="preserve">ДОГОВОР ПОРУЧИТЕЛЬСТВА №ДП-13180060/3 от 17.08.2018, заключенный с Индивидуальным предпринимателем Кадыровым Альбертом </w:t>
            </w:r>
            <w:proofErr w:type="spellStart"/>
            <w:r w:rsidRPr="00292786">
              <w:rPr>
                <w:szCs w:val="24"/>
                <w:lang w:val="ru-RU"/>
              </w:rPr>
              <w:t>Анваровичем</w:t>
            </w:r>
            <w:proofErr w:type="spellEnd"/>
            <w:r w:rsidRPr="00292786">
              <w:rPr>
                <w:szCs w:val="24"/>
                <w:lang w:val="ru-RU"/>
              </w:rPr>
              <w:t>;</w:t>
            </w:r>
          </w:p>
        </w:tc>
      </w:tr>
      <w:tr w:rsidR="0005743D" w:rsidRPr="00292786" w14:paraId="43EDC0F3" w14:textId="77777777" w:rsidTr="0005743D">
        <w:trPr>
          <w:trHeight w:val="552"/>
          <w:jc w:val="center"/>
        </w:trPr>
        <w:tc>
          <w:tcPr>
            <w:tcW w:w="852" w:type="dxa"/>
            <w:noWrap/>
          </w:tcPr>
          <w:p w14:paraId="24673B75" w14:textId="77777777" w:rsidR="0005743D" w:rsidRPr="00292786" w:rsidRDefault="0005743D" w:rsidP="00DF3427">
            <w:pPr>
              <w:pStyle w:val="aff6"/>
              <w:numPr>
                <w:ilvl w:val="0"/>
                <w:numId w:val="14"/>
              </w:numPr>
              <w:spacing w:after="200" w:line="276" w:lineRule="auto"/>
              <w:jc w:val="both"/>
              <w:rPr>
                <w:rFonts w:ascii="Times New Roman" w:hAnsi="Times New Roman"/>
                <w:szCs w:val="24"/>
                <w:lang w:val="ru-RU"/>
              </w:rPr>
            </w:pPr>
          </w:p>
        </w:tc>
        <w:tc>
          <w:tcPr>
            <w:tcW w:w="8805" w:type="dxa"/>
          </w:tcPr>
          <w:p w14:paraId="2760B433" w14:textId="77777777" w:rsidR="0005743D" w:rsidRPr="00292786" w:rsidRDefault="0005743D" w:rsidP="0005743D">
            <w:pPr>
              <w:jc w:val="both"/>
              <w:rPr>
                <w:szCs w:val="24"/>
                <w:lang w:val="ru-RU"/>
              </w:rPr>
            </w:pPr>
            <w:r w:rsidRPr="00292786">
              <w:rPr>
                <w:szCs w:val="24"/>
                <w:lang w:val="ru-RU"/>
              </w:rPr>
              <w:t xml:space="preserve">ДОГОВОР ПОРУЧИТЕЛЬСТВА №ДП-13180061/3 от 17.08.2018, заключенный с Индивидуальным предпринимателем Кадыровым Альбертом </w:t>
            </w:r>
            <w:proofErr w:type="spellStart"/>
            <w:r w:rsidRPr="00292786">
              <w:rPr>
                <w:szCs w:val="24"/>
                <w:lang w:val="ru-RU"/>
              </w:rPr>
              <w:t>Анваровичем</w:t>
            </w:r>
            <w:proofErr w:type="spellEnd"/>
            <w:r w:rsidRPr="00292786">
              <w:rPr>
                <w:szCs w:val="24"/>
                <w:lang w:val="ru-RU"/>
              </w:rPr>
              <w:t>.</w:t>
            </w:r>
          </w:p>
        </w:tc>
      </w:tr>
    </w:tbl>
    <w:p w14:paraId="130FFB81" w14:textId="77777777" w:rsidR="0005743D" w:rsidRPr="00292786" w:rsidRDefault="0005743D" w:rsidP="0005743D">
      <w:pPr>
        <w:jc w:val="both"/>
        <w:rPr>
          <w:szCs w:val="24"/>
          <w:lang w:val="ru-RU"/>
        </w:rPr>
      </w:pPr>
    </w:p>
    <w:tbl>
      <w:tblPr>
        <w:tblW w:w="9639" w:type="dxa"/>
        <w:jc w:val="center"/>
        <w:tblLayout w:type="fixed"/>
        <w:tblLook w:val="0000" w:firstRow="0" w:lastRow="0" w:firstColumn="0" w:lastColumn="0" w:noHBand="0" w:noVBand="0"/>
      </w:tblPr>
      <w:tblGrid>
        <w:gridCol w:w="4714"/>
        <w:gridCol w:w="708"/>
        <w:gridCol w:w="4217"/>
      </w:tblGrid>
      <w:tr w:rsidR="0005743D" w:rsidRPr="00292786" w14:paraId="0A8EFDC2" w14:textId="77777777" w:rsidTr="0005743D">
        <w:trPr>
          <w:trHeight w:val="247"/>
          <w:jc w:val="center"/>
        </w:trPr>
        <w:tc>
          <w:tcPr>
            <w:tcW w:w="4714" w:type="dxa"/>
          </w:tcPr>
          <w:p w14:paraId="67303371" w14:textId="77777777" w:rsidR="0005743D" w:rsidRPr="00292786" w:rsidRDefault="0005743D" w:rsidP="0005743D">
            <w:pPr>
              <w:jc w:val="both"/>
              <w:rPr>
                <w:b/>
                <w:szCs w:val="24"/>
                <w:lang w:val="ru-RU"/>
              </w:rPr>
            </w:pPr>
          </w:p>
        </w:tc>
        <w:tc>
          <w:tcPr>
            <w:tcW w:w="708" w:type="dxa"/>
          </w:tcPr>
          <w:p w14:paraId="3F325D01" w14:textId="77777777" w:rsidR="0005743D" w:rsidRPr="00292786" w:rsidRDefault="0005743D" w:rsidP="0005743D">
            <w:pPr>
              <w:jc w:val="both"/>
              <w:rPr>
                <w:szCs w:val="24"/>
                <w:lang w:val="ru-RU"/>
              </w:rPr>
            </w:pPr>
          </w:p>
        </w:tc>
        <w:tc>
          <w:tcPr>
            <w:tcW w:w="4217" w:type="dxa"/>
          </w:tcPr>
          <w:p w14:paraId="0A26B8DF" w14:textId="77777777" w:rsidR="0005743D" w:rsidRPr="00292786" w:rsidRDefault="0005743D" w:rsidP="0005743D">
            <w:pPr>
              <w:jc w:val="both"/>
              <w:rPr>
                <w:b/>
                <w:szCs w:val="24"/>
                <w:lang w:val="ru-RU"/>
              </w:rPr>
            </w:pPr>
          </w:p>
        </w:tc>
      </w:tr>
    </w:tbl>
    <w:p w14:paraId="3EA1F9FA" w14:textId="66D3FE74" w:rsidR="0005743D" w:rsidRPr="00292786" w:rsidRDefault="0005743D" w:rsidP="0005743D">
      <w:pPr>
        <w:jc w:val="both"/>
        <w:rPr>
          <w:szCs w:val="24"/>
        </w:rPr>
      </w:pPr>
      <w:r w:rsidRPr="00292786">
        <w:rPr>
          <w:szCs w:val="24"/>
          <w:lang w:val="ru-RU"/>
        </w:rPr>
        <w:t xml:space="preserve">     </w:t>
      </w:r>
      <w:r w:rsidRPr="00292786">
        <w:rPr>
          <w:szCs w:val="24"/>
        </w:rPr>
        <w:t>ЦЕДЕНТ</w:t>
      </w:r>
      <w:r w:rsidRPr="00292786">
        <w:rPr>
          <w:szCs w:val="24"/>
        </w:rPr>
        <w:tab/>
      </w:r>
      <w:r w:rsidRPr="00292786">
        <w:rPr>
          <w:szCs w:val="24"/>
        </w:rPr>
        <w:tab/>
      </w:r>
      <w:r w:rsidRPr="00292786">
        <w:rPr>
          <w:szCs w:val="24"/>
        </w:rPr>
        <w:tab/>
      </w:r>
      <w:r w:rsidRPr="00292786">
        <w:rPr>
          <w:szCs w:val="24"/>
        </w:rPr>
        <w:tab/>
      </w:r>
      <w:r w:rsidRPr="00292786">
        <w:rPr>
          <w:szCs w:val="24"/>
        </w:rPr>
        <w:tab/>
      </w:r>
      <w:r w:rsidRPr="00292786">
        <w:rPr>
          <w:szCs w:val="24"/>
        </w:rPr>
        <w:tab/>
      </w:r>
      <w:r w:rsidRPr="00292786">
        <w:rPr>
          <w:szCs w:val="24"/>
        </w:rPr>
        <w:tab/>
        <w:t>ЦЕССИОНАРИЙ</w:t>
      </w:r>
    </w:p>
    <w:tbl>
      <w:tblPr>
        <w:tblW w:w="9533" w:type="dxa"/>
        <w:jc w:val="center"/>
        <w:tblLayout w:type="fixed"/>
        <w:tblLook w:val="0000" w:firstRow="0" w:lastRow="0" w:firstColumn="0" w:lastColumn="0" w:noHBand="0" w:noVBand="0"/>
      </w:tblPr>
      <w:tblGrid>
        <w:gridCol w:w="4714"/>
        <w:gridCol w:w="708"/>
        <w:gridCol w:w="4111"/>
      </w:tblGrid>
      <w:tr w:rsidR="0005743D" w:rsidRPr="00292786" w14:paraId="49E1645C" w14:textId="77777777" w:rsidTr="0005743D">
        <w:trPr>
          <w:trHeight w:val="839"/>
          <w:jc w:val="center"/>
        </w:trPr>
        <w:tc>
          <w:tcPr>
            <w:tcW w:w="4714" w:type="dxa"/>
          </w:tcPr>
          <w:p w14:paraId="66FFBF10" w14:textId="77777777" w:rsidR="0005743D" w:rsidRPr="00292786" w:rsidRDefault="0005743D" w:rsidP="0005743D">
            <w:pPr>
              <w:rPr>
                <w:color w:val="000000" w:themeColor="text1"/>
                <w:szCs w:val="24"/>
                <w:lang w:val="ru-RU"/>
              </w:rPr>
            </w:pPr>
            <w:r w:rsidRPr="00292786">
              <w:rPr>
                <w:color w:val="000000" w:themeColor="text1"/>
                <w:szCs w:val="24"/>
                <w:lang w:val="ru-RU"/>
              </w:rPr>
              <w:t>Генеральный директор</w:t>
            </w:r>
          </w:p>
          <w:p w14:paraId="7C51C172" w14:textId="77777777" w:rsidR="0005743D" w:rsidRPr="00292786" w:rsidRDefault="0005743D" w:rsidP="0005743D">
            <w:pPr>
              <w:rPr>
                <w:color w:val="000000" w:themeColor="text1"/>
                <w:szCs w:val="24"/>
                <w:lang w:val="ru-RU"/>
              </w:rPr>
            </w:pPr>
            <w:r w:rsidRPr="00292786">
              <w:rPr>
                <w:color w:val="000000" w:themeColor="text1"/>
                <w:szCs w:val="24"/>
                <w:lang w:val="ru-RU"/>
              </w:rPr>
              <w:t>ООО «СБК ГЕОФИЗИКА»</w:t>
            </w:r>
            <w:r w:rsidRPr="00292786">
              <w:rPr>
                <w:color w:val="000000" w:themeColor="text1"/>
                <w:szCs w:val="24"/>
                <w:lang w:val="ru-RU"/>
              </w:rPr>
              <w:br/>
            </w:r>
          </w:p>
          <w:p w14:paraId="67771D2F" w14:textId="77777777" w:rsidR="0005743D" w:rsidRPr="00292786" w:rsidRDefault="0005743D" w:rsidP="0005743D">
            <w:pPr>
              <w:rPr>
                <w:color w:val="000000" w:themeColor="text1"/>
                <w:szCs w:val="24"/>
                <w:lang w:val="ru-RU"/>
              </w:rPr>
            </w:pPr>
          </w:p>
          <w:p w14:paraId="5FA78E21" w14:textId="77777777" w:rsidR="0005743D" w:rsidRPr="00292786" w:rsidRDefault="0005743D" w:rsidP="0005743D">
            <w:pPr>
              <w:rPr>
                <w:color w:val="000000" w:themeColor="text1"/>
                <w:szCs w:val="24"/>
                <w:lang w:val="ru-RU"/>
              </w:rPr>
            </w:pPr>
            <w:r w:rsidRPr="00292786">
              <w:rPr>
                <w:color w:val="000000" w:themeColor="text1"/>
                <w:szCs w:val="24"/>
                <w:lang w:val="ru-RU"/>
              </w:rPr>
              <w:t xml:space="preserve"> ___________________ /О.А. Гутарова/ </w:t>
            </w:r>
          </w:p>
          <w:p w14:paraId="3A048412" w14:textId="77777777" w:rsidR="0005743D" w:rsidRPr="00292786" w:rsidRDefault="0005743D" w:rsidP="0005743D">
            <w:pPr>
              <w:rPr>
                <w:szCs w:val="24"/>
                <w:lang w:val="ru-RU"/>
              </w:rPr>
            </w:pPr>
            <w:r w:rsidRPr="00292786">
              <w:rPr>
                <w:color w:val="000000" w:themeColor="text1"/>
                <w:szCs w:val="24"/>
                <w:lang w:val="ru-RU"/>
              </w:rPr>
              <w:t xml:space="preserve"> М.П.</w:t>
            </w:r>
          </w:p>
        </w:tc>
        <w:tc>
          <w:tcPr>
            <w:tcW w:w="708" w:type="dxa"/>
          </w:tcPr>
          <w:p w14:paraId="5A4B7896" w14:textId="77777777" w:rsidR="0005743D" w:rsidRPr="00292786" w:rsidRDefault="0005743D" w:rsidP="0005743D">
            <w:pPr>
              <w:jc w:val="both"/>
              <w:rPr>
                <w:szCs w:val="24"/>
                <w:lang w:val="ru-RU"/>
              </w:rPr>
            </w:pPr>
          </w:p>
        </w:tc>
        <w:tc>
          <w:tcPr>
            <w:tcW w:w="4111" w:type="dxa"/>
          </w:tcPr>
          <w:p w14:paraId="1C5DE85D" w14:textId="77777777" w:rsidR="0005743D" w:rsidRPr="00292786" w:rsidRDefault="0005743D" w:rsidP="0005743D">
            <w:pPr>
              <w:jc w:val="both"/>
              <w:rPr>
                <w:szCs w:val="24"/>
                <w:lang w:val="ru-RU"/>
              </w:rPr>
            </w:pPr>
          </w:p>
          <w:p w14:paraId="59A7F167" w14:textId="77777777" w:rsidR="0005743D" w:rsidRPr="00292786" w:rsidRDefault="0005743D" w:rsidP="0005743D">
            <w:pPr>
              <w:jc w:val="both"/>
              <w:rPr>
                <w:szCs w:val="24"/>
                <w:lang w:val="ru-RU"/>
              </w:rPr>
            </w:pPr>
          </w:p>
          <w:p w14:paraId="1AE4F069" w14:textId="77777777" w:rsidR="0005743D" w:rsidRPr="00292786" w:rsidRDefault="0005743D" w:rsidP="0005743D">
            <w:pPr>
              <w:jc w:val="both"/>
              <w:rPr>
                <w:szCs w:val="24"/>
                <w:lang w:val="ru-RU"/>
              </w:rPr>
            </w:pPr>
          </w:p>
          <w:p w14:paraId="5BE7A683" w14:textId="77777777" w:rsidR="0005743D" w:rsidRPr="00292786" w:rsidRDefault="0005743D" w:rsidP="0005743D">
            <w:pPr>
              <w:jc w:val="both"/>
              <w:rPr>
                <w:szCs w:val="24"/>
                <w:lang w:val="ru-RU"/>
              </w:rPr>
            </w:pPr>
          </w:p>
          <w:p w14:paraId="60EBDC89" w14:textId="77777777" w:rsidR="0005743D" w:rsidRPr="00292786" w:rsidRDefault="0005743D" w:rsidP="0005743D">
            <w:pPr>
              <w:jc w:val="both"/>
              <w:rPr>
                <w:szCs w:val="24"/>
                <w:lang w:val="ru-RU"/>
              </w:rPr>
            </w:pPr>
            <w:r w:rsidRPr="00292786">
              <w:rPr>
                <w:szCs w:val="24"/>
                <w:lang w:val="ru-RU"/>
              </w:rPr>
              <w:t>_________________/_____________ /</w:t>
            </w:r>
          </w:p>
          <w:p w14:paraId="537851A7" w14:textId="77777777" w:rsidR="0005743D" w:rsidRPr="00292786" w:rsidRDefault="0005743D" w:rsidP="0005743D">
            <w:pPr>
              <w:jc w:val="both"/>
              <w:rPr>
                <w:szCs w:val="24"/>
                <w:lang w:val="ru-RU"/>
              </w:rPr>
            </w:pPr>
            <w:r w:rsidRPr="00292786">
              <w:rPr>
                <w:szCs w:val="24"/>
                <w:lang w:val="ru-RU"/>
              </w:rPr>
              <w:t>М.П.</w:t>
            </w:r>
          </w:p>
        </w:tc>
      </w:tr>
    </w:tbl>
    <w:p w14:paraId="5FB9EB74" w14:textId="77777777" w:rsidR="0005743D" w:rsidRPr="00292786" w:rsidRDefault="0005743D" w:rsidP="001968E8">
      <w:pPr>
        <w:rPr>
          <w:lang w:val="ru-RU"/>
        </w:rPr>
      </w:pPr>
    </w:p>
    <w:p w14:paraId="6DD58A98" w14:textId="77777777" w:rsidR="0005743D" w:rsidRPr="00292786" w:rsidRDefault="0005743D" w:rsidP="001968E8">
      <w:pPr>
        <w:rPr>
          <w:lang w:val="ru-RU"/>
        </w:rPr>
      </w:pPr>
    </w:p>
    <w:p w14:paraId="3432DCFC" w14:textId="77777777" w:rsidR="0005743D" w:rsidRPr="00292786" w:rsidRDefault="0005743D" w:rsidP="001968E8">
      <w:pPr>
        <w:rPr>
          <w:lang w:val="ru-RU"/>
        </w:rPr>
      </w:pPr>
    </w:p>
    <w:p w14:paraId="1E547B74" w14:textId="77777777" w:rsidR="0005743D" w:rsidRPr="00292786" w:rsidRDefault="0005743D" w:rsidP="001968E8">
      <w:pPr>
        <w:rPr>
          <w:lang w:val="ru-RU"/>
        </w:rPr>
      </w:pPr>
    </w:p>
    <w:p w14:paraId="2A10C4B1" w14:textId="77777777" w:rsidR="0005743D" w:rsidRPr="00292786" w:rsidRDefault="0005743D" w:rsidP="001968E8">
      <w:pPr>
        <w:rPr>
          <w:lang w:val="ru-RU"/>
        </w:rPr>
      </w:pPr>
    </w:p>
    <w:p w14:paraId="605692F0" w14:textId="77777777" w:rsidR="0005743D" w:rsidRPr="00292786" w:rsidRDefault="0005743D" w:rsidP="001968E8">
      <w:pPr>
        <w:rPr>
          <w:lang w:val="ru-RU"/>
        </w:rPr>
      </w:pPr>
    </w:p>
    <w:p w14:paraId="744FFCD1" w14:textId="77777777" w:rsidR="0005743D" w:rsidRPr="00292786" w:rsidRDefault="0005743D" w:rsidP="001968E8">
      <w:pPr>
        <w:rPr>
          <w:lang w:val="ru-RU"/>
        </w:rPr>
      </w:pPr>
    </w:p>
    <w:p w14:paraId="3BA2D2E4" w14:textId="77777777" w:rsidR="0005743D" w:rsidRPr="00292786" w:rsidRDefault="0005743D" w:rsidP="001968E8">
      <w:pPr>
        <w:rPr>
          <w:lang w:val="ru-RU"/>
        </w:rPr>
      </w:pPr>
    </w:p>
    <w:p w14:paraId="70813D22" w14:textId="77777777" w:rsidR="0005743D" w:rsidRPr="00292786" w:rsidRDefault="0005743D" w:rsidP="001968E8">
      <w:pPr>
        <w:rPr>
          <w:lang w:val="ru-RU"/>
        </w:rPr>
      </w:pPr>
    </w:p>
    <w:p w14:paraId="2913260F" w14:textId="77777777" w:rsidR="0005743D" w:rsidRPr="00292786" w:rsidRDefault="0005743D" w:rsidP="001968E8">
      <w:pPr>
        <w:rPr>
          <w:lang w:val="ru-RU"/>
        </w:rPr>
      </w:pPr>
    </w:p>
    <w:p w14:paraId="5EA7C5B8" w14:textId="77777777" w:rsidR="0005743D" w:rsidRPr="00292786" w:rsidRDefault="0005743D" w:rsidP="001968E8">
      <w:pPr>
        <w:rPr>
          <w:lang w:val="ru-RU"/>
        </w:rPr>
      </w:pPr>
    </w:p>
    <w:p w14:paraId="65590D7E" w14:textId="77777777" w:rsidR="0005743D" w:rsidRPr="00292786" w:rsidRDefault="0005743D" w:rsidP="001968E8">
      <w:pPr>
        <w:rPr>
          <w:lang w:val="ru-RU"/>
        </w:rPr>
      </w:pPr>
    </w:p>
    <w:p w14:paraId="246778F6" w14:textId="77777777" w:rsidR="0005743D" w:rsidRPr="00292786" w:rsidRDefault="0005743D" w:rsidP="001968E8">
      <w:pPr>
        <w:rPr>
          <w:lang w:val="ru-RU"/>
        </w:rPr>
      </w:pPr>
    </w:p>
    <w:p w14:paraId="30983535" w14:textId="77777777" w:rsidR="0005743D" w:rsidRPr="00292786" w:rsidRDefault="0005743D" w:rsidP="001968E8">
      <w:pPr>
        <w:rPr>
          <w:lang w:val="ru-RU"/>
        </w:rPr>
      </w:pPr>
    </w:p>
    <w:p w14:paraId="5A3E02CD" w14:textId="77777777" w:rsidR="0005743D" w:rsidRPr="00292786" w:rsidRDefault="0005743D" w:rsidP="001968E8">
      <w:pPr>
        <w:rPr>
          <w:lang w:val="ru-RU"/>
        </w:rPr>
      </w:pPr>
    </w:p>
    <w:p w14:paraId="17FE566E" w14:textId="77777777" w:rsidR="0005743D" w:rsidRPr="00292786" w:rsidRDefault="0005743D" w:rsidP="001968E8">
      <w:pPr>
        <w:rPr>
          <w:lang w:val="ru-RU"/>
        </w:rPr>
      </w:pPr>
    </w:p>
    <w:p w14:paraId="13467947" w14:textId="77777777" w:rsidR="0005743D" w:rsidRPr="00292786" w:rsidRDefault="0005743D" w:rsidP="001968E8">
      <w:pPr>
        <w:rPr>
          <w:lang w:val="ru-RU"/>
        </w:rPr>
      </w:pPr>
    </w:p>
    <w:p w14:paraId="11A75EEE" w14:textId="77777777" w:rsidR="0005743D" w:rsidRPr="00292786" w:rsidRDefault="0005743D" w:rsidP="001968E8">
      <w:pPr>
        <w:rPr>
          <w:lang w:val="ru-RU"/>
        </w:rPr>
      </w:pPr>
    </w:p>
    <w:p w14:paraId="5CF18489" w14:textId="77777777" w:rsidR="0005743D" w:rsidRPr="00292786" w:rsidRDefault="0005743D" w:rsidP="001968E8">
      <w:pPr>
        <w:rPr>
          <w:lang w:val="ru-RU"/>
        </w:rPr>
      </w:pPr>
    </w:p>
    <w:p w14:paraId="38765ED3" w14:textId="77777777" w:rsidR="0005743D" w:rsidRPr="00292786" w:rsidRDefault="0005743D" w:rsidP="001968E8">
      <w:pPr>
        <w:rPr>
          <w:lang w:val="ru-RU"/>
        </w:rPr>
      </w:pPr>
    </w:p>
    <w:p w14:paraId="3020A370" w14:textId="77777777" w:rsidR="0005743D" w:rsidRPr="00292786" w:rsidRDefault="0005743D" w:rsidP="001968E8">
      <w:pPr>
        <w:rPr>
          <w:lang w:val="ru-RU"/>
        </w:rPr>
      </w:pPr>
    </w:p>
    <w:p w14:paraId="6F2AD0E8" w14:textId="77777777" w:rsidR="0005743D" w:rsidRPr="00292786" w:rsidRDefault="0005743D" w:rsidP="001968E8">
      <w:pPr>
        <w:rPr>
          <w:lang w:val="ru-RU"/>
        </w:rPr>
      </w:pPr>
    </w:p>
    <w:p w14:paraId="589D5096" w14:textId="77777777" w:rsidR="0005743D" w:rsidRPr="00292786" w:rsidRDefault="0005743D" w:rsidP="001968E8">
      <w:pPr>
        <w:rPr>
          <w:lang w:val="ru-RU"/>
        </w:rPr>
      </w:pPr>
    </w:p>
    <w:p w14:paraId="26297185" w14:textId="77777777" w:rsidR="0005743D" w:rsidRPr="00292786" w:rsidRDefault="0005743D" w:rsidP="001968E8">
      <w:pPr>
        <w:rPr>
          <w:lang w:val="ru-RU"/>
        </w:rPr>
      </w:pPr>
    </w:p>
    <w:p w14:paraId="1EF4CBCB" w14:textId="77777777" w:rsidR="0005743D" w:rsidRPr="00292786" w:rsidRDefault="0005743D" w:rsidP="001968E8">
      <w:pPr>
        <w:rPr>
          <w:lang w:val="ru-RU"/>
        </w:rPr>
      </w:pPr>
    </w:p>
    <w:p w14:paraId="303AE15F" w14:textId="77777777" w:rsidR="0005743D" w:rsidRPr="00292786" w:rsidRDefault="0005743D" w:rsidP="001968E8">
      <w:pPr>
        <w:rPr>
          <w:lang w:val="ru-RU"/>
        </w:rPr>
      </w:pPr>
    </w:p>
    <w:p w14:paraId="5DE4BCF2" w14:textId="77777777" w:rsidR="0005743D" w:rsidRPr="00292786" w:rsidRDefault="0005743D" w:rsidP="001968E8">
      <w:pPr>
        <w:rPr>
          <w:lang w:val="ru-RU"/>
        </w:rPr>
      </w:pPr>
    </w:p>
    <w:p w14:paraId="2B317C0A" w14:textId="77777777" w:rsidR="0005743D" w:rsidRPr="00292786" w:rsidRDefault="0005743D" w:rsidP="001968E8">
      <w:pPr>
        <w:rPr>
          <w:lang w:val="ru-RU"/>
        </w:rPr>
      </w:pPr>
    </w:p>
    <w:p w14:paraId="2470433B" w14:textId="77777777" w:rsidR="0005743D" w:rsidRPr="00292786" w:rsidRDefault="0005743D" w:rsidP="001968E8">
      <w:pPr>
        <w:rPr>
          <w:lang w:val="ru-RU"/>
        </w:rPr>
      </w:pPr>
    </w:p>
    <w:p w14:paraId="01CFFFBC" w14:textId="77777777" w:rsidR="0005743D" w:rsidRPr="00292786" w:rsidRDefault="0005743D" w:rsidP="001968E8">
      <w:pPr>
        <w:rPr>
          <w:lang w:val="ru-RU"/>
        </w:rPr>
      </w:pPr>
    </w:p>
    <w:p w14:paraId="239285D9" w14:textId="77777777" w:rsidR="0005743D" w:rsidRPr="00292786" w:rsidRDefault="0005743D" w:rsidP="001968E8">
      <w:pPr>
        <w:rPr>
          <w:lang w:val="ru-RU"/>
        </w:rPr>
      </w:pPr>
    </w:p>
    <w:p w14:paraId="4725924D" w14:textId="77777777" w:rsidR="0005743D" w:rsidRPr="00292786" w:rsidRDefault="0005743D" w:rsidP="001968E8">
      <w:pPr>
        <w:rPr>
          <w:lang w:val="ru-RU"/>
        </w:rPr>
      </w:pPr>
    </w:p>
    <w:p w14:paraId="076A74DC" w14:textId="77777777" w:rsidR="0005743D" w:rsidRPr="00292786" w:rsidRDefault="0005743D" w:rsidP="001968E8">
      <w:pPr>
        <w:rPr>
          <w:lang w:val="ru-RU"/>
        </w:rPr>
      </w:pPr>
    </w:p>
    <w:p w14:paraId="1A11CA15" w14:textId="77777777" w:rsidR="0005743D" w:rsidRPr="00292786" w:rsidRDefault="0005743D" w:rsidP="001968E8">
      <w:pPr>
        <w:rPr>
          <w:lang w:val="ru-RU"/>
        </w:rPr>
      </w:pPr>
    </w:p>
    <w:p w14:paraId="378236E9" w14:textId="77777777" w:rsidR="0005743D" w:rsidRPr="00292786" w:rsidRDefault="0005743D" w:rsidP="001968E8">
      <w:pPr>
        <w:rPr>
          <w:lang w:val="ru-RU"/>
        </w:rPr>
      </w:pPr>
    </w:p>
    <w:p w14:paraId="198153BA" w14:textId="77777777" w:rsidR="0005743D" w:rsidRPr="00292786" w:rsidRDefault="0005743D" w:rsidP="001968E8">
      <w:pPr>
        <w:rPr>
          <w:lang w:val="ru-RU"/>
        </w:rPr>
      </w:pPr>
    </w:p>
    <w:p w14:paraId="5D1F5013" w14:textId="77777777" w:rsidR="0005743D" w:rsidRPr="00292786" w:rsidRDefault="0005743D" w:rsidP="001968E8">
      <w:pPr>
        <w:rPr>
          <w:lang w:val="ru-RU"/>
        </w:rPr>
      </w:pPr>
    </w:p>
    <w:p w14:paraId="2F362EAC" w14:textId="0A685A94" w:rsidR="0005743D" w:rsidRPr="00292786" w:rsidRDefault="0005743D" w:rsidP="0005743D">
      <w:pPr>
        <w:ind w:left="6372"/>
        <w:rPr>
          <w:szCs w:val="24"/>
          <w:lang w:val="ru-RU"/>
        </w:rPr>
      </w:pPr>
      <w:r w:rsidRPr="00292786">
        <w:rPr>
          <w:szCs w:val="24"/>
          <w:lang w:val="ru-RU"/>
        </w:rPr>
        <w:lastRenderedPageBreak/>
        <w:t>Приложение № 2 к Договору уступки прав (требований) №__ от «____» _____ 2025 года</w:t>
      </w:r>
    </w:p>
    <w:p w14:paraId="4CA948FC" w14:textId="77777777" w:rsidR="0005743D" w:rsidRPr="00292786" w:rsidRDefault="0005743D" w:rsidP="0005743D">
      <w:pPr>
        <w:ind w:left="6372"/>
        <w:rPr>
          <w:szCs w:val="24"/>
          <w:lang w:val="ru-RU"/>
        </w:rPr>
      </w:pPr>
    </w:p>
    <w:p w14:paraId="1561D6D9" w14:textId="07565855" w:rsidR="0005743D" w:rsidRPr="00292786" w:rsidRDefault="0005743D" w:rsidP="0005743D">
      <w:pPr>
        <w:ind w:firstLine="708"/>
        <w:jc w:val="both"/>
        <w:rPr>
          <w:szCs w:val="24"/>
          <w:lang w:val="ru-RU"/>
        </w:rPr>
      </w:pPr>
      <w:r w:rsidRPr="00292786">
        <w:rPr>
          <w:b/>
          <w:szCs w:val="24"/>
          <w:lang w:val="ru-RU"/>
        </w:rPr>
        <w:t>Общество с ограниченной ответственностью «СБК ГЕОФИЗИКА»</w:t>
      </w:r>
      <w:r w:rsidRPr="00292786">
        <w:rPr>
          <w:szCs w:val="24"/>
          <w:lang w:val="ru-RU"/>
        </w:rPr>
        <w:t xml:space="preserve">, именуемое в дальнейшем «ЦЕДЕНТ», </w:t>
      </w:r>
      <w:r w:rsidRPr="00292786">
        <w:rPr>
          <w:color w:val="000000" w:themeColor="text1"/>
          <w:szCs w:val="24"/>
          <w:lang w:val="ru-RU"/>
        </w:rPr>
        <w:t>в лице ________________________________, действующего на основании____________________________________</w:t>
      </w:r>
      <w:r w:rsidRPr="00292786">
        <w:rPr>
          <w:szCs w:val="24"/>
          <w:lang w:val="ru-RU"/>
        </w:rPr>
        <w:t>, с одной стороны, и</w:t>
      </w:r>
    </w:p>
    <w:p w14:paraId="657BFA80" w14:textId="43BB35CD" w:rsidR="0005743D" w:rsidRPr="00292786" w:rsidRDefault="0005743D" w:rsidP="0005743D">
      <w:pPr>
        <w:keepNext/>
        <w:ind w:right="-54" w:firstLine="709"/>
        <w:jc w:val="both"/>
        <w:rPr>
          <w:szCs w:val="24"/>
          <w:lang w:val="ru-RU"/>
        </w:rPr>
      </w:pPr>
      <w:r w:rsidRPr="00292786">
        <w:rPr>
          <w:szCs w:val="24"/>
          <w:lang w:val="ru-RU"/>
        </w:rPr>
        <w:t>__________________________, именуемое в дальнейшем «ЦЕССИОНАРИЙ», в лице</w:t>
      </w:r>
      <w:r w:rsidR="00DF3427" w:rsidRPr="00292786">
        <w:rPr>
          <w:szCs w:val="24"/>
          <w:lang w:val="ru-RU"/>
        </w:rPr>
        <w:t>_____________________________________</w:t>
      </w:r>
      <w:r w:rsidRPr="00292786">
        <w:rPr>
          <w:szCs w:val="24"/>
          <w:lang w:val="ru-RU"/>
        </w:rPr>
        <w:t>, действующего на основании</w:t>
      </w:r>
      <w:r w:rsidR="00DF3427" w:rsidRPr="00292786">
        <w:rPr>
          <w:szCs w:val="24"/>
          <w:lang w:val="ru-RU"/>
        </w:rPr>
        <w:t>___________________________</w:t>
      </w:r>
      <w:r w:rsidRPr="00292786">
        <w:rPr>
          <w:szCs w:val="24"/>
          <w:lang w:val="ru-RU"/>
        </w:rPr>
        <w:t>, с другой стороны, согласовали следующий Перечень документов, удостоверяющих уступаемые права (требования) и подлежащих передаче ЦЕССИОНАРИЮ:</w:t>
      </w:r>
    </w:p>
    <w:p w14:paraId="6045FF21" w14:textId="77777777" w:rsidR="0005743D" w:rsidRPr="00292786" w:rsidRDefault="0005743D" w:rsidP="0005743D">
      <w:pPr>
        <w:jc w:val="both"/>
        <w:rPr>
          <w:szCs w:val="24"/>
          <w:lang w:val="ru-RU"/>
        </w:rPr>
      </w:pP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405"/>
        <w:gridCol w:w="1677"/>
      </w:tblGrid>
      <w:tr w:rsidR="0005743D" w:rsidRPr="00292786" w14:paraId="2911A2E7" w14:textId="77777777" w:rsidTr="0005743D">
        <w:trPr>
          <w:trHeight w:val="20"/>
          <w:jc w:val="center"/>
        </w:trPr>
        <w:tc>
          <w:tcPr>
            <w:tcW w:w="704" w:type="dxa"/>
            <w:shd w:val="clear" w:color="auto" w:fill="auto"/>
            <w:vAlign w:val="center"/>
          </w:tcPr>
          <w:p w14:paraId="78596DC6" w14:textId="77777777" w:rsidR="0005743D" w:rsidRPr="00292786" w:rsidRDefault="0005743D" w:rsidP="0005743D">
            <w:pPr>
              <w:jc w:val="center"/>
              <w:rPr>
                <w:b/>
                <w:szCs w:val="24"/>
              </w:rPr>
            </w:pPr>
            <w:r w:rsidRPr="00292786">
              <w:rPr>
                <w:b/>
                <w:szCs w:val="24"/>
              </w:rPr>
              <w:t>№</w:t>
            </w:r>
          </w:p>
        </w:tc>
        <w:tc>
          <w:tcPr>
            <w:tcW w:w="7405" w:type="dxa"/>
            <w:shd w:val="clear" w:color="auto" w:fill="auto"/>
            <w:vAlign w:val="center"/>
            <w:hideMark/>
          </w:tcPr>
          <w:p w14:paraId="19D54E80" w14:textId="77777777" w:rsidR="0005743D" w:rsidRPr="00292786" w:rsidRDefault="0005743D" w:rsidP="0005743D">
            <w:pPr>
              <w:jc w:val="center"/>
              <w:rPr>
                <w:b/>
                <w:szCs w:val="24"/>
              </w:rPr>
            </w:pPr>
            <w:proofErr w:type="spellStart"/>
            <w:r w:rsidRPr="00292786">
              <w:rPr>
                <w:b/>
                <w:szCs w:val="24"/>
              </w:rPr>
              <w:t>Наименование</w:t>
            </w:r>
            <w:proofErr w:type="spellEnd"/>
            <w:r w:rsidRPr="00292786">
              <w:rPr>
                <w:b/>
                <w:szCs w:val="24"/>
              </w:rPr>
              <w:t xml:space="preserve"> </w:t>
            </w:r>
            <w:proofErr w:type="spellStart"/>
            <w:r w:rsidRPr="00292786">
              <w:rPr>
                <w:b/>
                <w:szCs w:val="24"/>
              </w:rPr>
              <w:t>документа</w:t>
            </w:r>
            <w:proofErr w:type="spellEnd"/>
          </w:p>
        </w:tc>
        <w:tc>
          <w:tcPr>
            <w:tcW w:w="1677" w:type="dxa"/>
            <w:shd w:val="clear" w:color="auto" w:fill="auto"/>
            <w:vAlign w:val="center"/>
            <w:hideMark/>
          </w:tcPr>
          <w:p w14:paraId="27314ADC" w14:textId="77777777" w:rsidR="0005743D" w:rsidRPr="00292786" w:rsidRDefault="0005743D" w:rsidP="0005743D">
            <w:pPr>
              <w:jc w:val="center"/>
              <w:rPr>
                <w:b/>
                <w:szCs w:val="24"/>
              </w:rPr>
            </w:pPr>
            <w:proofErr w:type="spellStart"/>
            <w:r w:rsidRPr="00292786">
              <w:rPr>
                <w:b/>
                <w:szCs w:val="24"/>
              </w:rPr>
              <w:t>Примечание</w:t>
            </w:r>
            <w:proofErr w:type="spellEnd"/>
          </w:p>
        </w:tc>
      </w:tr>
      <w:tr w:rsidR="0005743D" w:rsidRPr="00292786" w14:paraId="159E3BE0" w14:textId="77777777" w:rsidTr="0005743D">
        <w:trPr>
          <w:trHeight w:val="20"/>
          <w:jc w:val="center"/>
        </w:trPr>
        <w:tc>
          <w:tcPr>
            <w:tcW w:w="704" w:type="dxa"/>
            <w:shd w:val="clear" w:color="auto" w:fill="auto"/>
            <w:vAlign w:val="center"/>
          </w:tcPr>
          <w:p w14:paraId="24A34E9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280B9695" w14:textId="77777777" w:rsidR="0005743D" w:rsidRPr="00292786" w:rsidRDefault="0005743D" w:rsidP="0005743D">
            <w:pPr>
              <w:jc w:val="both"/>
              <w:rPr>
                <w:szCs w:val="24"/>
                <w:lang w:val="ru-RU"/>
              </w:rPr>
            </w:pPr>
            <w:r w:rsidRPr="00292786">
              <w:rPr>
                <w:szCs w:val="24"/>
                <w:lang w:val="ru-RU"/>
              </w:rPr>
              <w:t>Договор об открытии невозобновляемой кредитной линии №НКЛ-13180056 от 17.08.2018г.</w:t>
            </w:r>
          </w:p>
        </w:tc>
        <w:tc>
          <w:tcPr>
            <w:tcW w:w="1677" w:type="dxa"/>
            <w:shd w:val="clear" w:color="auto" w:fill="auto"/>
            <w:vAlign w:val="center"/>
          </w:tcPr>
          <w:p w14:paraId="5F9C98C9" w14:textId="77777777" w:rsidR="0005743D" w:rsidRPr="00292786" w:rsidRDefault="0005743D" w:rsidP="0005743D">
            <w:pPr>
              <w:jc w:val="center"/>
              <w:rPr>
                <w:szCs w:val="24"/>
                <w:lang w:val="ru-RU"/>
              </w:rPr>
            </w:pPr>
          </w:p>
        </w:tc>
      </w:tr>
      <w:tr w:rsidR="0005743D" w:rsidRPr="00292786" w14:paraId="63FE618C" w14:textId="77777777" w:rsidTr="0005743D">
        <w:trPr>
          <w:trHeight w:val="20"/>
          <w:jc w:val="center"/>
        </w:trPr>
        <w:tc>
          <w:tcPr>
            <w:tcW w:w="704" w:type="dxa"/>
            <w:shd w:val="clear" w:color="auto" w:fill="auto"/>
            <w:vAlign w:val="center"/>
          </w:tcPr>
          <w:p w14:paraId="726BC69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BAE238A" w14:textId="77777777" w:rsidR="0005743D" w:rsidRPr="00292786" w:rsidRDefault="0005743D" w:rsidP="0005743D">
            <w:pPr>
              <w:jc w:val="both"/>
              <w:rPr>
                <w:szCs w:val="24"/>
                <w:lang w:val="ru-RU"/>
              </w:rPr>
            </w:pPr>
            <w:r w:rsidRPr="00292786">
              <w:rPr>
                <w:szCs w:val="24"/>
                <w:lang w:val="ru-RU"/>
              </w:rPr>
              <w:t>Дополнительное соглашение №1 от 31.08.2018 к Договору об открытии невозобновляемой кредитной линии №НКЛ-13180056 от 17.08.2018г.</w:t>
            </w:r>
          </w:p>
        </w:tc>
        <w:tc>
          <w:tcPr>
            <w:tcW w:w="1677" w:type="dxa"/>
            <w:shd w:val="clear" w:color="auto" w:fill="auto"/>
            <w:vAlign w:val="center"/>
          </w:tcPr>
          <w:p w14:paraId="52961DB4" w14:textId="77777777" w:rsidR="0005743D" w:rsidRPr="00292786" w:rsidRDefault="0005743D" w:rsidP="0005743D">
            <w:pPr>
              <w:jc w:val="center"/>
              <w:rPr>
                <w:szCs w:val="24"/>
                <w:lang w:val="ru-RU"/>
              </w:rPr>
            </w:pPr>
          </w:p>
        </w:tc>
      </w:tr>
      <w:tr w:rsidR="0005743D" w:rsidRPr="00292786" w14:paraId="1D951311" w14:textId="77777777" w:rsidTr="0005743D">
        <w:trPr>
          <w:trHeight w:val="20"/>
          <w:jc w:val="center"/>
        </w:trPr>
        <w:tc>
          <w:tcPr>
            <w:tcW w:w="704" w:type="dxa"/>
            <w:shd w:val="clear" w:color="auto" w:fill="auto"/>
            <w:vAlign w:val="center"/>
          </w:tcPr>
          <w:p w14:paraId="30F12BE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F2EE470" w14:textId="77777777" w:rsidR="0005743D" w:rsidRPr="00292786" w:rsidRDefault="0005743D" w:rsidP="0005743D">
            <w:pPr>
              <w:jc w:val="both"/>
              <w:rPr>
                <w:szCs w:val="24"/>
                <w:lang w:val="ru-RU"/>
              </w:rPr>
            </w:pPr>
            <w:r w:rsidRPr="00292786">
              <w:rPr>
                <w:szCs w:val="24"/>
                <w:lang w:val="ru-RU"/>
              </w:rPr>
              <w:t>Дополнительное соглашение №2 от 04.09.2018 к Договору об открытии невозобновляемой кредитной линии №НКЛ-13180056 от 17.08.2018г.</w:t>
            </w:r>
          </w:p>
        </w:tc>
        <w:tc>
          <w:tcPr>
            <w:tcW w:w="1677" w:type="dxa"/>
            <w:shd w:val="clear" w:color="auto" w:fill="auto"/>
            <w:vAlign w:val="center"/>
          </w:tcPr>
          <w:p w14:paraId="34FE5F26" w14:textId="77777777" w:rsidR="0005743D" w:rsidRPr="00292786" w:rsidRDefault="0005743D" w:rsidP="0005743D">
            <w:pPr>
              <w:jc w:val="center"/>
              <w:rPr>
                <w:szCs w:val="24"/>
                <w:lang w:val="ru-RU"/>
              </w:rPr>
            </w:pPr>
          </w:p>
        </w:tc>
      </w:tr>
      <w:tr w:rsidR="0005743D" w:rsidRPr="00292786" w14:paraId="661B492C" w14:textId="77777777" w:rsidTr="0005743D">
        <w:trPr>
          <w:trHeight w:val="20"/>
          <w:jc w:val="center"/>
        </w:trPr>
        <w:tc>
          <w:tcPr>
            <w:tcW w:w="704" w:type="dxa"/>
            <w:shd w:val="clear" w:color="auto" w:fill="auto"/>
            <w:vAlign w:val="center"/>
          </w:tcPr>
          <w:p w14:paraId="7B0939F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C0244FA" w14:textId="77777777" w:rsidR="0005743D" w:rsidRPr="00292786" w:rsidRDefault="0005743D" w:rsidP="0005743D">
            <w:pPr>
              <w:jc w:val="both"/>
              <w:rPr>
                <w:szCs w:val="24"/>
                <w:lang w:val="ru-RU"/>
              </w:rPr>
            </w:pPr>
            <w:r w:rsidRPr="00292786">
              <w:rPr>
                <w:szCs w:val="24"/>
                <w:lang w:val="ru-RU"/>
              </w:rPr>
              <w:t>Дополнительное соглашение №3 от 26.09.2018 к Договору об открытии невозобновляемой кредитной линии №НКЛ-13180056 от 17.08.2018г.</w:t>
            </w:r>
          </w:p>
        </w:tc>
        <w:tc>
          <w:tcPr>
            <w:tcW w:w="1677" w:type="dxa"/>
            <w:shd w:val="clear" w:color="auto" w:fill="auto"/>
            <w:vAlign w:val="center"/>
          </w:tcPr>
          <w:p w14:paraId="6E1CE8C9" w14:textId="77777777" w:rsidR="0005743D" w:rsidRPr="00292786" w:rsidRDefault="0005743D" w:rsidP="0005743D">
            <w:pPr>
              <w:jc w:val="center"/>
              <w:rPr>
                <w:szCs w:val="24"/>
                <w:lang w:val="ru-RU"/>
              </w:rPr>
            </w:pPr>
          </w:p>
        </w:tc>
      </w:tr>
      <w:tr w:rsidR="0005743D" w:rsidRPr="00292786" w14:paraId="0382C8AD" w14:textId="77777777" w:rsidTr="0005743D">
        <w:trPr>
          <w:trHeight w:val="20"/>
          <w:jc w:val="center"/>
        </w:trPr>
        <w:tc>
          <w:tcPr>
            <w:tcW w:w="704" w:type="dxa"/>
            <w:shd w:val="clear" w:color="auto" w:fill="auto"/>
            <w:vAlign w:val="center"/>
          </w:tcPr>
          <w:p w14:paraId="3FD31B6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0CE8F37" w14:textId="77777777" w:rsidR="0005743D" w:rsidRPr="00292786" w:rsidRDefault="0005743D" w:rsidP="0005743D">
            <w:pPr>
              <w:jc w:val="both"/>
              <w:rPr>
                <w:szCs w:val="24"/>
                <w:lang w:val="ru-RU"/>
              </w:rPr>
            </w:pPr>
            <w:r w:rsidRPr="00292786">
              <w:rPr>
                <w:szCs w:val="24"/>
                <w:lang w:val="ru-RU"/>
              </w:rPr>
              <w:t>Дополнительное соглашение №4 от 01.11.2019</w:t>
            </w:r>
            <w:r w:rsidRPr="00292786">
              <w:rPr>
                <w:lang w:val="ru-RU"/>
              </w:rPr>
              <w:t xml:space="preserve"> </w:t>
            </w:r>
            <w:r w:rsidRPr="00292786">
              <w:rPr>
                <w:szCs w:val="24"/>
                <w:lang w:val="ru-RU"/>
              </w:rPr>
              <w:t>к Договору об открытии невозобновляемой кредитной линии №НКЛ-13180056 от 17.08.2018г.</w:t>
            </w:r>
          </w:p>
        </w:tc>
        <w:tc>
          <w:tcPr>
            <w:tcW w:w="1677" w:type="dxa"/>
            <w:shd w:val="clear" w:color="auto" w:fill="auto"/>
            <w:vAlign w:val="center"/>
          </w:tcPr>
          <w:p w14:paraId="2F58FA30" w14:textId="77777777" w:rsidR="0005743D" w:rsidRPr="00292786" w:rsidRDefault="0005743D" w:rsidP="0005743D">
            <w:pPr>
              <w:jc w:val="center"/>
              <w:rPr>
                <w:szCs w:val="24"/>
                <w:lang w:val="ru-RU"/>
              </w:rPr>
            </w:pPr>
          </w:p>
        </w:tc>
      </w:tr>
      <w:tr w:rsidR="0005743D" w:rsidRPr="00292786" w14:paraId="7ACB2C30" w14:textId="77777777" w:rsidTr="0005743D">
        <w:trPr>
          <w:trHeight w:val="20"/>
          <w:jc w:val="center"/>
        </w:trPr>
        <w:tc>
          <w:tcPr>
            <w:tcW w:w="704" w:type="dxa"/>
            <w:shd w:val="clear" w:color="auto" w:fill="auto"/>
            <w:vAlign w:val="center"/>
          </w:tcPr>
          <w:p w14:paraId="4B59420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A46F4B0" w14:textId="77777777" w:rsidR="0005743D" w:rsidRPr="00292786" w:rsidRDefault="0005743D" w:rsidP="0005743D">
            <w:pPr>
              <w:jc w:val="both"/>
              <w:rPr>
                <w:szCs w:val="24"/>
                <w:lang w:val="ru-RU"/>
              </w:rPr>
            </w:pPr>
            <w:r w:rsidRPr="00292786">
              <w:rPr>
                <w:szCs w:val="24"/>
                <w:lang w:val="ru-RU"/>
              </w:rPr>
              <w:t>Дополнительное соглашение №5 от 13.01.2020 к Договору об открытии невозобновляемой кредитной линии №НКЛ-13180056 от 17.08.2018г.</w:t>
            </w:r>
          </w:p>
        </w:tc>
        <w:tc>
          <w:tcPr>
            <w:tcW w:w="1677" w:type="dxa"/>
            <w:shd w:val="clear" w:color="auto" w:fill="auto"/>
            <w:vAlign w:val="center"/>
          </w:tcPr>
          <w:p w14:paraId="4F25DE3A" w14:textId="77777777" w:rsidR="0005743D" w:rsidRPr="00292786" w:rsidRDefault="0005743D" w:rsidP="0005743D">
            <w:pPr>
              <w:jc w:val="center"/>
              <w:rPr>
                <w:szCs w:val="24"/>
                <w:lang w:val="ru-RU"/>
              </w:rPr>
            </w:pPr>
          </w:p>
        </w:tc>
      </w:tr>
      <w:tr w:rsidR="0005743D" w:rsidRPr="00292786" w14:paraId="57366590" w14:textId="77777777" w:rsidTr="0005743D">
        <w:trPr>
          <w:trHeight w:val="20"/>
          <w:jc w:val="center"/>
        </w:trPr>
        <w:tc>
          <w:tcPr>
            <w:tcW w:w="704" w:type="dxa"/>
            <w:shd w:val="clear" w:color="auto" w:fill="auto"/>
            <w:vAlign w:val="center"/>
          </w:tcPr>
          <w:p w14:paraId="5F6B147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9FCE9C8" w14:textId="77777777" w:rsidR="0005743D" w:rsidRPr="00292786" w:rsidRDefault="0005743D" w:rsidP="0005743D">
            <w:pPr>
              <w:jc w:val="both"/>
              <w:rPr>
                <w:szCs w:val="24"/>
                <w:lang w:val="ru-RU"/>
              </w:rPr>
            </w:pPr>
            <w:r w:rsidRPr="00292786">
              <w:rPr>
                <w:szCs w:val="24"/>
                <w:lang w:val="ru-RU"/>
              </w:rPr>
              <w:t>Дополнительное соглашение №6 от 17.01.2020</w:t>
            </w:r>
            <w:r w:rsidRPr="00292786">
              <w:rPr>
                <w:lang w:val="ru-RU"/>
              </w:rPr>
              <w:t xml:space="preserve"> </w:t>
            </w:r>
            <w:r w:rsidRPr="00292786">
              <w:rPr>
                <w:szCs w:val="24"/>
                <w:lang w:val="ru-RU"/>
              </w:rPr>
              <w:t>к Договору об открытии невозобновляемой кредитной линии №НКЛ-13180056 от 17.08.2018г.</w:t>
            </w:r>
          </w:p>
        </w:tc>
        <w:tc>
          <w:tcPr>
            <w:tcW w:w="1677" w:type="dxa"/>
            <w:shd w:val="clear" w:color="auto" w:fill="auto"/>
            <w:vAlign w:val="center"/>
          </w:tcPr>
          <w:p w14:paraId="66A15B3F" w14:textId="77777777" w:rsidR="0005743D" w:rsidRPr="00292786" w:rsidRDefault="0005743D" w:rsidP="0005743D">
            <w:pPr>
              <w:jc w:val="center"/>
              <w:rPr>
                <w:szCs w:val="24"/>
                <w:lang w:val="ru-RU"/>
              </w:rPr>
            </w:pPr>
          </w:p>
        </w:tc>
      </w:tr>
      <w:tr w:rsidR="0005743D" w:rsidRPr="00292786" w14:paraId="4D5251DA" w14:textId="77777777" w:rsidTr="0005743D">
        <w:trPr>
          <w:trHeight w:val="20"/>
          <w:jc w:val="center"/>
        </w:trPr>
        <w:tc>
          <w:tcPr>
            <w:tcW w:w="704" w:type="dxa"/>
            <w:shd w:val="clear" w:color="auto" w:fill="auto"/>
            <w:vAlign w:val="center"/>
          </w:tcPr>
          <w:p w14:paraId="5CE331C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2FAACA4" w14:textId="77777777" w:rsidR="0005743D" w:rsidRPr="00292786" w:rsidRDefault="0005743D" w:rsidP="0005743D">
            <w:pPr>
              <w:jc w:val="both"/>
              <w:rPr>
                <w:szCs w:val="24"/>
                <w:lang w:val="ru-RU"/>
              </w:rPr>
            </w:pPr>
            <w:r w:rsidRPr="00292786">
              <w:rPr>
                <w:szCs w:val="24"/>
                <w:lang w:val="ru-RU"/>
              </w:rPr>
              <w:t>Дополнительное соглашение №7 от 27.03.2020 к Договору об открытии невозобновляемой кредитной линии №НКЛ-13180056 от 17.08.2018г.</w:t>
            </w:r>
          </w:p>
        </w:tc>
        <w:tc>
          <w:tcPr>
            <w:tcW w:w="1677" w:type="dxa"/>
            <w:shd w:val="clear" w:color="auto" w:fill="auto"/>
            <w:vAlign w:val="center"/>
          </w:tcPr>
          <w:p w14:paraId="35BDCC45" w14:textId="77777777" w:rsidR="0005743D" w:rsidRPr="00292786" w:rsidRDefault="0005743D" w:rsidP="0005743D">
            <w:pPr>
              <w:jc w:val="center"/>
              <w:rPr>
                <w:szCs w:val="24"/>
                <w:lang w:val="ru-RU"/>
              </w:rPr>
            </w:pPr>
          </w:p>
        </w:tc>
      </w:tr>
      <w:tr w:rsidR="0005743D" w:rsidRPr="00292786" w14:paraId="63EDF675" w14:textId="77777777" w:rsidTr="0005743D">
        <w:trPr>
          <w:trHeight w:val="20"/>
          <w:jc w:val="center"/>
        </w:trPr>
        <w:tc>
          <w:tcPr>
            <w:tcW w:w="704" w:type="dxa"/>
            <w:shd w:val="clear" w:color="auto" w:fill="auto"/>
            <w:vAlign w:val="center"/>
          </w:tcPr>
          <w:p w14:paraId="6A1AE96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57983D1" w14:textId="77777777" w:rsidR="0005743D" w:rsidRPr="00292786" w:rsidRDefault="0005743D" w:rsidP="0005743D">
            <w:pPr>
              <w:jc w:val="both"/>
              <w:rPr>
                <w:szCs w:val="24"/>
                <w:lang w:val="ru-RU"/>
              </w:rPr>
            </w:pPr>
            <w:r w:rsidRPr="00292786">
              <w:rPr>
                <w:szCs w:val="24"/>
                <w:lang w:val="ru-RU"/>
              </w:rPr>
              <w:t>Дополнительное соглашение №8 от 30.04.2020 к Договору об открытии невозобновляемой кредитной линии №НКЛ-13180056 от 17.08.2018г.</w:t>
            </w:r>
          </w:p>
        </w:tc>
        <w:tc>
          <w:tcPr>
            <w:tcW w:w="1677" w:type="dxa"/>
            <w:shd w:val="clear" w:color="auto" w:fill="auto"/>
            <w:vAlign w:val="center"/>
          </w:tcPr>
          <w:p w14:paraId="41C2A984" w14:textId="77777777" w:rsidR="0005743D" w:rsidRPr="00292786" w:rsidRDefault="0005743D" w:rsidP="0005743D">
            <w:pPr>
              <w:jc w:val="center"/>
              <w:rPr>
                <w:szCs w:val="24"/>
                <w:lang w:val="ru-RU"/>
              </w:rPr>
            </w:pPr>
          </w:p>
        </w:tc>
      </w:tr>
      <w:tr w:rsidR="0005743D" w:rsidRPr="00292786" w14:paraId="1C4C20FD" w14:textId="77777777" w:rsidTr="0005743D">
        <w:trPr>
          <w:trHeight w:val="20"/>
          <w:jc w:val="center"/>
        </w:trPr>
        <w:tc>
          <w:tcPr>
            <w:tcW w:w="704" w:type="dxa"/>
            <w:shd w:val="clear" w:color="auto" w:fill="auto"/>
            <w:vAlign w:val="center"/>
          </w:tcPr>
          <w:p w14:paraId="3B14C79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73A9519" w14:textId="77777777" w:rsidR="0005743D" w:rsidRPr="00292786" w:rsidRDefault="0005743D" w:rsidP="0005743D">
            <w:pPr>
              <w:jc w:val="both"/>
              <w:rPr>
                <w:szCs w:val="24"/>
                <w:lang w:val="ru-RU"/>
              </w:rPr>
            </w:pPr>
            <w:r w:rsidRPr="00292786">
              <w:rPr>
                <w:szCs w:val="24"/>
                <w:lang w:val="ru-RU"/>
              </w:rPr>
              <w:t>Дополнительное соглашение №9 от 30.06.2020 к Договору об открытии невозобновляемой кредитной линии №НКЛ-13180056 от 17.08.2018г.</w:t>
            </w:r>
          </w:p>
        </w:tc>
        <w:tc>
          <w:tcPr>
            <w:tcW w:w="1677" w:type="dxa"/>
            <w:shd w:val="clear" w:color="auto" w:fill="auto"/>
            <w:vAlign w:val="center"/>
          </w:tcPr>
          <w:p w14:paraId="0D76A95E" w14:textId="77777777" w:rsidR="0005743D" w:rsidRPr="00292786" w:rsidRDefault="0005743D" w:rsidP="0005743D">
            <w:pPr>
              <w:jc w:val="center"/>
              <w:rPr>
                <w:szCs w:val="24"/>
                <w:lang w:val="ru-RU"/>
              </w:rPr>
            </w:pPr>
          </w:p>
        </w:tc>
      </w:tr>
      <w:tr w:rsidR="0005743D" w:rsidRPr="00292786" w14:paraId="4EEFA22A" w14:textId="77777777" w:rsidTr="0005743D">
        <w:trPr>
          <w:trHeight w:val="20"/>
          <w:jc w:val="center"/>
        </w:trPr>
        <w:tc>
          <w:tcPr>
            <w:tcW w:w="704" w:type="dxa"/>
            <w:shd w:val="clear" w:color="auto" w:fill="auto"/>
            <w:vAlign w:val="center"/>
          </w:tcPr>
          <w:p w14:paraId="2F9A595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F620066" w14:textId="77777777" w:rsidR="0005743D" w:rsidRPr="00292786" w:rsidRDefault="0005743D" w:rsidP="0005743D">
            <w:pPr>
              <w:jc w:val="both"/>
              <w:rPr>
                <w:szCs w:val="24"/>
                <w:lang w:val="ru-RU"/>
              </w:rPr>
            </w:pPr>
            <w:r w:rsidRPr="00292786">
              <w:rPr>
                <w:szCs w:val="24"/>
                <w:lang w:val="ru-RU"/>
              </w:rPr>
              <w:t>Дополнительное соглашение №10 от 06.07.2020 к Договору об открытии невозобновляемой кредитной линии №НКЛ-13180056 от 17.08.2018г.</w:t>
            </w:r>
          </w:p>
        </w:tc>
        <w:tc>
          <w:tcPr>
            <w:tcW w:w="1677" w:type="dxa"/>
            <w:shd w:val="clear" w:color="auto" w:fill="auto"/>
            <w:vAlign w:val="center"/>
          </w:tcPr>
          <w:p w14:paraId="7DB61FD1" w14:textId="77777777" w:rsidR="0005743D" w:rsidRPr="00292786" w:rsidRDefault="0005743D" w:rsidP="0005743D">
            <w:pPr>
              <w:jc w:val="center"/>
              <w:rPr>
                <w:szCs w:val="24"/>
                <w:lang w:val="ru-RU"/>
              </w:rPr>
            </w:pPr>
          </w:p>
        </w:tc>
      </w:tr>
      <w:tr w:rsidR="0005743D" w:rsidRPr="00292786" w14:paraId="482C080C" w14:textId="77777777" w:rsidTr="0005743D">
        <w:trPr>
          <w:trHeight w:val="20"/>
          <w:jc w:val="center"/>
        </w:trPr>
        <w:tc>
          <w:tcPr>
            <w:tcW w:w="704" w:type="dxa"/>
            <w:shd w:val="clear" w:color="auto" w:fill="auto"/>
            <w:vAlign w:val="center"/>
          </w:tcPr>
          <w:p w14:paraId="5A2D0E3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D87D9A2" w14:textId="77777777" w:rsidR="0005743D" w:rsidRPr="00292786" w:rsidRDefault="0005743D" w:rsidP="0005743D">
            <w:pPr>
              <w:jc w:val="both"/>
              <w:rPr>
                <w:szCs w:val="24"/>
                <w:lang w:val="ru-RU"/>
              </w:rPr>
            </w:pPr>
            <w:r w:rsidRPr="00292786">
              <w:rPr>
                <w:szCs w:val="24"/>
                <w:lang w:val="ru-RU"/>
              </w:rPr>
              <w:t>Дополнительное соглашение №11 от 29.12.2020 к Договору об открытии невозобновляемой кредитной линии №НКЛ-13180056 от 17.08.2018г.</w:t>
            </w:r>
          </w:p>
        </w:tc>
        <w:tc>
          <w:tcPr>
            <w:tcW w:w="1677" w:type="dxa"/>
            <w:shd w:val="clear" w:color="auto" w:fill="auto"/>
            <w:vAlign w:val="center"/>
          </w:tcPr>
          <w:p w14:paraId="2FB4DA6B" w14:textId="77777777" w:rsidR="0005743D" w:rsidRPr="00292786" w:rsidRDefault="0005743D" w:rsidP="0005743D">
            <w:pPr>
              <w:jc w:val="center"/>
              <w:rPr>
                <w:szCs w:val="24"/>
                <w:lang w:val="ru-RU"/>
              </w:rPr>
            </w:pPr>
          </w:p>
        </w:tc>
      </w:tr>
      <w:tr w:rsidR="0005743D" w:rsidRPr="00292786" w14:paraId="6A3843EC" w14:textId="77777777" w:rsidTr="0005743D">
        <w:trPr>
          <w:trHeight w:val="20"/>
          <w:jc w:val="center"/>
        </w:trPr>
        <w:tc>
          <w:tcPr>
            <w:tcW w:w="704" w:type="dxa"/>
            <w:shd w:val="clear" w:color="auto" w:fill="auto"/>
            <w:vAlign w:val="center"/>
          </w:tcPr>
          <w:p w14:paraId="5C3D91A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1094640" w14:textId="77777777" w:rsidR="0005743D" w:rsidRPr="00292786" w:rsidRDefault="0005743D" w:rsidP="0005743D">
            <w:pPr>
              <w:jc w:val="both"/>
              <w:rPr>
                <w:szCs w:val="24"/>
                <w:lang w:val="ru-RU"/>
              </w:rPr>
            </w:pPr>
            <w:r w:rsidRPr="00292786">
              <w:rPr>
                <w:szCs w:val="24"/>
                <w:lang w:val="ru-RU"/>
              </w:rPr>
              <w:t>Дополнительное соглашение №12 от 19.02.2021 к Договору об открытии невозобновляемой кредитной линии №НКЛ-13180056 от 17.08.2018г.</w:t>
            </w:r>
          </w:p>
        </w:tc>
        <w:tc>
          <w:tcPr>
            <w:tcW w:w="1677" w:type="dxa"/>
            <w:shd w:val="clear" w:color="auto" w:fill="auto"/>
            <w:vAlign w:val="center"/>
          </w:tcPr>
          <w:p w14:paraId="1BD8E0E4" w14:textId="77777777" w:rsidR="0005743D" w:rsidRPr="00292786" w:rsidRDefault="0005743D" w:rsidP="0005743D">
            <w:pPr>
              <w:jc w:val="center"/>
              <w:rPr>
                <w:szCs w:val="24"/>
                <w:lang w:val="ru-RU"/>
              </w:rPr>
            </w:pPr>
          </w:p>
        </w:tc>
      </w:tr>
      <w:tr w:rsidR="0005743D" w:rsidRPr="00292786" w14:paraId="2B2FA70E" w14:textId="77777777" w:rsidTr="0005743D">
        <w:trPr>
          <w:trHeight w:val="20"/>
          <w:jc w:val="center"/>
        </w:trPr>
        <w:tc>
          <w:tcPr>
            <w:tcW w:w="704" w:type="dxa"/>
            <w:shd w:val="clear" w:color="auto" w:fill="auto"/>
            <w:vAlign w:val="center"/>
          </w:tcPr>
          <w:p w14:paraId="0B929E5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2D013EB" w14:textId="77777777" w:rsidR="0005743D" w:rsidRPr="00292786" w:rsidRDefault="0005743D" w:rsidP="0005743D">
            <w:pPr>
              <w:jc w:val="both"/>
              <w:rPr>
                <w:szCs w:val="24"/>
                <w:lang w:val="ru-RU"/>
              </w:rPr>
            </w:pPr>
            <w:r w:rsidRPr="00292786">
              <w:rPr>
                <w:szCs w:val="24"/>
                <w:lang w:val="ru-RU"/>
              </w:rPr>
              <w:t>Дополнительное соглашение №13 от 20.02.2021 к Договору об открытии невозобновляемой кредитной линии №НКЛ-13180056 от 17.08.2018г.</w:t>
            </w:r>
          </w:p>
        </w:tc>
        <w:tc>
          <w:tcPr>
            <w:tcW w:w="1677" w:type="dxa"/>
            <w:shd w:val="clear" w:color="auto" w:fill="auto"/>
            <w:vAlign w:val="center"/>
          </w:tcPr>
          <w:p w14:paraId="5398E255" w14:textId="77777777" w:rsidR="0005743D" w:rsidRPr="00292786" w:rsidRDefault="0005743D" w:rsidP="0005743D">
            <w:pPr>
              <w:jc w:val="center"/>
              <w:rPr>
                <w:szCs w:val="24"/>
                <w:lang w:val="ru-RU"/>
              </w:rPr>
            </w:pPr>
          </w:p>
        </w:tc>
      </w:tr>
      <w:tr w:rsidR="0005743D" w:rsidRPr="00292786" w14:paraId="6E511650" w14:textId="77777777" w:rsidTr="0005743D">
        <w:trPr>
          <w:trHeight w:val="20"/>
          <w:jc w:val="center"/>
        </w:trPr>
        <w:tc>
          <w:tcPr>
            <w:tcW w:w="704" w:type="dxa"/>
            <w:shd w:val="clear" w:color="auto" w:fill="auto"/>
            <w:vAlign w:val="center"/>
          </w:tcPr>
          <w:p w14:paraId="5E28853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38AC972" w14:textId="77777777" w:rsidR="0005743D" w:rsidRPr="00292786" w:rsidRDefault="0005743D" w:rsidP="0005743D">
            <w:pPr>
              <w:jc w:val="both"/>
              <w:rPr>
                <w:szCs w:val="24"/>
                <w:lang w:val="ru-RU"/>
              </w:rPr>
            </w:pPr>
            <w:r w:rsidRPr="00292786">
              <w:rPr>
                <w:szCs w:val="24"/>
                <w:lang w:val="ru-RU"/>
              </w:rPr>
              <w:t>Дополнительное соглашение №14 от 09.03.2021 к Договору об открытии невозобновляемой кредитной линии №НКЛ-13180056 от 17.08.2018г.</w:t>
            </w:r>
          </w:p>
        </w:tc>
        <w:tc>
          <w:tcPr>
            <w:tcW w:w="1677" w:type="dxa"/>
            <w:shd w:val="clear" w:color="auto" w:fill="auto"/>
            <w:vAlign w:val="center"/>
          </w:tcPr>
          <w:p w14:paraId="0E5F050A" w14:textId="77777777" w:rsidR="0005743D" w:rsidRPr="00292786" w:rsidRDefault="0005743D" w:rsidP="0005743D">
            <w:pPr>
              <w:jc w:val="center"/>
              <w:rPr>
                <w:szCs w:val="24"/>
                <w:lang w:val="ru-RU"/>
              </w:rPr>
            </w:pPr>
          </w:p>
        </w:tc>
      </w:tr>
      <w:tr w:rsidR="0005743D" w:rsidRPr="00292786" w14:paraId="3392C61D" w14:textId="77777777" w:rsidTr="0005743D">
        <w:trPr>
          <w:trHeight w:val="20"/>
          <w:jc w:val="center"/>
        </w:trPr>
        <w:tc>
          <w:tcPr>
            <w:tcW w:w="704" w:type="dxa"/>
            <w:shd w:val="clear" w:color="auto" w:fill="auto"/>
            <w:vAlign w:val="center"/>
          </w:tcPr>
          <w:p w14:paraId="37D1F86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D33F65E" w14:textId="77777777" w:rsidR="0005743D" w:rsidRPr="00292786" w:rsidRDefault="0005743D" w:rsidP="0005743D">
            <w:pPr>
              <w:jc w:val="both"/>
              <w:rPr>
                <w:szCs w:val="24"/>
                <w:lang w:val="ru-RU"/>
              </w:rPr>
            </w:pPr>
            <w:r w:rsidRPr="00292786">
              <w:rPr>
                <w:szCs w:val="24"/>
                <w:lang w:val="ru-RU"/>
              </w:rPr>
              <w:t>Дополнительное соглашение №15 от 05.04.2021 к Договору об открытии невозобновляемой кредитной линии №НКЛ-13180056 от 17.08.2018г.</w:t>
            </w:r>
          </w:p>
        </w:tc>
        <w:tc>
          <w:tcPr>
            <w:tcW w:w="1677" w:type="dxa"/>
            <w:shd w:val="clear" w:color="auto" w:fill="auto"/>
            <w:vAlign w:val="center"/>
          </w:tcPr>
          <w:p w14:paraId="1D7F314B" w14:textId="77777777" w:rsidR="0005743D" w:rsidRPr="00292786" w:rsidRDefault="0005743D" w:rsidP="0005743D">
            <w:pPr>
              <w:jc w:val="center"/>
              <w:rPr>
                <w:szCs w:val="24"/>
                <w:lang w:val="ru-RU"/>
              </w:rPr>
            </w:pPr>
          </w:p>
        </w:tc>
      </w:tr>
      <w:tr w:rsidR="009E677B" w:rsidRPr="00292786" w14:paraId="19E3FDA9" w14:textId="77777777" w:rsidTr="0005743D">
        <w:trPr>
          <w:trHeight w:val="20"/>
          <w:jc w:val="center"/>
        </w:trPr>
        <w:tc>
          <w:tcPr>
            <w:tcW w:w="704" w:type="dxa"/>
            <w:shd w:val="clear" w:color="auto" w:fill="auto"/>
            <w:vAlign w:val="center"/>
          </w:tcPr>
          <w:p w14:paraId="7D31467B" w14:textId="77777777" w:rsidR="009E677B" w:rsidRPr="00292786" w:rsidRDefault="009E677B"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669CF66" w14:textId="7C68F61F" w:rsidR="009E677B" w:rsidRPr="00292786" w:rsidRDefault="009E677B" w:rsidP="00250338">
            <w:pPr>
              <w:jc w:val="both"/>
              <w:rPr>
                <w:szCs w:val="24"/>
                <w:lang w:val="ru-RU"/>
              </w:rPr>
            </w:pPr>
            <w:r w:rsidRPr="00292786">
              <w:rPr>
                <w:szCs w:val="24"/>
                <w:lang w:val="ru-RU"/>
              </w:rPr>
              <w:t>Дополнительное соглашение №16 от 07.07.2021 к Договору об открытии невозобновляемой кредитной линии №НКЛ-13180056 от 17.08.2018г.</w:t>
            </w:r>
          </w:p>
        </w:tc>
        <w:tc>
          <w:tcPr>
            <w:tcW w:w="1677" w:type="dxa"/>
            <w:shd w:val="clear" w:color="auto" w:fill="auto"/>
            <w:vAlign w:val="center"/>
          </w:tcPr>
          <w:p w14:paraId="0446597F" w14:textId="77777777" w:rsidR="009E677B" w:rsidRPr="00292786" w:rsidRDefault="009E677B" w:rsidP="0005743D">
            <w:pPr>
              <w:jc w:val="center"/>
              <w:rPr>
                <w:szCs w:val="24"/>
                <w:lang w:val="ru-RU"/>
              </w:rPr>
            </w:pPr>
          </w:p>
        </w:tc>
      </w:tr>
      <w:tr w:rsidR="0005743D" w:rsidRPr="00292786" w14:paraId="1774DB10" w14:textId="77777777" w:rsidTr="0005743D">
        <w:trPr>
          <w:trHeight w:val="20"/>
          <w:jc w:val="center"/>
        </w:trPr>
        <w:tc>
          <w:tcPr>
            <w:tcW w:w="704" w:type="dxa"/>
            <w:shd w:val="clear" w:color="auto" w:fill="auto"/>
            <w:vAlign w:val="center"/>
          </w:tcPr>
          <w:p w14:paraId="20C7256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2F26BE3" w14:textId="77777777" w:rsidR="0005743D" w:rsidRPr="00292786" w:rsidRDefault="0005743D" w:rsidP="0005743D">
            <w:pPr>
              <w:jc w:val="both"/>
              <w:rPr>
                <w:szCs w:val="24"/>
                <w:lang w:val="ru-RU"/>
              </w:rPr>
            </w:pPr>
            <w:r w:rsidRPr="00292786">
              <w:rPr>
                <w:szCs w:val="24"/>
                <w:lang w:val="ru-RU"/>
              </w:rPr>
              <w:t>Договор об открытии невозобновляемой кредитной линии №НКЛ-13180057 от 17.08.2018г.</w:t>
            </w:r>
          </w:p>
        </w:tc>
        <w:tc>
          <w:tcPr>
            <w:tcW w:w="1677" w:type="dxa"/>
            <w:shd w:val="clear" w:color="auto" w:fill="auto"/>
            <w:vAlign w:val="center"/>
          </w:tcPr>
          <w:p w14:paraId="79218EEC" w14:textId="77777777" w:rsidR="0005743D" w:rsidRPr="00292786" w:rsidRDefault="0005743D" w:rsidP="0005743D">
            <w:pPr>
              <w:jc w:val="center"/>
              <w:rPr>
                <w:szCs w:val="24"/>
                <w:lang w:val="ru-RU"/>
              </w:rPr>
            </w:pPr>
          </w:p>
        </w:tc>
      </w:tr>
      <w:tr w:rsidR="0005743D" w:rsidRPr="00292786" w14:paraId="35AFC713" w14:textId="77777777" w:rsidTr="0005743D">
        <w:trPr>
          <w:trHeight w:val="20"/>
          <w:jc w:val="center"/>
        </w:trPr>
        <w:tc>
          <w:tcPr>
            <w:tcW w:w="704" w:type="dxa"/>
            <w:shd w:val="clear" w:color="auto" w:fill="auto"/>
            <w:vAlign w:val="center"/>
          </w:tcPr>
          <w:p w14:paraId="7904BAD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581D07B" w14:textId="77777777" w:rsidR="0005743D" w:rsidRPr="00292786" w:rsidRDefault="0005743D" w:rsidP="0005743D">
            <w:pPr>
              <w:jc w:val="both"/>
              <w:rPr>
                <w:szCs w:val="24"/>
                <w:lang w:val="ru-RU"/>
              </w:rPr>
            </w:pPr>
            <w:r w:rsidRPr="00292786">
              <w:rPr>
                <w:szCs w:val="24"/>
                <w:lang w:val="ru-RU"/>
              </w:rPr>
              <w:t>Дополнительное соглашение №1 от 31.08.2018 к Договору об открытии невозобновляемой кредитной линии №НКЛ-13180057 от 17.08.2018г.</w:t>
            </w:r>
          </w:p>
        </w:tc>
        <w:tc>
          <w:tcPr>
            <w:tcW w:w="1677" w:type="dxa"/>
            <w:shd w:val="clear" w:color="auto" w:fill="auto"/>
            <w:vAlign w:val="center"/>
          </w:tcPr>
          <w:p w14:paraId="2027E603" w14:textId="77777777" w:rsidR="0005743D" w:rsidRPr="00292786" w:rsidRDefault="0005743D" w:rsidP="0005743D">
            <w:pPr>
              <w:jc w:val="center"/>
              <w:rPr>
                <w:szCs w:val="24"/>
                <w:lang w:val="ru-RU"/>
              </w:rPr>
            </w:pPr>
          </w:p>
        </w:tc>
      </w:tr>
      <w:tr w:rsidR="0005743D" w:rsidRPr="00292786" w14:paraId="7E3CDC37" w14:textId="77777777" w:rsidTr="0005743D">
        <w:trPr>
          <w:trHeight w:val="20"/>
          <w:jc w:val="center"/>
        </w:trPr>
        <w:tc>
          <w:tcPr>
            <w:tcW w:w="704" w:type="dxa"/>
            <w:shd w:val="clear" w:color="auto" w:fill="auto"/>
            <w:vAlign w:val="center"/>
          </w:tcPr>
          <w:p w14:paraId="3374F06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8378AB8" w14:textId="77777777" w:rsidR="0005743D" w:rsidRPr="00292786" w:rsidRDefault="0005743D" w:rsidP="0005743D">
            <w:pPr>
              <w:jc w:val="both"/>
              <w:rPr>
                <w:szCs w:val="24"/>
                <w:lang w:val="ru-RU"/>
              </w:rPr>
            </w:pPr>
            <w:r w:rsidRPr="00292786">
              <w:rPr>
                <w:szCs w:val="24"/>
                <w:lang w:val="ru-RU"/>
              </w:rPr>
              <w:t>Дополнительное соглашение №2 от 04.09.2018 к Договору об открытии невозобновляемой кредитной линии №НКЛ-13180057 от 17.08.2018г.</w:t>
            </w:r>
          </w:p>
        </w:tc>
        <w:tc>
          <w:tcPr>
            <w:tcW w:w="1677" w:type="dxa"/>
            <w:shd w:val="clear" w:color="auto" w:fill="auto"/>
            <w:vAlign w:val="center"/>
          </w:tcPr>
          <w:p w14:paraId="75D16C83" w14:textId="77777777" w:rsidR="0005743D" w:rsidRPr="00292786" w:rsidRDefault="0005743D" w:rsidP="0005743D">
            <w:pPr>
              <w:jc w:val="center"/>
              <w:rPr>
                <w:szCs w:val="24"/>
                <w:lang w:val="ru-RU"/>
              </w:rPr>
            </w:pPr>
          </w:p>
        </w:tc>
      </w:tr>
      <w:tr w:rsidR="0005743D" w:rsidRPr="00292786" w14:paraId="3DD24DD9" w14:textId="77777777" w:rsidTr="0005743D">
        <w:trPr>
          <w:trHeight w:val="20"/>
          <w:jc w:val="center"/>
        </w:trPr>
        <w:tc>
          <w:tcPr>
            <w:tcW w:w="704" w:type="dxa"/>
            <w:shd w:val="clear" w:color="auto" w:fill="auto"/>
            <w:vAlign w:val="center"/>
          </w:tcPr>
          <w:p w14:paraId="7FD9294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911A05F" w14:textId="77777777" w:rsidR="0005743D" w:rsidRPr="00292786" w:rsidRDefault="0005743D" w:rsidP="0005743D">
            <w:pPr>
              <w:jc w:val="both"/>
              <w:rPr>
                <w:szCs w:val="24"/>
                <w:lang w:val="ru-RU"/>
              </w:rPr>
            </w:pPr>
            <w:r w:rsidRPr="00292786">
              <w:rPr>
                <w:szCs w:val="24"/>
                <w:lang w:val="ru-RU"/>
              </w:rPr>
              <w:t>Дополнительное соглашение №3 от 26.09.2018 к Договору об открытии невозобновляемой кредитной линии №НКЛ-13180057 от 17.08.2018г.</w:t>
            </w:r>
          </w:p>
        </w:tc>
        <w:tc>
          <w:tcPr>
            <w:tcW w:w="1677" w:type="dxa"/>
            <w:shd w:val="clear" w:color="auto" w:fill="auto"/>
            <w:vAlign w:val="center"/>
          </w:tcPr>
          <w:p w14:paraId="44424809" w14:textId="77777777" w:rsidR="0005743D" w:rsidRPr="00292786" w:rsidRDefault="0005743D" w:rsidP="0005743D">
            <w:pPr>
              <w:jc w:val="center"/>
              <w:rPr>
                <w:szCs w:val="24"/>
                <w:lang w:val="ru-RU"/>
              </w:rPr>
            </w:pPr>
          </w:p>
        </w:tc>
      </w:tr>
      <w:tr w:rsidR="0005743D" w:rsidRPr="00292786" w14:paraId="38040C52" w14:textId="77777777" w:rsidTr="0005743D">
        <w:trPr>
          <w:trHeight w:val="20"/>
          <w:jc w:val="center"/>
        </w:trPr>
        <w:tc>
          <w:tcPr>
            <w:tcW w:w="704" w:type="dxa"/>
            <w:shd w:val="clear" w:color="auto" w:fill="auto"/>
            <w:vAlign w:val="center"/>
          </w:tcPr>
          <w:p w14:paraId="480149B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768B35" w14:textId="77777777" w:rsidR="0005743D" w:rsidRPr="00292786" w:rsidRDefault="0005743D" w:rsidP="0005743D">
            <w:pPr>
              <w:jc w:val="both"/>
              <w:rPr>
                <w:szCs w:val="24"/>
                <w:lang w:val="ru-RU"/>
              </w:rPr>
            </w:pPr>
            <w:r w:rsidRPr="00292786">
              <w:rPr>
                <w:szCs w:val="24"/>
                <w:lang w:val="ru-RU"/>
              </w:rPr>
              <w:t>Дополнительное соглашение №4 от 01.11.2019 к Договору об открытии невозобновляемой кредитной линии №НКЛ-13180057 от 17.08.2018г.</w:t>
            </w:r>
          </w:p>
        </w:tc>
        <w:tc>
          <w:tcPr>
            <w:tcW w:w="1677" w:type="dxa"/>
            <w:shd w:val="clear" w:color="auto" w:fill="auto"/>
            <w:vAlign w:val="center"/>
          </w:tcPr>
          <w:p w14:paraId="02C76F43" w14:textId="77777777" w:rsidR="0005743D" w:rsidRPr="00292786" w:rsidRDefault="0005743D" w:rsidP="0005743D">
            <w:pPr>
              <w:jc w:val="center"/>
              <w:rPr>
                <w:szCs w:val="24"/>
                <w:lang w:val="ru-RU"/>
              </w:rPr>
            </w:pPr>
          </w:p>
        </w:tc>
      </w:tr>
      <w:tr w:rsidR="0005743D" w:rsidRPr="00292786" w14:paraId="49C8A29F" w14:textId="77777777" w:rsidTr="0005743D">
        <w:trPr>
          <w:trHeight w:val="20"/>
          <w:jc w:val="center"/>
        </w:trPr>
        <w:tc>
          <w:tcPr>
            <w:tcW w:w="704" w:type="dxa"/>
            <w:shd w:val="clear" w:color="auto" w:fill="auto"/>
            <w:vAlign w:val="center"/>
          </w:tcPr>
          <w:p w14:paraId="0E597B5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9DE538A" w14:textId="77777777" w:rsidR="0005743D" w:rsidRPr="00292786" w:rsidRDefault="0005743D" w:rsidP="0005743D">
            <w:pPr>
              <w:jc w:val="both"/>
              <w:rPr>
                <w:szCs w:val="24"/>
                <w:lang w:val="ru-RU"/>
              </w:rPr>
            </w:pPr>
            <w:r w:rsidRPr="00292786">
              <w:rPr>
                <w:szCs w:val="24"/>
                <w:lang w:val="ru-RU"/>
              </w:rPr>
              <w:t>Дополнительное соглашение №5 от 13.01.2020 к Договору об открытии невозобновляемой кредитной линии №НКЛ-13180057 от 17.08.2018г.</w:t>
            </w:r>
          </w:p>
        </w:tc>
        <w:tc>
          <w:tcPr>
            <w:tcW w:w="1677" w:type="dxa"/>
            <w:shd w:val="clear" w:color="auto" w:fill="auto"/>
            <w:vAlign w:val="center"/>
          </w:tcPr>
          <w:p w14:paraId="013783D1" w14:textId="77777777" w:rsidR="0005743D" w:rsidRPr="00292786" w:rsidRDefault="0005743D" w:rsidP="0005743D">
            <w:pPr>
              <w:jc w:val="center"/>
              <w:rPr>
                <w:szCs w:val="24"/>
                <w:lang w:val="ru-RU"/>
              </w:rPr>
            </w:pPr>
          </w:p>
        </w:tc>
      </w:tr>
      <w:tr w:rsidR="0005743D" w:rsidRPr="00292786" w14:paraId="0AA48CB0" w14:textId="77777777" w:rsidTr="0005743D">
        <w:trPr>
          <w:trHeight w:val="20"/>
          <w:jc w:val="center"/>
        </w:trPr>
        <w:tc>
          <w:tcPr>
            <w:tcW w:w="704" w:type="dxa"/>
            <w:shd w:val="clear" w:color="auto" w:fill="auto"/>
            <w:vAlign w:val="center"/>
          </w:tcPr>
          <w:p w14:paraId="3113825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47CC522" w14:textId="77777777" w:rsidR="0005743D" w:rsidRPr="00292786" w:rsidRDefault="0005743D" w:rsidP="0005743D">
            <w:pPr>
              <w:jc w:val="both"/>
              <w:rPr>
                <w:szCs w:val="24"/>
                <w:lang w:val="ru-RU"/>
              </w:rPr>
            </w:pPr>
            <w:r w:rsidRPr="00292786">
              <w:rPr>
                <w:szCs w:val="24"/>
                <w:lang w:val="ru-RU"/>
              </w:rPr>
              <w:t>Дополнительное соглашение №6 от 17.01.2020 к Договору об открытии невозобновляемой кредитной линии №НКЛ-13180057 от 17.08.2018г.</w:t>
            </w:r>
          </w:p>
        </w:tc>
        <w:tc>
          <w:tcPr>
            <w:tcW w:w="1677" w:type="dxa"/>
            <w:shd w:val="clear" w:color="auto" w:fill="auto"/>
            <w:vAlign w:val="center"/>
          </w:tcPr>
          <w:p w14:paraId="51A38EA7" w14:textId="77777777" w:rsidR="0005743D" w:rsidRPr="00292786" w:rsidRDefault="0005743D" w:rsidP="0005743D">
            <w:pPr>
              <w:jc w:val="center"/>
              <w:rPr>
                <w:szCs w:val="24"/>
                <w:lang w:val="ru-RU"/>
              </w:rPr>
            </w:pPr>
          </w:p>
        </w:tc>
      </w:tr>
      <w:tr w:rsidR="0005743D" w:rsidRPr="00292786" w14:paraId="6780620D" w14:textId="77777777" w:rsidTr="0005743D">
        <w:trPr>
          <w:trHeight w:val="20"/>
          <w:jc w:val="center"/>
        </w:trPr>
        <w:tc>
          <w:tcPr>
            <w:tcW w:w="704" w:type="dxa"/>
            <w:shd w:val="clear" w:color="auto" w:fill="auto"/>
            <w:vAlign w:val="center"/>
          </w:tcPr>
          <w:p w14:paraId="65B6049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2DC0295" w14:textId="77777777" w:rsidR="0005743D" w:rsidRPr="00292786" w:rsidRDefault="0005743D" w:rsidP="0005743D">
            <w:pPr>
              <w:jc w:val="both"/>
              <w:rPr>
                <w:szCs w:val="24"/>
                <w:lang w:val="ru-RU"/>
              </w:rPr>
            </w:pPr>
            <w:r w:rsidRPr="00292786">
              <w:rPr>
                <w:szCs w:val="24"/>
                <w:lang w:val="ru-RU"/>
              </w:rPr>
              <w:t>Дополнительное соглашение №7 от 27.03.2020 к Договору об открытии невозобновляемой кредитной линии №НКЛ-13180057 от 17.08.2018г.</w:t>
            </w:r>
          </w:p>
        </w:tc>
        <w:tc>
          <w:tcPr>
            <w:tcW w:w="1677" w:type="dxa"/>
            <w:shd w:val="clear" w:color="auto" w:fill="auto"/>
            <w:vAlign w:val="center"/>
          </w:tcPr>
          <w:p w14:paraId="1D5BD829" w14:textId="77777777" w:rsidR="0005743D" w:rsidRPr="00292786" w:rsidRDefault="0005743D" w:rsidP="0005743D">
            <w:pPr>
              <w:jc w:val="center"/>
              <w:rPr>
                <w:szCs w:val="24"/>
                <w:lang w:val="ru-RU"/>
              </w:rPr>
            </w:pPr>
          </w:p>
        </w:tc>
      </w:tr>
      <w:tr w:rsidR="0005743D" w:rsidRPr="00292786" w14:paraId="0012B058" w14:textId="77777777" w:rsidTr="0005743D">
        <w:trPr>
          <w:trHeight w:val="20"/>
          <w:jc w:val="center"/>
        </w:trPr>
        <w:tc>
          <w:tcPr>
            <w:tcW w:w="704" w:type="dxa"/>
            <w:shd w:val="clear" w:color="auto" w:fill="auto"/>
            <w:vAlign w:val="center"/>
          </w:tcPr>
          <w:p w14:paraId="433E7FA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FB468A9" w14:textId="77777777" w:rsidR="0005743D" w:rsidRPr="00292786" w:rsidRDefault="0005743D" w:rsidP="0005743D">
            <w:pPr>
              <w:jc w:val="both"/>
              <w:rPr>
                <w:szCs w:val="24"/>
                <w:lang w:val="ru-RU"/>
              </w:rPr>
            </w:pPr>
            <w:r w:rsidRPr="00292786">
              <w:rPr>
                <w:szCs w:val="24"/>
                <w:lang w:val="ru-RU"/>
              </w:rPr>
              <w:t>Дополнительное соглашение №8 от 30.04.2020 к Договору об открытии невозобновляемой кредитной линии №НКЛ-13180057 от 17.08.2018г.</w:t>
            </w:r>
          </w:p>
        </w:tc>
        <w:tc>
          <w:tcPr>
            <w:tcW w:w="1677" w:type="dxa"/>
            <w:shd w:val="clear" w:color="auto" w:fill="auto"/>
            <w:vAlign w:val="center"/>
          </w:tcPr>
          <w:p w14:paraId="571FF54F" w14:textId="77777777" w:rsidR="0005743D" w:rsidRPr="00292786" w:rsidRDefault="0005743D" w:rsidP="0005743D">
            <w:pPr>
              <w:jc w:val="center"/>
              <w:rPr>
                <w:szCs w:val="24"/>
                <w:lang w:val="ru-RU"/>
              </w:rPr>
            </w:pPr>
          </w:p>
        </w:tc>
      </w:tr>
      <w:tr w:rsidR="0005743D" w:rsidRPr="00292786" w14:paraId="33437912" w14:textId="77777777" w:rsidTr="0005743D">
        <w:trPr>
          <w:trHeight w:val="20"/>
          <w:jc w:val="center"/>
        </w:trPr>
        <w:tc>
          <w:tcPr>
            <w:tcW w:w="704" w:type="dxa"/>
            <w:shd w:val="clear" w:color="auto" w:fill="auto"/>
            <w:vAlign w:val="center"/>
          </w:tcPr>
          <w:p w14:paraId="6803CED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52435F9" w14:textId="77777777" w:rsidR="0005743D" w:rsidRPr="00292786" w:rsidRDefault="0005743D" w:rsidP="0005743D">
            <w:pPr>
              <w:jc w:val="both"/>
              <w:rPr>
                <w:szCs w:val="24"/>
                <w:lang w:val="ru-RU"/>
              </w:rPr>
            </w:pPr>
            <w:r w:rsidRPr="00292786">
              <w:rPr>
                <w:szCs w:val="24"/>
                <w:lang w:val="ru-RU"/>
              </w:rPr>
              <w:t>Дополнительное соглашение №9 от 30.06.2020 к Договору об открытии невозобновляемой кредитной линии №НКЛ-13180057 от 17.08.2018г.</w:t>
            </w:r>
          </w:p>
        </w:tc>
        <w:tc>
          <w:tcPr>
            <w:tcW w:w="1677" w:type="dxa"/>
            <w:shd w:val="clear" w:color="auto" w:fill="auto"/>
            <w:vAlign w:val="center"/>
          </w:tcPr>
          <w:p w14:paraId="09378DB1" w14:textId="77777777" w:rsidR="0005743D" w:rsidRPr="00292786" w:rsidRDefault="0005743D" w:rsidP="0005743D">
            <w:pPr>
              <w:jc w:val="center"/>
              <w:rPr>
                <w:szCs w:val="24"/>
                <w:lang w:val="ru-RU"/>
              </w:rPr>
            </w:pPr>
          </w:p>
        </w:tc>
      </w:tr>
      <w:tr w:rsidR="0005743D" w:rsidRPr="00292786" w14:paraId="2EB9BF29" w14:textId="77777777" w:rsidTr="0005743D">
        <w:trPr>
          <w:trHeight w:val="20"/>
          <w:jc w:val="center"/>
        </w:trPr>
        <w:tc>
          <w:tcPr>
            <w:tcW w:w="704" w:type="dxa"/>
            <w:shd w:val="clear" w:color="auto" w:fill="auto"/>
            <w:vAlign w:val="center"/>
          </w:tcPr>
          <w:p w14:paraId="3E88831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61A54F0" w14:textId="77777777" w:rsidR="0005743D" w:rsidRPr="00292786" w:rsidRDefault="0005743D" w:rsidP="0005743D">
            <w:pPr>
              <w:jc w:val="both"/>
              <w:rPr>
                <w:szCs w:val="24"/>
                <w:lang w:val="ru-RU"/>
              </w:rPr>
            </w:pPr>
            <w:r w:rsidRPr="00292786">
              <w:rPr>
                <w:szCs w:val="24"/>
                <w:lang w:val="ru-RU"/>
              </w:rPr>
              <w:t>Дополнительное соглашение №10 от 06.07.2020 к Договору об открытии невозобновляемой кредитной линии №НКЛ-13180057 от 17.08.2018г.</w:t>
            </w:r>
          </w:p>
        </w:tc>
        <w:tc>
          <w:tcPr>
            <w:tcW w:w="1677" w:type="dxa"/>
            <w:shd w:val="clear" w:color="auto" w:fill="auto"/>
            <w:vAlign w:val="center"/>
          </w:tcPr>
          <w:p w14:paraId="0B394286" w14:textId="77777777" w:rsidR="0005743D" w:rsidRPr="00292786" w:rsidRDefault="0005743D" w:rsidP="0005743D">
            <w:pPr>
              <w:jc w:val="center"/>
              <w:rPr>
                <w:szCs w:val="24"/>
                <w:lang w:val="ru-RU"/>
              </w:rPr>
            </w:pPr>
          </w:p>
        </w:tc>
      </w:tr>
      <w:tr w:rsidR="0005743D" w:rsidRPr="00292786" w14:paraId="12F84299" w14:textId="77777777" w:rsidTr="0005743D">
        <w:trPr>
          <w:trHeight w:val="20"/>
          <w:jc w:val="center"/>
        </w:trPr>
        <w:tc>
          <w:tcPr>
            <w:tcW w:w="704" w:type="dxa"/>
            <w:shd w:val="clear" w:color="auto" w:fill="auto"/>
            <w:vAlign w:val="center"/>
          </w:tcPr>
          <w:p w14:paraId="26E74F6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2DCFAA8" w14:textId="77777777" w:rsidR="0005743D" w:rsidRPr="00292786" w:rsidRDefault="0005743D" w:rsidP="0005743D">
            <w:pPr>
              <w:jc w:val="both"/>
              <w:rPr>
                <w:szCs w:val="24"/>
                <w:lang w:val="ru-RU"/>
              </w:rPr>
            </w:pPr>
            <w:r w:rsidRPr="00292786">
              <w:rPr>
                <w:szCs w:val="24"/>
                <w:lang w:val="ru-RU"/>
              </w:rPr>
              <w:t>Дополнительное соглашение №11 от 29.12.2020 к Договору об открытии невозобновляемой кредитной линии №НКЛ-13180057 от 17.08.2018г.</w:t>
            </w:r>
          </w:p>
        </w:tc>
        <w:tc>
          <w:tcPr>
            <w:tcW w:w="1677" w:type="dxa"/>
            <w:shd w:val="clear" w:color="auto" w:fill="auto"/>
            <w:vAlign w:val="center"/>
          </w:tcPr>
          <w:p w14:paraId="4288BE45" w14:textId="77777777" w:rsidR="0005743D" w:rsidRPr="00292786" w:rsidRDefault="0005743D" w:rsidP="0005743D">
            <w:pPr>
              <w:jc w:val="center"/>
              <w:rPr>
                <w:szCs w:val="24"/>
                <w:lang w:val="ru-RU"/>
              </w:rPr>
            </w:pPr>
          </w:p>
        </w:tc>
      </w:tr>
      <w:tr w:rsidR="0005743D" w:rsidRPr="00292786" w14:paraId="1613B7AC" w14:textId="77777777" w:rsidTr="0005743D">
        <w:trPr>
          <w:trHeight w:val="20"/>
          <w:jc w:val="center"/>
        </w:trPr>
        <w:tc>
          <w:tcPr>
            <w:tcW w:w="704" w:type="dxa"/>
            <w:shd w:val="clear" w:color="auto" w:fill="auto"/>
            <w:vAlign w:val="center"/>
          </w:tcPr>
          <w:p w14:paraId="591F9FC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D4177FA" w14:textId="77777777" w:rsidR="0005743D" w:rsidRPr="00292786" w:rsidRDefault="0005743D" w:rsidP="0005743D">
            <w:pPr>
              <w:jc w:val="both"/>
              <w:rPr>
                <w:szCs w:val="24"/>
                <w:lang w:val="ru-RU"/>
              </w:rPr>
            </w:pPr>
            <w:r w:rsidRPr="00292786">
              <w:rPr>
                <w:szCs w:val="24"/>
                <w:lang w:val="ru-RU"/>
              </w:rPr>
              <w:t>Дополнительное соглашение №12 от 19.02.2021 к Договору об открытии невозобновляемой кредитной линии №НКЛ-13180057 от 17.08.2018г.</w:t>
            </w:r>
          </w:p>
        </w:tc>
        <w:tc>
          <w:tcPr>
            <w:tcW w:w="1677" w:type="dxa"/>
            <w:shd w:val="clear" w:color="auto" w:fill="auto"/>
            <w:vAlign w:val="center"/>
          </w:tcPr>
          <w:p w14:paraId="43A46DC3" w14:textId="77777777" w:rsidR="0005743D" w:rsidRPr="00292786" w:rsidRDefault="0005743D" w:rsidP="0005743D">
            <w:pPr>
              <w:jc w:val="center"/>
              <w:rPr>
                <w:szCs w:val="24"/>
                <w:lang w:val="ru-RU"/>
              </w:rPr>
            </w:pPr>
          </w:p>
        </w:tc>
      </w:tr>
      <w:tr w:rsidR="0005743D" w:rsidRPr="00292786" w14:paraId="51BD14CB" w14:textId="77777777" w:rsidTr="0005743D">
        <w:trPr>
          <w:trHeight w:val="20"/>
          <w:jc w:val="center"/>
        </w:trPr>
        <w:tc>
          <w:tcPr>
            <w:tcW w:w="704" w:type="dxa"/>
            <w:shd w:val="clear" w:color="auto" w:fill="auto"/>
            <w:vAlign w:val="center"/>
          </w:tcPr>
          <w:p w14:paraId="0D79EF3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9D9FD00" w14:textId="77777777" w:rsidR="0005743D" w:rsidRPr="00292786" w:rsidRDefault="0005743D" w:rsidP="0005743D">
            <w:pPr>
              <w:jc w:val="both"/>
              <w:rPr>
                <w:szCs w:val="24"/>
                <w:lang w:val="ru-RU"/>
              </w:rPr>
            </w:pPr>
            <w:r w:rsidRPr="00292786">
              <w:rPr>
                <w:szCs w:val="24"/>
                <w:lang w:val="ru-RU"/>
              </w:rPr>
              <w:t>Дополнительное соглашение №13 от 20.02.2021 к Договору об открытии невозобновляемой кредитной линии №НКЛ-13180057 от 17.08.2018г.</w:t>
            </w:r>
          </w:p>
        </w:tc>
        <w:tc>
          <w:tcPr>
            <w:tcW w:w="1677" w:type="dxa"/>
            <w:shd w:val="clear" w:color="auto" w:fill="auto"/>
            <w:vAlign w:val="center"/>
          </w:tcPr>
          <w:p w14:paraId="5ACBA671" w14:textId="77777777" w:rsidR="0005743D" w:rsidRPr="00292786" w:rsidRDefault="0005743D" w:rsidP="0005743D">
            <w:pPr>
              <w:jc w:val="center"/>
              <w:rPr>
                <w:szCs w:val="24"/>
                <w:lang w:val="ru-RU"/>
              </w:rPr>
            </w:pPr>
          </w:p>
        </w:tc>
      </w:tr>
      <w:tr w:rsidR="0005743D" w:rsidRPr="00292786" w14:paraId="64D22C81" w14:textId="77777777" w:rsidTr="0005743D">
        <w:trPr>
          <w:trHeight w:val="20"/>
          <w:jc w:val="center"/>
        </w:trPr>
        <w:tc>
          <w:tcPr>
            <w:tcW w:w="704" w:type="dxa"/>
            <w:shd w:val="clear" w:color="auto" w:fill="auto"/>
            <w:vAlign w:val="center"/>
          </w:tcPr>
          <w:p w14:paraId="5DD37E1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59A44F4" w14:textId="77777777" w:rsidR="0005743D" w:rsidRPr="00292786" w:rsidRDefault="0005743D" w:rsidP="0005743D">
            <w:pPr>
              <w:jc w:val="both"/>
              <w:rPr>
                <w:szCs w:val="24"/>
                <w:lang w:val="ru-RU"/>
              </w:rPr>
            </w:pPr>
            <w:r w:rsidRPr="00292786">
              <w:rPr>
                <w:szCs w:val="24"/>
                <w:lang w:val="ru-RU"/>
              </w:rPr>
              <w:t>Дополнительное соглашение №14 от 09.03.2021 к Договору об открытии невозобновляемой кредитной линии №НКЛ-13180057 от 17.08.2018г.</w:t>
            </w:r>
          </w:p>
        </w:tc>
        <w:tc>
          <w:tcPr>
            <w:tcW w:w="1677" w:type="dxa"/>
            <w:shd w:val="clear" w:color="auto" w:fill="auto"/>
            <w:vAlign w:val="center"/>
          </w:tcPr>
          <w:p w14:paraId="5A540860" w14:textId="77777777" w:rsidR="0005743D" w:rsidRPr="00292786" w:rsidRDefault="0005743D" w:rsidP="0005743D">
            <w:pPr>
              <w:jc w:val="center"/>
              <w:rPr>
                <w:szCs w:val="24"/>
                <w:lang w:val="ru-RU"/>
              </w:rPr>
            </w:pPr>
          </w:p>
        </w:tc>
      </w:tr>
      <w:tr w:rsidR="0005743D" w:rsidRPr="00292786" w14:paraId="48644759" w14:textId="77777777" w:rsidTr="0005743D">
        <w:trPr>
          <w:trHeight w:val="20"/>
          <w:jc w:val="center"/>
        </w:trPr>
        <w:tc>
          <w:tcPr>
            <w:tcW w:w="704" w:type="dxa"/>
            <w:shd w:val="clear" w:color="auto" w:fill="auto"/>
            <w:vAlign w:val="center"/>
          </w:tcPr>
          <w:p w14:paraId="6E0244B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812802F" w14:textId="77777777" w:rsidR="0005743D" w:rsidRPr="00292786" w:rsidRDefault="0005743D" w:rsidP="0005743D">
            <w:pPr>
              <w:jc w:val="both"/>
              <w:rPr>
                <w:szCs w:val="24"/>
                <w:lang w:val="ru-RU"/>
              </w:rPr>
            </w:pPr>
            <w:r w:rsidRPr="00292786">
              <w:rPr>
                <w:szCs w:val="24"/>
                <w:lang w:val="ru-RU"/>
              </w:rPr>
              <w:t>Дополнительное соглашение №15 от 05.04.2021 к Договору об открытии невозобновляемой кредитной линии №НКЛ-13180057 от 17.08.2018г.</w:t>
            </w:r>
          </w:p>
        </w:tc>
        <w:tc>
          <w:tcPr>
            <w:tcW w:w="1677" w:type="dxa"/>
            <w:shd w:val="clear" w:color="auto" w:fill="auto"/>
            <w:vAlign w:val="center"/>
          </w:tcPr>
          <w:p w14:paraId="28CC8057" w14:textId="77777777" w:rsidR="0005743D" w:rsidRPr="00292786" w:rsidRDefault="0005743D" w:rsidP="0005743D">
            <w:pPr>
              <w:jc w:val="center"/>
              <w:rPr>
                <w:szCs w:val="24"/>
                <w:lang w:val="ru-RU"/>
              </w:rPr>
            </w:pPr>
          </w:p>
        </w:tc>
      </w:tr>
      <w:tr w:rsidR="0005743D" w:rsidRPr="00292786" w14:paraId="3FF0E165" w14:textId="77777777" w:rsidTr="0005743D">
        <w:trPr>
          <w:trHeight w:val="20"/>
          <w:jc w:val="center"/>
        </w:trPr>
        <w:tc>
          <w:tcPr>
            <w:tcW w:w="704" w:type="dxa"/>
            <w:shd w:val="clear" w:color="auto" w:fill="auto"/>
            <w:vAlign w:val="center"/>
          </w:tcPr>
          <w:p w14:paraId="4A11EE9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CFAAE62" w14:textId="77777777" w:rsidR="0005743D" w:rsidRPr="00292786" w:rsidRDefault="0005743D" w:rsidP="0005743D">
            <w:pPr>
              <w:jc w:val="both"/>
              <w:rPr>
                <w:szCs w:val="24"/>
                <w:lang w:val="ru-RU"/>
              </w:rPr>
            </w:pPr>
            <w:r w:rsidRPr="00292786">
              <w:rPr>
                <w:szCs w:val="24"/>
                <w:lang w:val="ru-RU"/>
              </w:rPr>
              <w:t>Дополнительное соглашение №16 от 07.07.2021 к Договору об открытии невозобновляемой кредитной линии №НКЛ-13180057 от 17.08.2018г.</w:t>
            </w:r>
          </w:p>
        </w:tc>
        <w:tc>
          <w:tcPr>
            <w:tcW w:w="1677" w:type="dxa"/>
            <w:shd w:val="clear" w:color="auto" w:fill="auto"/>
            <w:vAlign w:val="center"/>
          </w:tcPr>
          <w:p w14:paraId="2800C0CB" w14:textId="77777777" w:rsidR="0005743D" w:rsidRPr="00292786" w:rsidRDefault="0005743D" w:rsidP="0005743D">
            <w:pPr>
              <w:jc w:val="center"/>
              <w:rPr>
                <w:szCs w:val="24"/>
                <w:lang w:val="ru-RU"/>
              </w:rPr>
            </w:pPr>
          </w:p>
        </w:tc>
      </w:tr>
      <w:tr w:rsidR="0005743D" w:rsidRPr="00292786" w14:paraId="59A2E0EF" w14:textId="77777777" w:rsidTr="0005743D">
        <w:trPr>
          <w:trHeight w:val="20"/>
          <w:jc w:val="center"/>
        </w:trPr>
        <w:tc>
          <w:tcPr>
            <w:tcW w:w="704" w:type="dxa"/>
            <w:shd w:val="clear" w:color="auto" w:fill="auto"/>
            <w:vAlign w:val="center"/>
          </w:tcPr>
          <w:p w14:paraId="1703BBA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541E476" w14:textId="77777777" w:rsidR="0005743D" w:rsidRPr="00292786" w:rsidRDefault="0005743D" w:rsidP="0005743D">
            <w:pPr>
              <w:jc w:val="both"/>
              <w:rPr>
                <w:szCs w:val="24"/>
                <w:lang w:val="ru-RU"/>
              </w:rPr>
            </w:pPr>
            <w:r w:rsidRPr="00292786">
              <w:rPr>
                <w:szCs w:val="24"/>
                <w:lang w:val="ru-RU"/>
              </w:rPr>
              <w:t>Договор об открытии невозобновляемой кредитной линии №НКЛ-13180058 от 17.08.2018г.</w:t>
            </w:r>
          </w:p>
        </w:tc>
        <w:tc>
          <w:tcPr>
            <w:tcW w:w="1677" w:type="dxa"/>
            <w:shd w:val="clear" w:color="auto" w:fill="auto"/>
            <w:vAlign w:val="center"/>
          </w:tcPr>
          <w:p w14:paraId="4BE63598" w14:textId="77777777" w:rsidR="0005743D" w:rsidRPr="00292786" w:rsidRDefault="0005743D" w:rsidP="0005743D">
            <w:pPr>
              <w:jc w:val="center"/>
              <w:rPr>
                <w:szCs w:val="24"/>
                <w:lang w:val="ru-RU"/>
              </w:rPr>
            </w:pPr>
          </w:p>
        </w:tc>
      </w:tr>
      <w:tr w:rsidR="0005743D" w:rsidRPr="00292786" w14:paraId="2536477C" w14:textId="77777777" w:rsidTr="0005743D">
        <w:trPr>
          <w:trHeight w:val="20"/>
          <w:jc w:val="center"/>
        </w:trPr>
        <w:tc>
          <w:tcPr>
            <w:tcW w:w="704" w:type="dxa"/>
            <w:shd w:val="clear" w:color="auto" w:fill="auto"/>
            <w:vAlign w:val="center"/>
          </w:tcPr>
          <w:p w14:paraId="589C0D0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5ADE94A" w14:textId="77777777" w:rsidR="0005743D" w:rsidRPr="00292786" w:rsidRDefault="0005743D" w:rsidP="0005743D">
            <w:pPr>
              <w:jc w:val="both"/>
              <w:rPr>
                <w:szCs w:val="24"/>
                <w:lang w:val="ru-RU"/>
              </w:rPr>
            </w:pPr>
            <w:r w:rsidRPr="00292786">
              <w:rPr>
                <w:szCs w:val="24"/>
                <w:lang w:val="ru-RU"/>
              </w:rPr>
              <w:t>Дополнительное соглашение №1 от 04.09.2018 к Договору об открытии невозобновляемой кредитной линии №НКЛ-13180058 от 17.08.2018г.</w:t>
            </w:r>
          </w:p>
        </w:tc>
        <w:tc>
          <w:tcPr>
            <w:tcW w:w="1677" w:type="dxa"/>
            <w:shd w:val="clear" w:color="auto" w:fill="auto"/>
            <w:vAlign w:val="center"/>
          </w:tcPr>
          <w:p w14:paraId="2BDBAADA" w14:textId="77777777" w:rsidR="0005743D" w:rsidRPr="00292786" w:rsidRDefault="0005743D" w:rsidP="0005743D">
            <w:pPr>
              <w:jc w:val="center"/>
              <w:rPr>
                <w:szCs w:val="24"/>
                <w:lang w:val="ru-RU"/>
              </w:rPr>
            </w:pPr>
          </w:p>
        </w:tc>
      </w:tr>
      <w:tr w:rsidR="0005743D" w:rsidRPr="00292786" w14:paraId="3D9DF843" w14:textId="77777777" w:rsidTr="0005743D">
        <w:trPr>
          <w:trHeight w:val="20"/>
          <w:jc w:val="center"/>
        </w:trPr>
        <w:tc>
          <w:tcPr>
            <w:tcW w:w="704" w:type="dxa"/>
            <w:shd w:val="clear" w:color="auto" w:fill="auto"/>
            <w:vAlign w:val="center"/>
          </w:tcPr>
          <w:p w14:paraId="2E61352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2417348" w14:textId="77777777" w:rsidR="0005743D" w:rsidRPr="00292786" w:rsidRDefault="0005743D" w:rsidP="0005743D">
            <w:pPr>
              <w:jc w:val="both"/>
              <w:rPr>
                <w:szCs w:val="24"/>
                <w:lang w:val="ru-RU"/>
              </w:rPr>
            </w:pPr>
            <w:r w:rsidRPr="00292786">
              <w:rPr>
                <w:szCs w:val="24"/>
                <w:lang w:val="ru-RU"/>
              </w:rPr>
              <w:t>Дополнительное соглашение №2 от 26.09.2018 к Договору об открытии невозобновляемой кредитной линии №НКЛ-13180058 от 17.08.2018г.</w:t>
            </w:r>
          </w:p>
        </w:tc>
        <w:tc>
          <w:tcPr>
            <w:tcW w:w="1677" w:type="dxa"/>
            <w:shd w:val="clear" w:color="auto" w:fill="auto"/>
            <w:vAlign w:val="center"/>
          </w:tcPr>
          <w:p w14:paraId="03F087FF" w14:textId="77777777" w:rsidR="0005743D" w:rsidRPr="00292786" w:rsidRDefault="0005743D" w:rsidP="0005743D">
            <w:pPr>
              <w:jc w:val="center"/>
              <w:rPr>
                <w:szCs w:val="24"/>
                <w:lang w:val="ru-RU"/>
              </w:rPr>
            </w:pPr>
          </w:p>
        </w:tc>
      </w:tr>
      <w:tr w:rsidR="0005743D" w:rsidRPr="00292786" w14:paraId="7C6E4BBD" w14:textId="77777777" w:rsidTr="0005743D">
        <w:trPr>
          <w:trHeight w:val="20"/>
          <w:jc w:val="center"/>
        </w:trPr>
        <w:tc>
          <w:tcPr>
            <w:tcW w:w="704" w:type="dxa"/>
            <w:shd w:val="clear" w:color="auto" w:fill="auto"/>
            <w:vAlign w:val="center"/>
          </w:tcPr>
          <w:p w14:paraId="7049E5C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E00C90D" w14:textId="77777777" w:rsidR="0005743D" w:rsidRPr="00292786" w:rsidRDefault="0005743D" w:rsidP="0005743D">
            <w:pPr>
              <w:jc w:val="both"/>
              <w:rPr>
                <w:szCs w:val="24"/>
                <w:lang w:val="ru-RU"/>
              </w:rPr>
            </w:pPr>
            <w:r w:rsidRPr="00292786">
              <w:rPr>
                <w:szCs w:val="24"/>
                <w:lang w:val="ru-RU"/>
              </w:rPr>
              <w:t>Дополнительное соглашение №3 от 30.12.2019 к Договору об открытии невозобновляемой кредитной линии №НКЛ-13180058 от 17.08.2018г.</w:t>
            </w:r>
          </w:p>
        </w:tc>
        <w:tc>
          <w:tcPr>
            <w:tcW w:w="1677" w:type="dxa"/>
            <w:shd w:val="clear" w:color="auto" w:fill="auto"/>
            <w:vAlign w:val="center"/>
          </w:tcPr>
          <w:p w14:paraId="5F2DD5C2" w14:textId="77777777" w:rsidR="0005743D" w:rsidRPr="00292786" w:rsidRDefault="0005743D" w:rsidP="0005743D">
            <w:pPr>
              <w:jc w:val="center"/>
              <w:rPr>
                <w:szCs w:val="24"/>
                <w:lang w:val="ru-RU"/>
              </w:rPr>
            </w:pPr>
          </w:p>
        </w:tc>
      </w:tr>
      <w:tr w:rsidR="0005743D" w:rsidRPr="00292786" w14:paraId="6531C3F7" w14:textId="77777777" w:rsidTr="0005743D">
        <w:trPr>
          <w:trHeight w:val="20"/>
          <w:jc w:val="center"/>
        </w:trPr>
        <w:tc>
          <w:tcPr>
            <w:tcW w:w="704" w:type="dxa"/>
            <w:shd w:val="clear" w:color="auto" w:fill="auto"/>
            <w:vAlign w:val="center"/>
          </w:tcPr>
          <w:p w14:paraId="2E5C90D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02C5ED8" w14:textId="77777777" w:rsidR="0005743D" w:rsidRPr="00292786" w:rsidRDefault="0005743D" w:rsidP="0005743D">
            <w:pPr>
              <w:jc w:val="both"/>
              <w:rPr>
                <w:szCs w:val="24"/>
                <w:lang w:val="ru-RU"/>
              </w:rPr>
            </w:pPr>
            <w:r w:rsidRPr="00292786">
              <w:rPr>
                <w:szCs w:val="24"/>
                <w:lang w:val="ru-RU"/>
              </w:rPr>
              <w:t>Дополнительное соглашение №4 от 04.02.2020 к Договору об открытии невозобновляемой кредитной линии №НКЛ-13180058 от 17.08.2018г.</w:t>
            </w:r>
          </w:p>
        </w:tc>
        <w:tc>
          <w:tcPr>
            <w:tcW w:w="1677" w:type="dxa"/>
            <w:shd w:val="clear" w:color="auto" w:fill="auto"/>
            <w:vAlign w:val="center"/>
          </w:tcPr>
          <w:p w14:paraId="313F51CC" w14:textId="77777777" w:rsidR="0005743D" w:rsidRPr="00292786" w:rsidRDefault="0005743D" w:rsidP="0005743D">
            <w:pPr>
              <w:jc w:val="center"/>
              <w:rPr>
                <w:szCs w:val="24"/>
                <w:lang w:val="ru-RU"/>
              </w:rPr>
            </w:pPr>
          </w:p>
        </w:tc>
      </w:tr>
      <w:tr w:rsidR="0005743D" w:rsidRPr="00292786" w14:paraId="6C44A2C3" w14:textId="77777777" w:rsidTr="0005743D">
        <w:trPr>
          <w:trHeight w:val="20"/>
          <w:jc w:val="center"/>
        </w:trPr>
        <w:tc>
          <w:tcPr>
            <w:tcW w:w="704" w:type="dxa"/>
            <w:shd w:val="clear" w:color="auto" w:fill="auto"/>
            <w:vAlign w:val="center"/>
          </w:tcPr>
          <w:p w14:paraId="4137D82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66C7949" w14:textId="77777777" w:rsidR="0005743D" w:rsidRPr="00292786" w:rsidRDefault="0005743D" w:rsidP="0005743D">
            <w:pPr>
              <w:jc w:val="both"/>
              <w:rPr>
                <w:szCs w:val="24"/>
                <w:lang w:val="ru-RU"/>
              </w:rPr>
            </w:pPr>
            <w:r w:rsidRPr="00292786">
              <w:rPr>
                <w:szCs w:val="24"/>
                <w:lang w:val="ru-RU"/>
              </w:rPr>
              <w:t>Дополнительное соглашение №5 от 27.03.2020 к Договору об открытии невозобновляемой кредитной линии №НКЛ-13180058 от 17.08.2018г.</w:t>
            </w:r>
          </w:p>
        </w:tc>
        <w:tc>
          <w:tcPr>
            <w:tcW w:w="1677" w:type="dxa"/>
            <w:shd w:val="clear" w:color="auto" w:fill="auto"/>
            <w:vAlign w:val="center"/>
          </w:tcPr>
          <w:p w14:paraId="5A759792" w14:textId="77777777" w:rsidR="0005743D" w:rsidRPr="00292786" w:rsidRDefault="0005743D" w:rsidP="0005743D">
            <w:pPr>
              <w:jc w:val="center"/>
              <w:rPr>
                <w:szCs w:val="24"/>
                <w:lang w:val="ru-RU"/>
              </w:rPr>
            </w:pPr>
          </w:p>
        </w:tc>
      </w:tr>
      <w:tr w:rsidR="0005743D" w:rsidRPr="00292786" w14:paraId="31DDB9A4" w14:textId="77777777" w:rsidTr="0005743D">
        <w:trPr>
          <w:trHeight w:val="20"/>
          <w:jc w:val="center"/>
        </w:trPr>
        <w:tc>
          <w:tcPr>
            <w:tcW w:w="704" w:type="dxa"/>
            <w:shd w:val="clear" w:color="auto" w:fill="auto"/>
            <w:vAlign w:val="center"/>
          </w:tcPr>
          <w:p w14:paraId="2025142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9837CE1" w14:textId="77777777" w:rsidR="0005743D" w:rsidRPr="00292786" w:rsidRDefault="0005743D" w:rsidP="0005743D">
            <w:pPr>
              <w:jc w:val="both"/>
              <w:rPr>
                <w:szCs w:val="24"/>
                <w:lang w:val="ru-RU"/>
              </w:rPr>
            </w:pPr>
            <w:r w:rsidRPr="00292786">
              <w:rPr>
                <w:szCs w:val="24"/>
                <w:lang w:val="ru-RU"/>
              </w:rPr>
              <w:t>Дополнительное соглашение №6 от 30.04.2020 к Договору об открытии невозобновляемой кредитной линии №НКЛ-13180058 от 17.08.2018г.</w:t>
            </w:r>
          </w:p>
        </w:tc>
        <w:tc>
          <w:tcPr>
            <w:tcW w:w="1677" w:type="dxa"/>
            <w:shd w:val="clear" w:color="auto" w:fill="auto"/>
            <w:vAlign w:val="center"/>
          </w:tcPr>
          <w:p w14:paraId="545A939C" w14:textId="77777777" w:rsidR="0005743D" w:rsidRPr="00292786" w:rsidRDefault="0005743D" w:rsidP="0005743D">
            <w:pPr>
              <w:jc w:val="center"/>
              <w:rPr>
                <w:szCs w:val="24"/>
                <w:lang w:val="ru-RU"/>
              </w:rPr>
            </w:pPr>
          </w:p>
        </w:tc>
      </w:tr>
      <w:tr w:rsidR="0005743D" w:rsidRPr="00292786" w14:paraId="126FC477" w14:textId="77777777" w:rsidTr="0005743D">
        <w:trPr>
          <w:trHeight w:val="20"/>
          <w:jc w:val="center"/>
        </w:trPr>
        <w:tc>
          <w:tcPr>
            <w:tcW w:w="704" w:type="dxa"/>
            <w:shd w:val="clear" w:color="auto" w:fill="auto"/>
            <w:vAlign w:val="center"/>
          </w:tcPr>
          <w:p w14:paraId="2227869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1644485" w14:textId="77777777" w:rsidR="0005743D" w:rsidRPr="00292786" w:rsidRDefault="0005743D" w:rsidP="0005743D">
            <w:pPr>
              <w:jc w:val="both"/>
              <w:rPr>
                <w:szCs w:val="24"/>
                <w:lang w:val="ru-RU"/>
              </w:rPr>
            </w:pPr>
            <w:r w:rsidRPr="00292786">
              <w:rPr>
                <w:szCs w:val="24"/>
                <w:lang w:val="ru-RU"/>
              </w:rPr>
              <w:t>Дополнительное соглашение №7 от 30.06.2020 к Договору об открытии невозобновляемой кредитной линии №НКЛ-13180058 от 17.08.2018г.</w:t>
            </w:r>
          </w:p>
        </w:tc>
        <w:tc>
          <w:tcPr>
            <w:tcW w:w="1677" w:type="dxa"/>
            <w:shd w:val="clear" w:color="auto" w:fill="auto"/>
            <w:vAlign w:val="center"/>
          </w:tcPr>
          <w:p w14:paraId="5EA59C73" w14:textId="77777777" w:rsidR="0005743D" w:rsidRPr="00292786" w:rsidRDefault="0005743D" w:rsidP="0005743D">
            <w:pPr>
              <w:jc w:val="center"/>
              <w:rPr>
                <w:szCs w:val="24"/>
                <w:lang w:val="ru-RU"/>
              </w:rPr>
            </w:pPr>
          </w:p>
        </w:tc>
      </w:tr>
      <w:tr w:rsidR="0005743D" w:rsidRPr="00292786" w14:paraId="7317EAB6" w14:textId="77777777" w:rsidTr="0005743D">
        <w:trPr>
          <w:trHeight w:val="20"/>
          <w:jc w:val="center"/>
        </w:trPr>
        <w:tc>
          <w:tcPr>
            <w:tcW w:w="704" w:type="dxa"/>
            <w:shd w:val="clear" w:color="auto" w:fill="auto"/>
            <w:vAlign w:val="center"/>
          </w:tcPr>
          <w:p w14:paraId="64D0D72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ADAEFC6" w14:textId="77777777" w:rsidR="0005743D" w:rsidRPr="00292786" w:rsidRDefault="0005743D" w:rsidP="0005743D">
            <w:pPr>
              <w:jc w:val="both"/>
              <w:rPr>
                <w:szCs w:val="24"/>
                <w:lang w:val="ru-RU"/>
              </w:rPr>
            </w:pPr>
            <w:r w:rsidRPr="00292786">
              <w:rPr>
                <w:szCs w:val="24"/>
                <w:lang w:val="ru-RU"/>
              </w:rPr>
              <w:t>Дополнительное соглашение №8 от 06.07.2020 к Договору об открытии невозобновляемой кредитной линии №НКЛ-13180058 от 17.08.2018г.</w:t>
            </w:r>
          </w:p>
        </w:tc>
        <w:tc>
          <w:tcPr>
            <w:tcW w:w="1677" w:type="dxa"/>
            <w:shd w:val="clear" w:color="auto" w:fill="auto"/>
            <w:vAlign w:val="center"/>
          </w:tcPr>
          <w:p w14:paraId="7C2D5B63" w14:textId="77777777" w:rsidR="0005743D" w:rsidRPr="00292786" w:rsidRDefault="0005743D" w:rsidP="0005743D">
            <w:pPr>
              <w:jc w:val="center"/>
              <w:rPr>
                <w:szCs w:val="24"/>
                <w:lang w:val="ru-RU"/>
              </w:rPr>
            </w:pPr>
          </w:p>
        </w:tc>
      </w:tr>
      <w:tr w:rsidR="0005743D" w:rsidRPr="00292786" w14:paraId="52FE8F12" w14:textId="77777777" w:rsidTr="0005743D">
        <w:trPr>
          <w:trHeight w:val="20"/>
          <w:jc w:val="center"/>
        </w:trPr>
        <w:tc>
          <w:tcPr>
            <w:tcW w:w="704" w:type="dxa"/>
            <w:shd w:val="clear" w:color="auto" w:fill="auto"/>
            <w:vAlign w:val="center"/>
          </w:tcPr>
          <w:p w14:paraId="77942AC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A3AB67E" w14:textId="77777777" w:rsidR="0005743D" w:rsidRPr="00292786" w:rsidRDefault="0005743D" w:rsidP="0005743D">
            <w:pPr>
              <w:jc w:val="both"/>
              <w:rPr>
                <w:szCs w:val="24"/>
                <w:lang w:val="ru-RU"/>
              </w:rPr>
            </w:pPr>
            <w:r w:rsidRPr="00292786">
              <w:rPr>
                <w:szCs w:val="24"/>
                <w:lang w:val="ru-RU"/>
              </w:rPr>
              <w:t>Дополнительное соглашение №9 от 29.12.2020 к Договору об открытии невозобновляемой кредитной линии №НКЛ-13180058 от 17.08.2018г.</w:t>
            </w:r>
          </w:p>
        </w:tc>
        <w:tc>
          <w:tcPr>
            <w:tcW w:w="1677" w:type="dxa"/>
            <w:shd w:val="clear" w:color="auto" w:fill="auto"/>
            <w:vAlign w:val="center"/>
          </w:tcPr>
          <w:p w14:paraId="0977C649" w14:textId="77777777" w:rsidR="0005743D" w:rsidRPr="00292786" w:rsidRDefault="0005743D" w:rsidP="0005743D">
            <w:pPr>
              <w:jc w:val="center"/>
              <w:rPr>
                <w:szCs w:val="24"/>
                <w:lang w:val="ru-RU"/>
              </w:rPr>
            </w:pPr>
          </w:p>
        </w:tc>
      </w:tr>
      <w:tr w:rsidR="0005743D" w:rsidRPr="00292786" w14:paraId="73C6497D" w14:textId="77777777" w:rsidTr="0005743D">
        <w:trPr>
          <w:trHeight w:val="20"/>
          <w:jc w:val="center"/>
        </w:trPr>
        <w:tc>
          <w:tcPr>
            <w:tcW w:w="704" w:type="dxa"/>
            <w:shd w:val="clear" w:color="auto" w:fill="auto"/>
            <w:vAlign w:val="center"/>
          </w:tcPr>
          <w:p w14:paraId="0AC39A5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D054F5B" w14:textId="77777777" w:rsidR="0005743D" w:rsidRPr="00292786" w:rsidRDefault="0005743D" w:rsidP="0005743D">
            <w:pPr>
              <w:jc w:val="both"/>
              <w:rPr>
                <w:szCs w:val="24"/>
                <w:lang w:val="ru-RU"/>
              </w:rPr>
            </w:pPr>
            <w:r w:rsidRPr="00292786">
              <w:rPr>
                <w:szCs w:val="24"/>
                <w:lang w:val="ru-RU"/>
              </w:rPr>
              <w:t>Дополнительное соглашение №10 от 19.02.2021 к Договору об открытии невозобновляемой кредитной линии №НКЛ-13180058 от 17.08.2018г.</w:t>
            </w:r>
          </w:p>
        </w:tc>
        <w:tc>
          <w:tcPr>
            <w:tcW w:w="1677" w:type="dxa"/>
            <w:shd w:val="clear" w:color="auto" w:fill="auto"/>
            <w:vAlign w:val="center"/>
          </w:tcPr>
          <w:p w14:paraId="1FC215AD" w14:textId="77777777" w:rsidR="0005743D" w:rsidRPr="00292786" w:rsidRDefault="0005743D" w:rsidP="0005743D">
            <w:pPr>
              <w:jc w:val="center"/>
              <w:rPr>
                <w:szCs w:val="24"/>
                <w:lang w:val="ru-RU"/>
              </w:rPr>
            </w:pPr>
          </w:p>
        </w:tc>
      </w:tr>
      <w:tr w:rsidR="0005743D" w:rsidRPr="00292786" w14:paraId="461A2592" w14:textId="77777777" w:rsidTr="0005743D">
        <w:trPr>
          <w:trHeight w:val="20"/>
          <w:jc w:val="center"/>
        </w:trPr>
        <w:tc>
          <w:tcPr>
            <w:tcW w:w="704" w:type="dxa"/>
            <w:shd w:val="clear" w:color="auto" w:fill="auto"/>
            <w:vAlign w:val="center"/>
          </w:tcPr>
          <w:p w14:paraId="18FE30B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AA03432" w14:textId="77777777" w:rsidR="0005743D" w:rsidRPr="00292786" w:rsidRDefault="0005743D" w:rsidP="0005743D">
            <w:pPr>
              <w:jc w:val="both"/>
              <w:rPr>
                <w:szCs w:val="24"/>
                <w:lang w:val="ru-RU"/>
              </w:rPr>
            </w:pPr>
            <w:r w:rsidRPr="00292786">
              <w:rPr>
                <w:szCs w:val="24"/>
                <w:lang w:val="ru-RU"/>
              </w:rPr>
              <w:t>Дополнительное соглашение №11 от 20.02.2021 к Договору об открытии невозобновляемой кредитной линии №НКЛ-13180058 от 17.08.2018г.</w:t>
            </w:r>
          </w:p>
        </w:tc>
        <w:tc>
          <w:tcPr>
            <w:tcW w:w="1677" w:type="dxa"/>
            <w:shd w:val="clear" w:color="auto" w:fill="auto"/>
            <w:vAlign w:val="center"/>
          </w:tcPr>
          <w:p w14:paraId="1EFF6032" w14:textId="77777777" w:rsidR="0005743D" w:rsidRPr="00292786" w:rsidRDefault="0005743D" w:rsidP="0005743D">
            <w:pPr>
              <w:jc w:val="center"/>
              <w:rPr>
                <w:szCs w:val="24"/>
                <w:lang w:val="ru-RU"/>
              </w:rPr>
            </w:pPr>
          </w:p>
        </w:tc>
      </w:tr>
      <w:tr w:rsidR="0005743D" w:rsidRPr="00292786" w14:paraId="2258599D" w14:textId="77777777" w:rsidTr="0005743D">
        <w:trPr>
          <w:trHeight w:val="20"/>
          <w:jc w:val="center"/>
        </w:trPr>
        <w:tc>
          <w:tcPr>
            <w:tcW w:w="704" w:type="dxa"/>
            <w:shd w:val="clear" w:color="auto" w:fill="auto"/>
            <w:vAlign w:val="center"/>
          </w:tcPr>
          <w:p w14:paraId="74202FD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1D8818F" w14:textId="77777777" w:rsidR="0005743D" w:rsidRPr="00292786" w:rsidRDefault="0005743D" w:rsidP="0005743D">
            <w:pPr>
              <w:jc w:val="both"/>
              <w:rPr>
                <w:szCs w:val="24"/>
                <w:lang w:val="ru-RU"/>
              </w:rPr>
            </w:pPr>
            <w:r w:rsidRPr="00292786">
              <w:rPr>
                <w:szCs w:val="24"/>
                <w:lang w:val="ru-RU"/>
              </w:rPr>
              <w:t>Дополнительное соглашение №12 от 09.03.2021 к Договору об открытии невозобновляемой кредитной линии №НКЛ-13180058 от 17.08.2018г.</w:t>
            </w:r>
          </w:p>
        </w:tc>
        <w:tc>
          <w:tcPr>
            <w:tcW w:w="1677" w:type="dxa"/>
            <w:shd w:val="clear" w:color="auto" w:fill="auto"/>
            <w:vAlign w:val="center"/>
          </w:tcPr>
          <w:p w14:paraId="39EF09D1" w14:textId="77777777" w:rsidR="0005743D" w:rsidRPr="00292786" w:rsidRDefault="0005743D" w:rsidP="0005743D">
            <w:pPr>
              <w:jc w:val="center"/>
              <w:rPr>
                <w:szCs w:val="24"/>
                <w:lang w:val="ru-RU"/>
              </w:rPr>
            </w:pPr>
          </w:p>
        </w:tc>
      </w:tr>
      <w:tr w:rsidR="0005743D" w:rsidRPr="00292786" w14:paraId="1A4345C5" w14:textId="77777777" w:rsidTr="0005743D">
        <w:trPr>
          <w:trHeight w:val="20"/>
          <w:jc w:val="center"/>
        </w:trPr>
        <w:tc>
          <w:tcPr>
            <w:tcW w:w="704" w:type="dxa"/>
            <w:shd w:val="clear" w:color="auto" w:fill="auto"/>
            <w:vAlign w:val="center"/>
          </w:tcPr>
          <w:p w14:paraId="3272A8D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3C3FA8C" w14:textId="77777777" w:rsidR="0005743D" w:rsidRPr="00292786" w:rsidRDefault="0005743D" w:rsidP="0005743D">
            <w:pPr>
              <w:jc w:val="both"/>
              <w:rPr>
                <w:szCs w:val="24"/>
                <w:lang w:val="ru-RU"/>
              </w:rPr>
            </w:pPr>
            <w:r w:rsidRPr="00292786">
              <w:rPr>
                <w:szCs w:val="24"/>
                <w:lang w:val="ru-RU"/>
              </w:rPr>
              <w:t>Дополнительное соглашение №13 от 05.04.2021 к Договору об открытии невозобновляемой кредитной линии №НКЛ-13180058 от 17.08.2018г.</w:t>
            </w:r>
          </w:p>
        </w:tc>
        <w:tc>
          <w:tcPr>
            <w:tcW w:w="1677" w:type="dxa"/>
            <w:shd w:val="clear" w:color="auto" w:fill="auto"/>
            <w:vAlign w:val="center"/>
          </w:tcPr>
          <w:p w14:paraId="406FC0C6" w14:textId="77777777" w:rsidR="0005743D" w:rsidRPr="00292786" w:rsidRDefault="0005743D" w:rsidP="0005743D">
            <w:pPr>
              <w:jc w:val="center"/>
              <w:rPr>
                <w:szCs w:val="24"/>
                <w:lang w:val="ru-RU"/>
              </w:rPr>
            </w:pPr>
          </w:p>
        </w:tc>
      </w:tr>
      <w:tr w:rsidR="0005743D" w:rsidRPr="00292786" w14:paraId="35728788" w14:textId="77777777" w:rsidTr="0005743D">
        <w:trPr>
          <w:trHeight w:val="20"/>
          <w:jc w:val="center"/>
        </w:trPr>
        <w:tc>
          <w:tcPr>
            <w:tcW w:w="704" w:type="dxa"/>
            <w:shd w:val="clear" w:color="auto" w:fill="auto"/>
            <w:vAlign w:val="center"/>
          </w:tcPr>
          <w:p w14:paraId="21D8683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623C58E" w14:textId="77777777" w:rsidR="0005743D" w:rsidRPr="00292786" w:rsidRDefault="0005743D" w:rsidP="0005743D">
            <w:pPr>
              <w:jc w:val="both"/>
              <w:rPr>
                <w:szCs w:val="24"/>
                <w:lang w:val="ru-RU"/>
              </w:rPr>
            </w:pPr>
            <w:r w:rsidRPr="00292786">
              <w:rPr>
                <w:szCs w:val="24"/>
                <w:lang w:val="ru-RU"/>
              </w:rPr>
              <w:t>Дополнительное соглашение №14 от 07.07.2021 к Договору об открытии невозобновляемой кредитной линии №НКЛ-13180058 от 17.08.2018г.</w:t>
            </w:r>
          </w:p>
        </w:tc>
        <w:tc>
          <w:tcPr>
            <w:tcW w:w="1677" w:type="dxa"/>
            <w:shd w:val="clear" w:color="auto" w:fill="auto"/>
            <w:vAlign w:val="center"/>
          </w:tcPr>
          <w:p w14:paraId="255E8073" w14:textId="77777777" w:rsidR="0005743D" w:rsidRPr="00292786" w:rsidRDefault="0005743D" w:rsidP="0005743D">
            <w:pPr>
              <w:jc w:val="center"/>
              <w:rPr>
                <w:szCs w:val="24"/>
                <w:lang w:val="ru-RU"/>
              </w:rPr>
            </w:pPr>
          </w:p>
        </w:tc>
      </w:tr>
      <w:tr w:rsidR="0005743D" w:rsidRPr="00292786" w14:paraId="51B4DD51" w14:textId="77777777" w:rsidTr="0005743D">
        <w:trPr>
          <w:trHeight w:val="20"/>
          <w:jc w:val="center"/>
        </w:trPr>
        <w:tc>
          <w:tcPr>
            <w:tcW w:w="704" w:type="dxa"/>
            <w:shd w:val="clear" w:color="auto" w:fill="auto"/>
            <w:vAlign w:val="center"/>
          </w:tcPr>
          <w:p w14:paraId="05C6386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06DE87C" w14:textId="77777777" w:rsidR="0005743D" w:rsidRPr="00292786" w:rsidRDefault="0005743D" w:rsidP="0005743D">
            <w:pPr>
              <w:jc w:val="both"/>
              <w:rPr>
                <w:szCs w:val="24"/>
                <w:lang w:val="ru-RU"/>
              </w:rPr>
            </w:pPr>
            <w:r w:rsidRPr="00292786">
              <w:rPr>
                <w:szCs w:val="24"/>
                <w:lang w:val="ru-RU"/>
              </w:rPr>
              <w:t>Договор об открытии невозобновляемой кредитной линии №НКЛ-13180059 от 17.08.2018г.</w:t>
            </w:r>
          </w:p>
        </w:tc>
        <w:tc>
          <w:tcPr>
            <w:tcW w:w="1677" w:type="dxa"/>
            <w:shd w:val="clear" w:color="auto" w:fill="auto"/>
            <w:vAlign w:val="center"/>
          </w:tcPr>
          <w:p w14:paraId="337CB191" w14:textId="77777777" w:rsidR="0005743D" w:rsidRPr="00292786" w:rsidRDefault="0005743D" w:rsidP="0005743D">
            <w:pPr>
              <w:jc w:val="center"/>
              <w:rPr>
                <w:szCs w:val="24"/>
                <w:lang w:val="ru-RU"/>
              </w:rPr>
            </w:pPr>
          </w:p>
        </w:tc>
      </w:tr>
      <w:tr w:rsidR="0005743D" w:rsidRPr="00292786" w14:paraId="7B0D6ACC" w14:textId="77777777" w:rsidTr="0005743D">
        <w:trPr>
          <w:trHeight w:val="20"/>
          <w:jc w:val="center"/>
        </w:trPr>
        <w:tc>
          <w:tcPr>
            <w:tcW w:w="704" w:type="dxa"/>
            <w:shd w:val="clear" w:color="auto" w:fill="auto"/>
            <w:vAlign w:val="center"/>
          </w:tcPr>
          <w:p w14:paraId="229B5DD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D6CE7A3" w14:textId="77777777" w:rsidR="0005743D" w:rsidRPr="00292786" w:rsidRDefault="0005743D" w:rsidP="0005743D">
            <w:pPr>
              <w:jc w:val="both"/>
              <w:rPr>
                <w:szCs w:val="24"/>
                <w:lang w:val="ru-RU"/>
              </w:rPr>
            </w:pPr>
            <w:r w:rsidRPr="00292786">
              <w:rPr>
                <w:szCs w:val="24"/>
                <w:lang w:val="ru-RU"/>
              </w:rPr>
              <w:t>Дополнительное соглашение №1 от 04.09.2018 к Договору об открытии невозобновляемой кредитной линии №НКЛ-13180059 от 17.08.2018г.</w:t>
            </w:r>
          </w:p>
        </w:tc>
        <w:tc>
          <w:tcPr>
            <w:tcW w:w="1677" w:type="dxa"/>
            <w:shd w:val="clear" w:color="auto" w:fill="auto"/>
            <w:vAlign w:val="center"/>
          </w:tcPr>
          <w:p w14:paraId="15FF37D4" w14:textId="77777777" w:rsidR="0005743D" w:rsidRPr="00292786" w:rsidRDefault="0005743D" w:rsidP="0005743D">
            <w:pPr>
              <w:jc w:val="center"/>
              <w:rPr>
                <w:szCs w:val="24"/>
                <w:lang w:val="ru-RU"/>
              </w:rPr>
            </w:pPr>
          </w:p>
        </w:tc>
      </w:tr>
      <w:tr w:rsidR="0005743D" w:rsidRPr="00292786" w14:paraId="5A32878B" w14:textId="77777777" w:rsidTr="0005743D">
        <w:trPr>
          <w:trHeight w:val="20"/>
          <w:jc w:val="center"/>
        </w:trPr>
        <w:tc>
          <w:tcPr>
            <w:tcW w:w="704" w:type="dxa"/>
            <w:shd w:val="clear" w:color="auto" w:fill="auto"/>
            <w:vAlign w:val="center"/>
          </w:tcPr>
          <w:p w14:paraId="4CC7097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AC245A4" w14:textId="77777777" w:rsidR="0005743D" w:rsidRPr="00292786" w:rsidRDefault="0005743D" w:rsidP="0005743D">
            <w:pPr>
              <w:jc w:val="both"/>
              <w:rPr>
                <w:szCs w:val="24"/>
                <w:lang w:val="ru-RU"/>
              </w:rPr>
            </w:pPr>
            <w:r w:rsidRPr="00292786">
              <w:rPr>
                <w:szCs w:val="24"/>
                <w:lang w:val="ru-RU"/>
              </w:rPr>
              <w:t>Дополнительное соглашение №2 от 26.09.2018 к Договору об открытии невозобновляемой кредитной линии №НКЛ-13180059 от 17.08.2018г.</w:t>
            </w:r>
          </w:p>
        </w:tc>
        <w:tc>
          <w:tcPr>
            <w:tcW w:w="1677" w:type="dxa"/>
            <w:shd w:val="clear" w:color="auto" w:fill="auto"/>
            <w:vAlign w:val="center"/>
          </w:tcPr>
          <w:p w14:paraId="59F65548" w14:textId="77777777" w:rsidR="0005743D" w:rsidRPr="00292786" w:rsidRDefault="0005743D" w:rsidP="0005743D">
            <w:pPr>
              <w:jc w:val="center"/>
              <w:rPr>
                <w:szCs w:val="24"/>
                <w:lang w:val="ru-RU"/>
              </w:rPr>
            </w:pPr>
          </w:p>
        </w:tc>
      </w:tr>
      <w:tr w:rsidR="0005743D" w:rsidRPr="00292786" w14:paraId="7FD2166C" w14:textId="77777777" w:rsidTr="0005743D">
        <w:trPr>
          <w:trHeight w:val="20"/>
          <w:jc w:val="center"/>
        </w:trPr>
        <w:tc>
          <w:tcPr>
            <w:tcW w:w="704" w:type="dxa"/>
            <w:shd w:val="clear" w:color="auto" w:fill="auto"/>
            <w:vAlign w:val="center"/>
          </w:tcPr>
          <w:p w14:paraId="5F86B7E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E4A4C5F" w14:textId="77777777" w:rsidR="0005743D" w:rsidRPr="00292786" w:rsidRDefault="0005743D" w:rsidP="0005743D">
            <w:pPr>
              <w:jc w:val="both"/>
              <w:rPr>
                <w:szCs w:val="24"/>
                <w:lang w:val="ru-RU"/>
              </w:rPr>
            </w:pPr>
            <w:r w:rsidRPr="00292786">
              <w:rPr>
                <w:szCs w:val="24"/>
                <w:lang w:val="ru-RU"/>
              </w:rPr>
              <w:t>Дополнительное соглашение №3 от 30.12.2019 к Договору об открытии невозобновляемой кредитной линии №НКЛ-13180059 от 17.08.2018г.</w:t>
            </w:r>
          </w:p>
        </w:tc>
        <w:tc>
          <w:tcPr>
            <w:tcW w:w="1677" w:type="dxa"/>
            <w:shd w:val="clear" w:color="auto" w:fill="auto"/>
            <w:vAlign w:val="center"/>
          </w:tcPr>
          <w:p w14:paraId="1360B37A" w14:textId="77777777" w:rsidR="0005743D" w:rsidRPr="00292786" w:rsidRDefault="0005743D" w:rsidP="0005743D">
            <w:pPr>
              <w:jc w:val="center"/>
              <w:rPr>
                <w:szCs w:val="24"/>
                <w:lang w:val="ru-RU"/>
              </w:rPr>
            </w:pPr>
          </w:p>
        </w:tc>
      </w:tr>
      <w:tr w:rsidR="0005743D" w:rsidRPr="00292786" w14:paraId="220515EC" w14:textId="77777777" w:rsidTr="0005743D">
        <w:trPr>
          <w:trHeight w:val="20"/>
          <w:jc w:val="center"/>
        </w:trPr>
        <w:tc>
          <w:tcPr>
            <w:tcW w:w="704" w:type="dxa"/>
            <w:shd w:val="clear" w:color="auto" w:fill="auto"/>
            <w:vAlign w:val="center"/>
          </w:tcPr>
          <w:p w14:paraId="39B33BE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C0DBA67" w14:textId="77777777" w:rsidR="0005743D" w:rsidRPr="00292786" w:rsidRDefault="0005743D" w:rsidP="0005743D">
            <w:pPr>
              <w:jc w:val="both"/>
              <w:rPr>
                <w:szCs w:val="24"/>
                <w:lang w:val="ru-RU"/>
              </w:rPr>
            </w:pPr>
            <w:r w:rsidRPr="00292786">
              <w:rPr>
                <w:szCs w:val="24"/>
                <w:lang w:val="ru-RU"/>
              </w:rPr>
              <w:t>Дополнительное соглашение №4 от 04.02.2020 к Договору об открытии невозобновляемой кредитной линии №НКЛ-13180059 от 17.08.2018г.</w:t>
            </w:r>
          </w:p>
        </w:tc>
        <w:tc>
          <w:tcPr>
            <w:tcW w:w="1677" w:type="dxa"/>
            <w:shd w:val="clear" w:color="auto" w:fill="auto"/>
            <w:vAlign w:val="center"/>
          </w:tcPr>
          <w:p w14:paraId="25B4BEB6" w14:textId="77777777" w:rsidR="0005743D" w:rsidRPr="00292786" w:rsidRDefault="0005743D" w:rsidP="0005743D">
            <w:pPr>
              <w:jc w:val="center"/>
              <w:rPr>
                <w:szCs w:val="24"/>
                <w:lang w:val="ru-RU"/>
              </w:rPr>
            </w:pPr>
          </w:p>
        </w:tc>
      </w:tr>
      <w:tr w:rsidR="0005743D" w:rsidRPr="00292786" w14:paraId="1F79D5C1" w14:textId="77777777" w:rsidTr="0005743D">
        <w:trPr>
          <w:trHeight w:val="20"/>
          <w:jc w:val="center"/>
        </w:trPr>
        <w:tc>
          <w:tcPr>
            <w:tcW w:w="704" w:type="dxa"/>
            <w:shd w:val="clear" w:color="auto" w:fill="auto"/>
            <w:vAlign w:val="center"/>
          </w:tcPr>
          <w:p w14:paraId="3826D55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4D3B6A3" w14:textId="77777777" w:rsidR="0005743D" w:rsidRPr="00292786" w:rsidRDefault="0005743D" w:rsidP="0005743D">
            <w:pPr>
              <w:jc w:val="both"/>
              <w:rPr>
                <w:szCs w:val="24"/>
                <w:lang w:val="ru-RU"/>
              </w:rPr>
            </w:pPr>
            <w:r w:rsidRPr="00292786">
              <w:rPr>
                <w:szCs w:val="24"/>
                <w:lang w:val="ru-RU"/>
              </w:rPr>
              <w:t>Дополнительное соглашение №5 от 27.03.2020 к Договору об открытии невозобновляемой кредитной линии №НКЛ-13180059 от 17.08.2018г.</w:t>
            </w:r>
          </w:p>
        </w:tc>
        <w:tc>
          <w:tcPr>
            <w:tcW w:w="1677" w:type="dxa"/>
            <w:shd w:val="clear" w:color="auto" w:fill="auto"/>
            <w:vAlign w:val="center"/>
          </w:tcPr>
          <w:p w14:paraId="091255FF" w14:textId="77777777" w:rsidR="0005743D" w:rsidRPr="00292786" w:rsidRDefault="0005743D" w:rsidP="0005743D">
            <w:pPr>
              <w:jc w:val="center"/>
              <w:rPr>
                <w:szCs w:val="24"/>
                <w:lang w:val="ru-RU"/>
              </w:rPr>
            </w:pPr>
          </w:p>
        </w:tc>
      </w:tr>
      <w:tr w:rsidR="0005743D" w:rsidRPr="00292786" w14:paraId="2AD342C6" w14:textId="77777777" w:rsidTr="0005743D">
        <w:trPr>
          <w:trHeight w:val="20"/>
          <w:jc w:val="center"/>
        </w:trPr>
        <w:tc>
          <w:tcPr>
            <w:tcW w:w="704" w:type="dxa"/>
            <w:shd w:val="clear" w:color="auto" w:fill="auto"/>
            <w:vAlign w:val="center"/>
          </w:tcPr>
          <w:p w14:paraId="200A16D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E1B2C1E" w14:textId="77777777" w:rsidR="0005743D" w:rsidRPr="00292786" w:rsidRDefault="0005743D" w:rsidP="0005743D">
            <w:pPr>
              <w:tabs>
                <w:tab w:val="left" w:pos="1279"/>
              </w:tabs>
              <w:jc w:val="both"/>
              <w:rPr>
                <w:szCs w:val="24"/>
                <w:lang w:val="ru-RU"/>
              </w:rPr>
            </w:pPr>
            <w:r w:rsidRPr="00292786">
              <w:rPr>
                <w:szCs w:val="24"/>
                <w:lang w:val="ru-RU"/>
              </w:rPr>
              <w:t>Дополнительное соглашение №6 от 30.04.2020 к Договору об открытии невозобновляемой кредитной линии №НКЛ-13180059 от 17.08.2018г.</w:t>
            </w:r>
          </w:p>
        </w:tc>
        <w:tc>
          <w:tcPr>
            <w:tcW w:w="1677" w:type="dxa"/>
            <w:shd w:val="clear" w:color="auto" w:fill="auto"/>
            <w:vAlign w:val="center"/>
          </w:tcPr>
          <w:p w14:paraId="337857F6" w14:textId="77777777" w:rsidR="0005743D" w:rsidRPr="00292786" w:rsidRDefault="0005743D" w:rsidP="0005743D">
            <w:pPr>
              <w:jc w:val="center"/>
              <w:rPr>
                <w:szCs w:val="24"/>
                <w:lang w:val="ru-RU"/>
              </w:rPr>
            </w:pPr>
          </w:p>
        </w:tc>
      </w:tr>
      <w:tr w:rsidR="0005743D" w:rsidRPr="00292786" w14:paraId="20A070F5" w14:textId="77777777" w:rsidTr="0005743D">
        <w:trPr>
          <w:trHeight w:val="20"/>
          <w:jc w:val="center"/>
        </w:trPr>
        <w:tc>
          <w:tcPr>
            <w:tcW w:w="704" w:type="dxa"/>
            <w:shd w:val="clear" w:color="auto" w:fill="auto"/>
            <w:vAlign w:val="center"/>
          </w:tcPr>
          <w:p w14:paraId="05B5679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B530403" w14:textId="77777777" w:rsidR="0005743D" w:rsidRPr="00292786" w:rsidRDefault="0005743D" w:rsidP="0005743D">
            <w:pPr>
              <w:jc w:val="both"/>
              <w:rPr>
                <w:szCs w:val="24"/>
                <w:lang w:val="ru-RU"/>
              </w:rPr>
            </w:pPr>
            <w:r w:rsidRPr="00292786">
              <w:rPr>
                <w:szCs w:val="24"/>
                <w:lang w:val="ru-RU"/>
              </w:rPr>
              <w:t>Дополнительное соглашение №7 от 30.06.2020 к Договору об открытии невозобновляемой кредитной линии №НКЛ-13180059 от 17.08.2018г.</w:t>
            </w:r>
          </w:p>
        </w:tc>
        <w:tc>
          <w:tcPr>
            <w:tcW w:w="1677" w:type="dxa"/>
            <w:shd w:val="clear" w:color="auto" w:fill="auto"/>
            <w:vAlign w:val="center"/>
          </w:tcPr>
          <w:p w14:paraId="5ACDB4DD" w14:textId="77777777" w:rsidR="0005743D" w:rsidRPr="00292786" w:rsidRDefault="0005743D" w:rsidP="0005743D">
            <w:pPr>
              <w:jc w:val="center"/>
              <w:rPr>
                <w:szCs w:val="24"/>
                <w:lang w:val="ru-RU"/>
              </w:rPr>
            </w:pPr>
          </w:p>
        </w:tc>
      </w:tr>
      <w:tr w:rsidR="0005743D" w:rsidRPr="00292786" w14:paraId="0EFA458F" w14:textId="77777777" w:rsidTr="0005743D">
        <w:trPr>
          <w:trHeight w:val="20"/>
          <w:jc w:val="center"/>
        </w:trPr>
        <w:tc>
          <w:tcPr>
            <w:tcW w:w="704" w:type="dxa"/>
            <w:shd w:val="clear" w:color="auto" w:fill="auto"/>
            <w:vAlign w:val="center"/>
          </w:tcPr>
          <w:p w14:paraId="461A255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177F9A" w14:textId="77777777" w:rsidR="0005743D" w:rsidRPr="00292786" w:rsidRDefault="0005743D" w:rsidP="0005743D">
            <w:pPr>
              <w:jc w:val="both"/>
              <w:rPr>
                <w:szCs w:val="24"/>
                <w:lang w:val="ru-RU"/>
              </w:rPr>
            </w:pPr>
            <w:r w:rsidRPr="00292786">
              <w:rPr>
                <w:szCs w:val="24"/>
                <w:lang w:val="ru-RU"/>
              </w:rPr>
              <w:t>Дополнительное соглашение №8 от 06.07.2020 к Договору об открытии невозобновляемой кредитной линии №НКЛ-13180059 от 17.08.2018г.</w:t>
            </w:r>
          </w:p>
        </w:tc>
        <w:tc>
          <w:tcPr>
            <w:tcW w:w="1677" w:type="dxa"/>
            <w:shd w:val="clear" w:color="auto" w:fill="auto"/>
            <w:vAlign w:val="center"/>
          </w:tcPr>
          <w:p w14:paraId="44872098" w14:textId="77777777" w:rsidR="0005743D" w:rsidRPr="00292786" w:rsidRDefault="0005743D" w:rsidP="0005743D">
            <w:pPr>
              <w:jc w:val="center"/>
              <w:rPr>
                <w:szCs w:val="24"/>
                <w:lang w:val="ru-RU"/>
              </w:rPr>
            </w:pPr>
          </w:p>
        </w:tc>
      </w:tr>
      <w:tr w:rsidR="0005743D" w:rsidRPr="00292786" w14:paraId="29E2EF16" w14:textId="77777777" w:rsidTr="0005743D">
        <w:trPr>
          <w:trHeight w:val="20"/>
          <w:jc w:val="center"/>
        </w:trPr>
        <w:tc>
          <w:tcPr>
            <w:tcW w:w="704" w:type="dxa"/>
            <w:shd w:val="clear" w:color="auto" w:fill="auto"/>
            <w:vAlign w:val="center"/>
          </w:tcPr>
          <w:p w14:paraId="324B265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80B8618" w14:textId="77777777" w:rsidR="0005743D" w:rsidRPr="00292786" w:rsidRDefault="0005743D" w:rsidP="0005743D">
            <w:pPr>
              <w:jc w:val="both"/>
              <w:rPr>
                <w:szCs w:val="24"/>
                <w:lang w:val="ru-RU"/>
              </w:rPr>
            </w:pPr>
            <w:r w:rsidRPr="00292786">
              <w:rPr>
                <w:szCs w:val="24"/>
                <w:lang w:val="ru-RU"/>
              </w:rPr>
              <w:t>Дополнительное соглашение №9 от 29.12.2020 к Договору об открытии невозобновляемой кредитной линии №НКЛ-13180059 от 17.08.2018г.</w:t>
            </w:r>
          </w:p>
        </w:tc>
        <w:tc>
          <w:tcPr>
            <w:tcW w:w="1677" w:type="dxa"/>
            <w:shd w:val="clear" w:color="auto" w:fill="auto"/>
            <w:vAlign w:val="center"/>
          </w:tcPr>
          <w:p w14:paraId="3D24050F" w14:textId="77777777" w:rsidR="0005743D" w:rsidRPr="00292786" w:rsidRDefault="0005743D" w:rsidP="0005743D">
            <w:pPr>
              <w:jc w:val="center"/>
              <w:rPr>
                <w:szCs w:val="24"/>
                <w:lang w:val="ru-RU"/>
              </w:rPr>
            </w:pPr>
          </w:p>
        </w:tc>
      </w:tr>
      <w:tr w:rsidR="0005743D" w:rsidRPr="00292786" w14:paraId="254F49BC" w14:textId="77777777" w:rsidTr="0005743D">
        <w:trPr>
          <w:trHeight w:val="20"/>
          <w:jc w:val="center"/>
        </w:trPr>
        <w:tc>
          <w:tcPr>
            <w:tcW w:w="704" w:type="dxa"/>
            <w:shd w:val="clear" w:color="auto" w:fill="auto"/>
            <w:vAlign w:val="center"/>
          </w:tcPr>
          <w:p w14:paraId="01FAE24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0C79BFB" w14:textId="77777777" w:rsidR="0005743D" w:rsidRPr="00292786" w:rsidRDefault="0005743D" w:rsidP="0005743D">
            <w:pPr>
              <w:jc w:val="both"/>
              <w:rPr>
                <w:szCs w:val="24"/>
                <w:lang w:val="ru-RU"/>
              </w:rPr>
            </w:pPr>
            <w:r w:rsidRPr="00292786">
              <w:rPr>
                <w:szCs w:val="24"/>
                <w:lang w:val="ru-RU"/>
              </w:rPr>
              <w:t>Дополнительное соглашение №10 от 19.02.2021 к Договору об открытии невозобновляемой кредитной линии №НКЛ-13180059 от 17.08.2018г.</w:t>
            </w:r>
          </w:p>
        </w:tc>
        <w:tc>
          <w:tcPr>
            <w:tcW w:w="1677" w:type="dxa"/>
            <w:shd w:val="clear" w:color="auto" w:fill="auto"/>
            <w:vAlign w:val="center"/>
          </w:tcPr>
          <w:p w14:paraId="54B7AC06" w14:textId="77777777" w:rsidR="0005743D" w:rsidRPr="00292786" w:rsidRDefault="0005743D" w:rsidP="0005743D">
            <w:pPr>
              <w:jc w:val="center"/>
              <w:rPr>
                <w:szCs w:val="24"/>
                <w:lang w:val="ru-RU"/>
              </w:rPr>
            </w:pPr>
          </w:p>
        </w:tc>
      </w:tr>
      <w:tr w:rsidR="0005743D" w:rsidRPr="00292786" w14:paraId="2F44464F" w14:textId="77777777" w:rsidTr="0005743D">
        <w:trPr>
          <w:trHeight w:val="20"/>
          <w:jc w:val="center"/>
        </w:trPr>
        <w:tc>
          <w:tcPr>
            <w:tcW w:w="704" w:type="dxa"/>
            <w:shd w:val="clear" w:color="auto" w:fill="auto"/>
            <w:vAlign w:val="center"/>
          </w:tcPr>
          <w:p w14:paraId="6DCC65D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56B0FCA" w14:textId="77777777" w:rsidR="0005743D" w:rsidRPr="00292786" w:rsidRDefault="0005743D" w:rsidP="0005743D">
            <w:pPr>
              <w:jc w:val="both"/>
              <w:rPr>
                <w:szCs w:val="24"/>
                <w:lang w:val="ru-RU"/>
              </w:rPr>
            </w:pPr>
            <w:r w:rsidRPr="00292786">
              <w:rPr>
                <w:szCs w:val="24"/>
                <w:lang w:val="ru-RU"/>
              </w:rPr>
              <w:t>Дополнительное соглашение №11 от 20.02.2021 к Договору об открытии невозобновляемой кредитной линии №НКЛ-13180059 от 17.08.2018г.</w:t>
            </w:r>
          </w:p>
        </w:tc>
        <w:tc>
          <w:tcPr>
            <w:tcW w:w="1677" w:type="dxa"/>
            <w:shd w:val="clear" w:color="auto" w:fill="auto"/>
            <w:vAlign w:val="center"/>
          </w:tcPr>
          <w:p w14:paraId="0749A4CF" w14:textId="77777777" w:rsidR="0005743D" w:rsidRPr="00292786" w:rsidRDefault="0005743D" w:rsidP="0005743D">
            <w:pPr>
              <w:jc w:val="center"/>
              <w:rPr>
                <w:szCs w:val="24"/>
                <w:lang w:val="ru-RU"/>
              </w:rPr>
            </w:pPr>
          </w:p>
        </w:tc>
      </w:tr>
      <w:tr w:rsidR="0005743D" w:rsidRPr="00292786" w14:paraId="22A90093" w14:textId="77777777" w:rsidTr="0005743D">
        <w:trPr>
          <w:trHeight w:val="20"/>
          <w:jc w:val="center"/>
        </w:trPr>
        <w:tc>
          <w:tcPr>
            <w:tcW w:w="704" w:type="dxa"/>
            <w:shd w:val="clear" w:color="auto" w:fill="auto"/>
            <w:vAlign w:val="center"/>
          </w:tcPr>
          <w:p w14:paraId="694A058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7C25100" w14:textId="77777777" w:rsidR="0005743D" w:rsidRPr="00292786" w:rsidRDefault="0005743D" w:rsidP="0005743D">
            <w:pPr>
              <w:jc w:val="both"/>
              <w:rPr>
                <w:szCs w:val="24"/>
                <w:lang w:val="ru-RU"/>
              </w:rPr>
            </w:pPr>
            <w:r w:rsidRPr="00292786">
              <w:rPr>
                <w:szCs w:val="24"/>
                <w:lang w:val="ru-RU"/>
              </w:rPr>
              <w:t>Дополнительное соглашение №12 от 09.03.2021 к Договору об открытии невозобновляемой кредитной линии №НКЛ-13180059 от 17.08.2018г.</w:t>
            </w:r>
          </w:p>
        </w:tc>
        <w:tc>
          <w:tcPr>
            <w:tcW w:w="1677" w:type="dxa"/>
            <w:shd w:val="clear" w:color="auto" w:fill="auto"/>
            <w:vAlign w:val="center"/>
          </w:tcPr>
          <w:p w14:paraId="54AA41BE" w14:textId="77777777" w:rsidR="0005743D" w:rsidRPr="00292786" w:rsidRDefault="0005743D" w:rsidP="0005743D">
            <w:pPr>
              <w:jc w:val="center"/>
              <w:rPr>
                <w:szCs w:val="24"/>
                <w:lang w:val="ru-RU"/>
              </w:rPr>
            </w:pPr>
          </w:p>
        </w:tc>
      </w:tr>
      <w:tr w:rsidR="0005743D" w:rsidRPr="00292786" w14:paraId="4CFDA869" w14:textId="77777777" w:rsidTr="0005743D">
        <w:trPr>
          <w:trHeight w:val="20"/>
          <w:jc w:val="center"/>
        </w:trPr>
        <w:tc>
          <w:tcPr>
            <w:tcW w:w="704" w:type="dxa"/>
            <w:shd w:val="clear" w:color="auto" w:fill="auto"/>
            <w:vAlign w:val="center"/>
          </w:tcPr>
          <w:p w14:paraId="4887C61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BC84804" w14:textId="77777777" w:rsidR="0005743D" w:rsidRPr="00292786" w:rsidRDefault="0005743D" w:rsidP="0005743D">
            <w:pPr>
              <w:jc w:val="both"/>
              <w:rPr>
                <w:szCs w:val="24"/>
                <w:lang w:val="ru-RU"/>
              </w:rPr>
            </w:pPr>
            <w:r w:rsidRPr="00292786">
              <w:rPr>
                <w:szCs w:val="24"/>
                <w:lang w:val="ru-RU"/>
              </w:rPr>
              <w:t>Дополнительное соглашение №13 от 05.04.2021 к Договору об открытии невозобновляемой кредитной линии №НКЛ-13180059 от 17.08.2018г.</w:t>
            </w:r>
          </w:p>
        </w:tc>
        <w:tc>
          <w:tcPr>
            <w:tcW w:w="1677" w:type="dxa"/>
            <w:shd w:val="clear" w:color="auto" w:fill="auto"/>
            <w:vAlign w:val="center"/>
          </w:tcPr>
          <w:p w14:paraId="6D7F7022" w14:textId="77777777" w:rsidR="0005743D" w:rsidRPr="00292786" w:rsidRDefault="0005743D" w:rsidP="0005743D">
            <w:pPr>
              <w:jc w:val="center"/>
              <w:rPr>
                <w:szCs w:val="24"/>
                <w:lang w:val="ru-RU"/>
              </w:rPr>
            </w:pPr>
          </w:p>
        </w:tc>
      </w:tr>
      <w:tr w:rsidR="0005743D" w:rsidRPr="00292786" w14:paraId="2B05E3BC" w14:textId="77777777" w:rsidTr="0005743D">
        <w:trPr>
          <w:trHeight w:val="20"/>
          <w:jc w:val="center"/>
        </w:trPr>
        <w:tc>
          <w:tcPr>
            <w:tcW w:w="704" w:type="dxa"/>
            <w:shd w:val="clear" w:color="auto" w:fill="auto"/>
            <w:vAlign w:val="center"/>
          </w:tcPr>
          <w:p w14:paraId="3A3298E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2202703" w14:textId="77777777" w:rsidR="0005743D" w:rsidRPr="00292786" w:rsidRDefault="0005743D" w:rsidP="0005743D">
            <w:pPr>
              <w:jc w:val="both"/>
              <w:rPr>
                <w:szCs w:val="24"/>
                <w:lang w:val="ru-RU"/>
              </w:rPr>
            </w:pPr>
            <w:r w:rsidRPr="00292786">
              <w:rPr>
                <w:szCs w:val="24"/>
                <w:lang w:val="ru-RU"/>
              </w:rPr>
              <w:t>Дополнительное соглашение №14 от 07.07.2021 к Договору об открытии невозобновляемой кредитной линии №НКЛ-13180059 от 17.08.2018г.</w:t>
            </w:r>
          </w:p>
        </w:tc>
        <w:tc>
          <w:tcPr>
            <w:tcW w:w="1677" w:type="dxa"/>
            <w:shd w:val="clear" w:color="auto" w:fill="auto"/>
            <w:vAlign w:val="center"/>
          </w:tcPr>
          <w:p w14:paraId="6685832B" w14:textId="77777777" w:rsidR="0005743D" w:rsidRPr="00292786" w:rsidRDefault="0005743D" w:rsidP="0005743D">
            <w:pPr>
              <w:jc w:val="center"/>
              <w:rPr>
                <w:szCs w:val="24"/>
                <w:lang w:val="ru-RU"/>
              </w:rPr>
            </w:pPr>
          </w:p>
        </w:tc>
      </w:tr>
      <w:tr w:rsidR="0005743D" w:rsidRPr="00292786" w14:paraId="28ADF84F" w14:textId="77777777" w:rsidTr="0005743D">
        <w:trPr>
          <w:trHeight w:val="20"/>
          <w:jc w:val="center"/>
        </w:trPr>
        <w:tc>
          <w:tcPr>
            <w:tcW w:w="704" w:type="dxa"/>
            <w:shd w:val="clear" w:color="auto" w:fill="auto"/>
            <w:vAlign w:val="center"/>
          </w:tcPr>
          <w:p w14:paraId="1BFE785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C5B81AB" w14:textId="77777777" w:rsidR="0005743D" w:rsidRPr="00292786" w:rsidRDefault="0005743D" w:rsidP="0005743D">
            <w:pPr>
              <w:jc w:val="both"/>
              <w:rPr>
                <w:szCs w:val="24"/>
                <w:lang w:val="ru-RU"/>
              </w:rPr>
            </w:pPr>
            <w:r w:rsidRPr="00292786">
              <w:rPr>
                <w:szCs w:val="24"/>
                <w:lang w:val="ru-RU"/>
              </w:rPr>
              <w:t>Генеральное соглашение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2D8A2B5A" w14:textId="77777777" w:rsidR="0005743D" w:rsidRPr="00292786" w:rsidRDefault="0005743D" w:rsidP="0005743D">
            <w:pPr>
              <w:jc w:val="center"/>
              <w:rPr>
                <w:szCs w:val="24"/>
                <w:lang w:val="ru-RU"/>
              </w:rPr>
            </w:pPr>
          </w:p>
        </w:tc>
      </w:tr>
      <w:tr w:rsidR="0005743D" w:rsidRPr="00292786" w14:paraId="17030334" w14:textId="77777777" w:rsidTr="0005743D">
        <w:trPr>
          <w:trHeight w:val="20"/>
          <w:jc w:val="center"/>
        </w:trPr>
        <w:tc>
          <w:tcPr>
            <w:tcW w:w="704" w:type="dxa"/>
            <w:shd w:val="clear" w:color="auto" w:fill="auto"/>
            <w:vAlign w:val="center"/>
          </w:tcPr>
          <w:p w14:paraId="351BB5A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314C866" w14:textId="77777777" w:rsidR="0005743D" w:rsidRPr="00292786" w:rsidRDefault="0005743D" w:rsidP="0005743D">
            <w:pPr>
              <w:jc w:val="both"/>
              <w:rPr>
                <w:szCs w:val="24"/>
                <w:lang w:val="ru-RU"/>
              </w:rPr>
            </w:pPr>
            <w:r w:rsidRPr="00292786">
              <w:rPr>
                <w:szCs w:val="24"/>
                <w:lang w:val="ru-RU"/>
              </w:rPr>
              <w:t>Дополнительное соглашение №1 от 04.09.2018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4F58A6C7" w14:textId="77777777" w:rsidR="0005743D" w:rsidRPr="00292786" w:rsidRDefault="0005743D" w:rsidP="0005743D">
            <w:pPr>
              <w:jc w:val="center"/>
              <w:rPr>
                <w:szCs w:val="24"/>
                <w:lang w:val="ru-RU"/>
              </w:rPr>
            </w:pPr>
          </w:p>
        </w:tc>
      </w:tr>
      <w:tr w:rsidR="0005743D" w:rsidRPr="00292786" w14:paraId="38302C5B" w14:textId="77777777" w:rsidTr="0005743D">
        <w:trPr>
          <w:trHeight w:val="20"/>
          <w:jc w:val="center"/>
        </w:trPr>
        <w:tc>
          <w:tcPr>
            <w:tcW w:w="704" w:type="dxa"/>
            <w:shd w:val="clear" w:color="auto" w:fill="auto"/>
            <w:vAlign w:val="center"/>
          </w:tcPr>
          <w:p w14:paraId="699EA36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5EE90A4" w14:textId="77777777" w:rsidR="0005743D" w:rsidRPr="00292786" w:rsidRDefault="0005743D" w:rsidP="0005743D">
            <w:pPr>
              <w:jc w:val="both"/>
              <w:rPr>
                <w:szCs w:val="24"/>
                <w:lang w:val="ru-RU"/>
              </w:rPr>
            </w:pPr>
            <w:r w:rsidRPr="00292786">
              <w:rPr>
                <w:szCs w:val="24"/>
                <w:lang w:val="ru-RU"/>
              </w:rPr>
              <w:t xml:space="preserve">Дополнительное соглашение №2 от 26.09.2018 к Генеральному соглашению об открытии возобновляемой рамочной кредитной линии </w:t>
            </w:r>
            <w:r w:rsidRPr="00292786">
              <w:rPr>
                <w:szCs w:val="24"/>
                <w:lang w:val="ru-RU"/>
              </w:rPr>
              <w:lastRenderedPageBreak/>
              <w:t>с дифференцированными процентными ставками №ГСВРКЛДС-13180060 от 17.08.2018г.</w:t>
            </w:r>
          </w:p>
        </w:tc>
        <w:tc>
          <w:tcPr>
            <w:tcW w:w="1677" w:type="dxa"/>
            <w:shd w:val="clear" w:color="auto" w:fill="auto"/>
            <w:vAlign w:val="center"/>
          </w:tcPr>
          <w:p w14:paraId="2C2F933C" w14:textId="77777777" w:rsidR="0005743D" w:rsidRPr="00292786" w:rsidRDefault="0005743D" w:rsidP="0005743D">
            <w:pPr>
              <w:jc w:val="center"/>
              <w:rPr>
                <w:szCs w:val="24"/>
                <w:lang w:val="ru-RU"/>
              </w:rPr>
            </w:pPr>
          </w:p>
        </w:tc>
      </w:tr>
      <w:tr w:rsidR="0005743D" w:rsidRPr="00292786" w14:paraId="057DC0BE" w14:textId="77777777" w:rsidTr="0005743D">
        <w:trPr>
          <w:trHeight w:val="20"/>
          <w:jc w:val="center"/>
        </w:trPr>
        <w:tc>
          <w:tcPr>
            <w:tcW w:w="704" w:type="dxa"/>
            <w:shd w:val="clear" w:color="auto" w:fill="auto"/>
            <w:vAlign w:val="center"/>
          </w:tcPr>
          <w:p w14:paraId="2B22647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1742488" w14:textId="77777777" w:rsidR="0005743D" w:rsidRPr="00292786" w:rsidRDefault="0005743D" w:rsidP="0005743D">
            <w:pPr>
              <w:jc w:val="both"/>
              <w:rPr>
                <w:szCs w:val="24"/>
                <w:lang w:val="ru-RU"/>
              </w:rPr>
            </w:pPr>
            <w:r w:rsidRPr="00292786">
              <w:rPr>
                <w:szCs w:val="24"/>
                <w:lang w:val="ru-RU"/>
              </w:rPr>
              <w:t>Дополнительное соглашение №3 от 01.11.2019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3FAA5B4F" w14:textId="77777777" w:rsidR="0005743D" w:rsidRPr="00292786" w:rsidRDefault="0005743D" w:rsidP="0005743D">
            <w:pPr>
              <w:jc w:val="center"/>
              <w:rPr>
                <w:szCs w:val="24"/>
                <w:lang w:val="ru-RU"/>
              </w:rPr>
            </w:pPr>
          </w:p>
        </w:tc>
      </w:tr>
      <w:tr w:rsidR="0005743D" w:rsidRPr="00292786" w14:paraId="445BAA44" w14:textId="77777777" w:rsidTr="0005743D">
        <w:trPr>
          <w:trHeight w:val="20"/>
          <w:jc w:val="center"/>
        </w:trPr>
        <w:tc>
          <w:tcPr>
            <w:tcW w:w="704" w:type="dxa"/>
            <w:shd w:val="clear" w:color="auto" w:fill="auto"/>
            <w:vAlign w:val="center"/>
          </w:tcPr>
          <w:p w14:paraId="4457E0B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A557079" w14:textId="77777777" w:rsidR="0005743D" w:rsidRPr="00292786" w:rsidRDefault="0005743D" w:rsidP="0005743D">
            <w:pPr>
              <w:jc w:val="both"/>
              <w:rPr>
                <w:szCs w:val="24"/>
                <w:lang w:val="ru-RU"/>
              </w:rPr>
            </w:pPr>
            <w:r w:rsidRPr="00292786">
              <w:rPr>
                <w:szCs w:val="24"/>
                <w:lang w:val="ru-RU"/>
              </w:rPr>
              <w:t>Дополнительное соглашение №4 от 16.01.2020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3AC8CC8A" w14:textId="77777777" w:rsidR="0005743D" w:rsidRPr="00292786" w:rsidRDefault="0005743D" w:rsidP="0005743D">
            <w:pPr>
              <w:jc w:val="center"/>
              <w:rPr>
                <w:szCs w:val="24"/>
                <w:lang w:val="ru-RU"/>
              </w:rPr>
            </w:pPr>
          </w:p>
        </w:tc>
      </w:tr>
      <w:tr w:rsidR="0005743D" w:rsidRPr="00292786" w14:paraId="4E8506FA" w14:textId="77777777" w:rsidTr="0005743D">
        <w:trPr>
          <w:trHeight w:val="20"/>
          <w:jc w:val="center"/>
        </w:trPr>
        <w:tc>
          <w:tcPr>
            <w:tcW w:w="704" w:type="dxa"/>
            <w:shd w:val="clear" w:color="auto" w:fill="auto"/>
            <w:vAlign w:val="center"/>
          </w:tcPr>
          <w:p w14:paraId="0B9FCE4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CB8DF32" w14:textId="77777777" w:rsidR="0005743D" w:rsidRPr="00292786" w:rsidRDefault="0005743D" w:rsidP="0005743D">
            <w:pPr>
              <w:jc w:val="both"/>
              <w:rPr>
                <w:szCs w:val="24"/>
                <w:lang w:val="ru-RU"/>
              </w:rPr>
            </w:pPr>
            <w:r w:rsidRPr="00292786">
              <w:rPr>
                <w:szCs w:val="24"/>
                <w:lang w:val="ru-RU"/>
              </w:rPr>
              <w:t>Дополнительное соглашение №5 от 17.01.2020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2B57487F" w14:textId="77777777" w:rsidR="0005743D" w:rsidRPr="00292786" w:rsidRDefault="0005743D" w:rsidP="0005743D">
            <w:pPr>
              <w:jc w:val="center"/>
              <w:rPr>
                <w:szCs w:val="24"/>
                <w:lang w:val="ru-RU"/>
              </w:rPr>
            </w:pPr>
          </w:p>
        </w:tc>
      </w:tr>
      <w:tr w:rsidR="0005743D" w:rsidRPr="00292786" w14:paraId="6513630A" w14:textId="77777777" w:rsidTr="0005743D">
        <w:trPr>
          <w:trHeight w:val="20"/>
          <w:jc w:val="center"/>
        </w:trPr>
        <w:tc>
          <w:tcPr>
            <w:tcW w:w="704" w:type="dxa"/>
            <w:shd w:val="clear" w:color="auto" w:fill="auto"/>
            <w:vAlign w:val="center"/>
          </w:tcPr>
          <w:p w14:paraId="606992A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D2C6889" w14:textId="77777777" w:rsidR="0005743D" w:rsidRPr="00292786" w:rsidRDefault="0005743D" w:rsidP="0005743D">
            <w:pPr>
              <w:jc w:val="both"/>
              <w:rPr>
                <w:szCs w:val="24"/>
                <w:lang w:val="ru-RU"/>
              </w:rPr>
            </w:pPr>
            <w:r w:rsidRPr="00292786">
              <w:rPr>
                <w:szCs w:val="24"/>
                <w:lang w:val="ru-RU"/>
              </w:rPr>
              <w:t>Дополнительное соглашение №6 от 27.03.2020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3BB3355F" w14:textId="77777777" w:rsidR="0005743D" w:rsidRPr="00292786" w:rsidRDefault="0005743D" w:rsidP="0005743D">
            <w:pPr>
              <w:jc w:val="center"/>
              <w:rPr>
                <w:szCs w:val="24"/>
                <w:lang w:val="ru-RU"/>
              </w:rPr>
            </w:pPr>
          </w:p>
        </w:tc>
      </w:tr>
      <w:tr w:rsidR="0005743D" w:rsidRPr="00292786" w14:paraId="7F8712BC" w14:textId="77777777" w:rsidTr="0005743D">
        <w:trPr>
          <w:trHeight w:val="20"/>
          <w:jc w:val="center"/>
        </w:trPr>
        <w:tc>
          <w:tcPr>
            <w:tcW w:w="704" w:type="dxa"/>
            <w:shd w:val="clear" w:color="auto" w:fill="auto"/>
            <w:vAlign w:val="center"/>
          </w:tcPr>
          <w:p w14:paraId="33CB553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A901B7C" w14:textId="77777777" w:rsidR="0005743D" w:rsidRPr="00292786" w:rsidRDefault="0005743D" w:rsidP="0005743D">
            <w:pPr>
              <w:jc w:val="both"/>
              <w:rPr>
                <w:szCs w:val="24"/>
                <w:lang w:val="ru-RU"/>
              </w:rPr>
            </w:pPr>
            <w:r w:rsidRPr="00292786">
              <w:rPr>
                <w:szCs w:val="24"/>
                <w:lang w:val="ru-RU"/>
              </w:rPr>
              <w:t>Дополнительное соглашение №7 от 30.04.2020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257B1FFE" w14:textId="77777777" w:rsidR="0005743D" w:rsidRPr="00292786" w:rsidRDefault="0005743D" w:rsidP="0005743D">
            <w:pPr>
              <w:jc w:val="center"/>
              <w:rPr>
                <w:szCs w:val="24"/>
                <w:lang w:val="ru-RU"/>
              </w:rPr>
            </w:pPr>
          </w:p>
        </w:tc>
      </w:tr>
      <w:tr w:rsidR="0005743D" w:rsidRPr="00292786" w14:paraId="4A5E6024" w14:textId="77777777" w:rsidTr="0005743D">
        <w:trPr>
          <w:trHeight w:val="20"/>
          <w:jc w:val="center"/>
        </w:trPr>
        <w:tc>
          <w:tcPr>
            <w:tcW w:w="704" w:type="dxa"/>
            <w:shd w:val="clear" w:color="auto" w:fill="auto"/>
            <w:vAlign w:val="center"/>
          </w:tcPr>
          <w:p w14:paraId="7BE6B0B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C16C847" w14:textId="77777777" w:rsidR="0005743D" w:rsidRPr="00292786" w:rsidRDefault="0005743D" w:rsidP="0005743D">
            <w:pPr>
              <w:jc w:val="both"/>
              <w:rPr>
                <w:szCs w:val="24"/>
                <w:lang w:val="ru-RU"/>
              </w:rPr>
            </w:pPr>
            <w:r w:rsidRPr="00292786">
              <w:rPr>
                <w:szCs w:val="24"/>
                <w:lang w:val="ru-RU"/>
              </w:rPr>
              <w:t>Дополнительное соглашение №8 от 30.06.2020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710E3D9B" w14:textId="77777777" w:rsidR="0005743D" w:rsidRPr="00292786" w:rsidRDefault="0005743D" w:rsidP="0005743D">
            <w:pPr>
              <w:jc w:val="center"/>
              <w:rPr>
                <w:szCs w:val="24"/>
                <w:lang w:val="ru-RU"/>
              </w:rPr>
            </w:pPr>
          </w:p>
        </w:tc>
      </w:tr>
      <w:tr w:rsidR="0005743D" w:rsidRPr="00292786" w14:paraId="27A00673" w14:textId="77777777" w:rsidTr="0005743D">
        <w:trPr>
          <w:trHeight w:val="20"/>
          <w:jc w:val="center"/>
        </w:trPr>
        <w:tc>
          <w:tcPr>
            <w:tcW w:w="704" w:type="dxa"/>
            <w:shd w:val="clear" w:color="auto" w:fill="auto"/>
            <w:vAlign w:val="center"/>
          </w:tcPr>
          <w:p w14:paraId="219B103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4CA8864" w14:textId="77777777" w:rsidR="0005743D" w:rsidRPr="00292786" w:rsidRDefault="0005743D" w:rsidP="0005743D">
            <w:pPr>
              <w:jc w:val="both"/>
              <w:rPr>
                <w:szCs w:val="24"/>
                <w:lang w:val="ru-RU"/>
              </w:rPr>
            </w:pPr>
            <w:r w:rsidRPr="00292786">
              <w:rPr>
                <w:szCs w:val="24"/>
                <w:lang w:val="ru-RU"/>
              </w:rPr>
              <w:t>Дополнительное соглашение №9 от 06.07.2020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78DF3FD0" w14:textId="77777777" w:rsidR="0005743D" w:rsidRPr="00292786" w:rsidRDefault="0005743D" w:rsidP="0005743D">
            <w:pPr>
              <w:jc w:val="center"/>
              <w:rPr>
                <w:szCs w:val="24"/>
                <w:lang w:val="ru-RU"/>
              </w:rPr>
            </w:pPr>
          </w:p>
        </w:tc>
      </w:tr>
      <w:tr w:rsidR="0005743D" w:rsidRPr="00292786" w14:paraId="1AB3D6C2" w14:textId="77777777" w:rsidTr="0005743D">
        <w:trPr>
          <w:trHeight w:val="20"/>
          <w:jc w:val="center"/>
        </w:trPr>
        <w:tc>
          <w:tcPr>
            <w:tcW w:w="704" w:type="dxa"/>
            <w:shd w:val="clear" w:color="auto" w:fill="auto"/>
            <w:vAlign w:val="center"/>
          </w:tcPr>
          <w:p w14:paraId="4124353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51AEEE7" w14:textId="77777777" w:rsidR="0005743D" w:rsidRPr="00292786" w:rsidRDefault="0005743D" w:rsidP="0005743D">
            <w:pPr>
              <w:jc w:val="both"/>
              <w:rPr>
                <w:szCs w:val="24"/>
                <w:lang w:val="ru-RU"/>
              </w:rPr>
            </w:pPr>
            <w:r w:rsidRPr="00292786">
              <w:rPr>
                <w:szCs w:val="24"/>
                <w:lang w:val="ru-RU"/>
              </w:rPr>
              <w:t>Дополнительное соглашение №10 от 29.12.2020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154BDEED" w14:textId="77777777" w:rsidR="0005743D" w:rsidRPr="00292786" w:rsidRDefault="0005743D" w:rsidP="0005743D">
            <w:pPr>
              <w:jc w:val="center"/>
              <w:rPr>
                <w:szCs w:val="24"/>
                <w:lang w:val="ru-RU"/>
              </w:rPr>
            </w:pPr>
          </w:p>
        </w:tc>
      </w:tr>
      <w:tr w:rsidR="0005743D" w:rsidRPr="00292786" w14:paraId="3405D880" w14:textId="77777777" w:rsidTr="0005743D">
        <w:trPr>
          <w:trHeight w:val="20"/>
          <w:jc w:val="center"/>
        </w:trPr>
        <w:tc>
          <w:tcPr>
            <w:tcW w:w="704" w:type="dxa"/>
            <w:shd w:val="clear" w:color="auto" w:fill="auto"/>
            <w:vAlign w:val="center"/>
          </w:tcPr>
          <w:p w14:paraId="00428DD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448683F" w14:textId="77777777" w:rsidR="0005743D" w:rsidRPr="00292786" w:rsidRDefault="0005743D" w:rsidP="0005743D">
            <w:pPr>
              <w:jc w:val="both"/>
              <w:rPr>
                <w:szCs w:val="24"/>
                <w:lang w:val="ru-RU"/>
              </w:rPr>
            </w:pPr>
            <w:r w:rsidRPr="00292786">
              <w:rPr>
                <w:szCs w:val="24"/>
                <w:lang w:val="ru-RU"/>
              </w:rPr>
              <w:t>Дополнительное соглашение №11 от 16.02.2021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38D3E506" w14:textId="77777777" w:rsidR="0005743D" w:rsidRPr="00292786" w:rsidRDefault="0005743D" w:rsidP="0005743D">
            <w:pPr>
              <w:jc w:val="center"/>
              <w:rPr>
                <w:szCs w:val="24"/>
                <w:lang w:val="ru-RU"/>
              </w:rPr>
            </w:pPr>
          </w:p>
        </w:tc>
      </w:tr>
      <w:tr w:rsidR="0005743D" w:rsidRPr="00292786" w14:paraId="7FFEDB53" w14:textId="77777777" w:rsidTr="0005743D">
        <w:trPr>
          <w:trHeight w:val="20"/>
          <w:jc w:val="center"/>
        </w:trPr>
        <w:tc>
          <w:tcPr>
            <w:tcW w:w="704" w:type="dxa"/>
            <w:shd w:val="clear" w:color="auto" w:fill="auto"/>
            <w:vAlign w:val="center"/>
          </w:tcPr>
          <w:p w14:paraId="5F4F70D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5A8560D" w14:textId="77777777" w:rsidR="0005743D" w:rsidRPr="00292786" w:rsidRDefault="0005743D" w:rsidP="0005743D">
            <w:pPr>
              <w:jc w:val="both"/>
              <w:rPr>
                <w:szCs w:val="24"/>
                <w:lang w:val="ru-RU"/>
              </w:rPr>
            </w:pPr>
            <w:r w:rsidRPr="00292786">
              <w:rPr>
                <w:szCs w:val="24"/>
                <w:lang w:val="ru-RU"/>
              </w:rPr>
              <w:t>Дополнительное соглашение №12 от 19.02.2021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25F9ECD1" w14:textId="77777777" w:rsidR="0005743D" w:rsidRPr="00292786" w:rsidRDefault="0005743D" w:rsidP="0005743D">
            <w:pPr>
              <w:jc w:val="center"/>
              <w:rPr>
                <w:szCs w:val="24"/>
                <w:lang w:val="ru-RU"/>
              </w:rPr>
            </w:pPr>
          </w:p>
        </w:tc>
      </w:tr>
      <w:tr w:rsidR="0005743D" w:rsidRPr="00292786" w14:paraId="1CE69A55" w14:textId="77777777" w:rsidTr="0005743D">
        <w:trPr>
          <w:trHeight w:val="20"/>
          <w:jc w:val="center"/>
        </w:trPr>
        <w:tc>
          <w:tcPr>
            <w:tcW w:w="704" w:type="dxa"/>
            <w:shd w:val="clear" w:color="auto" w:fill="auto"/>
            <w:vAlign w:val="center"/>
          </w:tcPr>
          <w:p w14:paraId="6F30F15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3A78FEA" w14:textId="77777777" w:rsidR="0005743D" w:rsidRPr="00292786" w:rsidRDefault="0005743D" w:rsidP="0005743D">
            <w:pPr>
              <w:jc w:val="both"/>
              <w:rPr>
                <w:szCs w:val="24"/>
                <w:lang w:val="ru-RU"/>
              </w:rPr>
            </w:pPr>
            <w:r w:rsidRPr="00292786">
              <w:rPr>
                <w:szCs w:val="24"/>
                <w:lang w:val="ru-RU"/>
              </w:rPr>
              <w:t>Дополнительное соглашение №13 от 20.02.2021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0E48E0D9" w14:textId="77777777" w:rsidR="0005743D" w:rsidRPr="00292786" w:rsidRDefault="0005743D" w:rsidP="0005743D">
            <w:pPr>
              <w:jc w:val="center"/>
              <w:rPr>
                <w:szCs w:val="24"/>
                <w:lang w:val="ru-RU"/>
              </w:rPr>
            </w:pPr>
          </w:p>
        </w:tc>
      </w:tr>
      <w:tr w:rsidR="0005743D" w:rsidRPr="00292786" w14:paraId="4C352728" w14:textId="77777777" w:rsidTr="0005743D">
        <w:trPr>
          <w:trHeight w:val="20"/>
          <w:jc w:val="center"/>
        </w:trPr>
        <w:tc>
          <w:tcPr>
            <w:tcW w:w="704" w:type="dxa"/>
            <w:shd w:val="clear" w:color="auto" w:fill="auto"/>
            <w:vAlign w:val="center"/>
          </w:tcPr>
          <w:p w14:paraId="55BB7CE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4B2A0F4" w14:textId="77777777" w:rsidR="0005743D" w:rsidRPr="00292786" w:rsidRDefault="0005743D" w:rsidP="0005743D">
            <w:pPr>
              <w:jc w:val="both"/>
              <w:rPr>
                <w:szCs w:val="24"/>
                <w:lang w:val="ru-RU"/>
              </w:rPr>
            </w:pPr>
            <w:r w:rsidRPr="00292786">
              <w:rPr>
                <w:szCs w:val="24"/>
                <w:lang w:val="ru-RU"/>
              </w:rPr>
              <w:t>Дополнительное соглашение №14 от 09.03.2021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23D5629F" w14:textId="77777777" w:rsidR="0005743D" w:rsidRPr="00292786" w:rsidRDefault="0005743D" w:rsidP="0005743D">
            <w:pPr>
              <w:jc w:val="center"/>
              <w:rPr>
                <w:szCs w:val="24"/>
                <w:lang w:val="ru-RU"/>
              </w:rPr>
            </w:pPr>
          </w:p>
        </w:tc>
      </w:tr>
      <w:tr w:rsidR="0005743D" w:rsidRPr="00292786" w14:paraId="41D672A6" w14:textId="77777777" w:rsidTr="0005743D">
        <w:trPr>
          <w:trHeight w:val="20"/>
          <w:jc w:val="center"/>
        </w:trPr>
        <w:tc>
          <w:tcPr>
            <w:tcW w:w="704" w:type="dxa"/>
            <w:shd w:val="clear" w:color="auto" w:fill="auto"/>
            <w:vAlign w:val="center"/>
          </w:tcPr>
          <w:p w14:paraId="2E2C089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A535C21" w14:textId="77777777" w:rsidR="0005743D" w:rsidRPr="00292786" w:rsidRDefault="0005743D" w:rsidP="0005743D">
            <w:pPr>
              <w:jc w:val="both"/>
              <w:rPr>
                <w:szCs w:val="24"/>
                <w:lang w:val="ru-RU"/>
              </w:rPr>
            </w:pPr>
            <w:r w:rsidRPr="00292786">
              <w:rPr>
                <w:szCs w:val="24"/>
                <w:lang w:val="ru-RU"/>
              </w:rPr>
              <w:t>Дополнительное соглашение №15 от 05.04.2021к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1B0249D0" w14:textId="77777777" w:rsidR="0005743D" w:rsidRPr="00292786" w:rsidRDefault="0005743D" w:rsidP="0005743D">
            <w:pPr>
              <w:jc w:val="center"/>
              <w:rPr>
                <w:szCs w:val="24"/>
                <w:lang w:val="ru-RU"/>
              </w:rPr>
            </w:pPr>
          </w:p>
        </w:tc>
      </w:tr>
      <w:tr w:rsidR="0005743D" w:rsidRPr="00292786" w14:paraId="25600DD1" w14:textId="77777777" w:rsidTr="0005743D">
        <w:trPr>
          <w:trHeight w:val="20"/>
          <w:jc w:val="center"/>
        </w:trPr>
        <w:tc>
          <w:tcPr>
            <w:tcW w:w="704" w:type="dxa"/>
            <w:shd w:val="clear" w:color="auto" w:fill="auto"/>
            <w:vAlign w:val="center"/>
          </w:tcPr>
          <w:p w14:paraId="5AF92C1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41D2368" w14:textId="77777777" w:rsidR="0005743D" w:rsidRPr="00292786" w:rsidRDefault="0005743D" w:rsidP="0005743D">
            <w:pPr>
              <w:jc w:val="both"/>
              <w:rPr>
                <w:szCs w:val="24"/>
                <w:lang w:val="ru-RU"/>
              </w:rPr>
            </w:pPr>
            <w:r w:rsidRPr="00292786">
              <w:rPr>
                <w:szCs w:val="24"/>
                <w:lang w:val="ru-RU"/>
              </w:rPr>
              <w:t>Дополнительное соглашение №16 от 30.04.2021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0CE41757" w14:textId="77777777" w:rsidR="0005743D" w:rsidRPr="00292786" w:rsidRDefault="0005743D" w:rsidP="0005743D">
            <w:pPr>
              <w:jc w:val="center"/>
              <w:rPr>
                <w:szCs w:val="24"/>
                <w:lang w:val="ru-RU"/>
              </w:rPr>
            </w:pPr>
          </w:p>
        </w:tc>
      </w:tr>
      <w:tr w:rsidR="0005743D" w:rsidRPr="00292786" w14:paraId="4685295D" w14:textId="77777777" w:rsidTr="0005743D">
        <w:trPr>
          <w:trHeight w:val="20"/>
          <w:jc w:val="center"/>
        </w:trPr>
        <w:tc>
          <w:tcPr>
            <w:tcW w:w="704" w:type="dxa"/>
            <w:shd w:val="clear" w:color="auto" w:fill="auto"/>
            <w:vAlign w:val="center"/>
          </w:tcPr>
          <w:p w14:paraId="70FEE10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D0B4B56" w14:textId="77777777" w:rsidR="0005743D" w:rsidRPr="00292786" w:rsidRDefault="0005743D" w:rsidP="0005743D">
            <w:pPr>
              <w:jc w:val="both"/>
              <w:rPr>
                <w:szCs w:val="24"/>
                <w:lang w:val="ru-RU"/>
              </w:rPr>
            </w:pPr>
            <w:r w:rsidRPr="00292786">
              <w:rPr>
                <w:szCs w:val="24"/>
                <w:lang w:val="ru-RU"/>
              </w:rPr>
              <w:t>Дополнительное соглашение №16 от 07.07.2021 к Генеральному соглашению об открытии возобновляемой рамочной кредитной линии с дифференцированными процентными ставками №ГСВРКЛДС-13180060 от 17.08.2018г.</w:t>
            </w:r>
          </w:p>
        </w:tc>
        <w:tc>
          <w:tcPr>
            <w:tcW w:w="1677" w:type="dxa"/>
            <w:shd w:val="clear" w:color="auto" w:fill="auto"/>
            <w:vAlign w:val="center"/>
          </w:tcPr>
          <w:p w14:paraId="3556303B" w14:textId="77777777" w:rsidR="0005743D" w:rsidRPr="00292786" w:rsidRDefault="0005743D" w:rsidP="0005743D">
            <w:pPr>
              <w:jc w:val="center"/>
              <w:rPr>
                <w:szCs w:val="24"/>
                <w:lang w:val="ru-RU"/>
              </w:rPr>
            </w:pPr>
          </w:p>
        </w:tc>
      </w:tr>
      <w:tr w:rsidR="0005743D" w:rsidRPr="00292786" w14:paraId="6B055E91" w14:textId="77777777" w:rsidTr="0005743D">
        <w:trPr>
          <w:trHeight w:val="20"/>
          <w:jc w:val="center"/>
        </w:trPr>
        <w:tc>
          <w:tcPr>
            <w:tcW w:w="704" w:type="dxa"/>
            <w:shd w:val="clear" w:color="auto" w:fill="auto"/>
            <w:vAlign w:val="center"/>
          </w:tcPr>
          <w:p w14:paraId="7D90BE2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4DB0707" w14:textId="77777777" w:rsidR="0005743D" w:rsidRPr="00292786" w:rsidRDefault="0005743D" w:rsidP="0005743D">
            <w:pPr>
              <w:jc w:val="both"/>
              <w:rPr>
                <w:szCs w:val="24"/>
                <w:lang w:val="ru-RU"/>
              </w:rPr>
            </w:pPr>
            <w:r w:rsidRPr="00292786">
              <w:rPr>
                <w:szCs w:val="24"/>
                <w:lang w:val="ru-RU"/>
              </w:rPr>
              <w:t>Генеральное соглашение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51A967F1" w14:textId="77777777" w:rsidR="0005743D" w:rsidRPr="00292786" w:rsidRDefault="0005743D" w:rsidP="0005743D">
            <w:pPr>
              <w:jc w:val="center"/>
              <w:rPr>
                <w:szCs w:val="24"/>
                <w:lang w:val="ru-RU"/>
              </w:rPr>
            </w:pPr>
          </w:p>
        </w:tc>
      </w:tr>
      <w:tr w:rsidR="0005743D" w:rsidRPr="00292786" w14:paraId="250B606A" w14:textId="77777777" w:rsidTr="0005743D">
        <w:trPr>
          <w:trHeight w:val="20"/>
          <w:jc w:val="center"/>
        </w:trPr>
        <w:tc>
          <w:tcPr>
            <w:tcW w:w="704" w:type="dxa"/>
            <w:shd w:val="clear" w:color="auto" w:fill="auto"/>
            <w:vAlign w:val="center"/>
          </w:tcPr>
          <w:p w14:paraId="4809CE9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B47890B" w14:textId="77777777" w:rsidR="0005743D" w:rsidRPr="00292786" w:rsidRDefault="0005743D" w:rsidP="0005743D">
            <w:pPr>
              <w:jc w:val="both"/>
              <w:rPr>
                <w:lang w:val="ru-RU"/>
              </w:rPr>
            </w:pPr>
            <w:r w:rsidRPr="00292786">
              <w:rPr>
                <w:szCs w:val="24"/>
                <w:lang w:val="ru-RU"/>
              </w:rPr>
              <w:t>Дополнительное соглашение №1 от 04.09.2018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42612D15" w14:textId="77777777" w:rsidR="0005743D" w:rsidRPr="00292786" w:rsidRDefault="0005743D" w:rsidP="0005743D">
            <w:pPr>
              <w:jc w:val="center"/>
              <w:rPr>
                <w:szCs w:val="24"/>
                <w:lang w:val="ru-RU"/>
              </w:rPr>
            </w:pPr>
          </w:p>
        </w:tc>
      </w:tr>
      <w:tr w:rsidR="0005743D" w:rsidRPr="00292786" w14:paraId="38C8FDC8" w14:textId="77777777" w:rsidTr="0005743D">
        <w:trPr>
          <w:trHeight w:val="20"/>
          <w:jc w:val="center"/>
        </w:trPr>
        <w:tc>
          <w:tcPr>
            <w:tcW w:w="704" w:type="dxa"/>
            <w:shd w:val="clear" w:color="auto" w:fill="auto"/>
            <w:vAlign w:val="center"/>
          </w:tcPr>
          <w:p w14:paraId="407E778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EBD7381" w14:textId="77777777" w:rsidR="0005743D" w:rsidRPr="00292786" w:rsidRDefault="0005743D" w:rsidP="0005743D">
            <w:pPr>
              <w:jc w:val="both"/>
              <w:rPr>
                <w:szCs w:val="24"/>
                <w:lang w:val="ru-RU"/>
              </w:rPr>
            </w:pPr>
            <w:r w:rsidRPr="00292786">
              <w:rPr>
                <w:szCs w:val="24"/>
                <w:lang w:val="ru-RU"/>
              </w:rPr>
              <w:t>Дополнительное соглашение №2 от 26.09.2018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5504EB70" w14:textId="77777777" w:rsidR="0005743D" w:rsidRPr="00292786" w:rsidRDefault="0005743D" w:rsidP="0005743D">
            <w:pPr>
              <w:jc w:val="center"/>
              <w:rPr>
                <w:szCs w:val="24"/>
                <w:lang w:val="ru-RU"/>
              </w:rPr>
            </w:pPr>
          </w:p>
        </w:tc>
      </w:tr>
      <w:tr w:rsidR="0005743D" w:rsidRPr="00292786" w14:paraId="2D01CE77" w14:textId="77777777" w:rsidTr="0005743D">
        <w:trPr>
          <w:trHeight w:val="20"/>
          <w:jc w:val="center"/>
        </w:trPr>
        <w:tc>
          <w:tcPr>
            <w:tcW w:w="704" w:type="dxa"/>
            <w:shd w:val="clear" w:color="auto" w:fill="auto"/>
            <w:vAlign w:val="center"/>
          </w:tcPr>
          <w:p w14:paraId="11BCB02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EBFBC57" w14:textId="77777777" w:rsidR="0005743D" w:rsidRPr="00292786" w:rsidRDefault="0005743D" w:rsidP="0005743D">
            <w:pPr>
              <w:jc w:val="both"/>
              <w:rPr>
                <w:szCs w:val="24"/>
                <w:lang w:val="ru-RU"/>
              </w:rPr>
            </w:pPr>
            <w:r w:rsidRPr="00292786">
              <w:rPr>
                <w:szCs w:val="24"/>
                <w:lang w:val="ru-RU"/>
              </w:rPr>
              <w:t>Дополнительное соглашение №3 от 30.12.2019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6CA91119" w14:textId="77777777" w:rsidR="0005743D" w:rsidRPr="00292786" w:rsidRDefault="0005743D" w:rsidP="0005743D">
            <w:pPr>
              <w:jc w:val="center"/>
              <w:rPr>
                <w:szCs w:val="24"/>
                <w:lang w:val="ru-RU"/>
              </w:rPr>
            </w:pPr>
          </w:p>
        </w:tc>
      </w:tr>
      <w:tr w:rsidR="0005743D" w:rsidRPr="00292786" w14:paraId="5FD510A3" w14:textId="77777777" w:rsidTr="0005743D">
        <w:trPr>
          <w:trHeight w:val="20"/>
          <w:jc w:val="center"/>
        </w:trPr>
        <w:tc>
          <w:tcPr>
            <w:tcW w:w="704" w:type="dxa"/>
            <w:shd w:val="clear" w:color="auto" w:fill="auto"/>
            <w:vAlign w:val="center"/>
          </w:tcPr>
          <w:p w14:paraId="395A71B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DCA3693" w14:textId="77777777" w:rsidR="0005743D" w:rsidRPr="00292786" w:rsidRDefault="0005743D" w:rsidP="0005743D">
            <w:pPr>
              <w:jc w:val="both"/>
              <w:rPr>
                <w:szCs w:val="24"/>
                <w:lang w:val="ru-RU"/>
              </w:rPr>
            </w:pPr>
            <w:r w:rsidRPr="00292786">
              <w:rPr>
                <w:szCs w:val="24"/>
                <w:lang w:val="ru-RU"/>
              </w:rPr>
              <w:t>Дополнительное соглашение №4 от 16.01.2020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319C9A37" w14:textId="77777777" w:rsidR="0005743D" w:rsidRPr="00292786" w:rsidRDefault="0005743D" w:rsidP="0005743D">
            <w:pPr>
              <w:jc w:val="center"/>
              <w:rPr>
                <w:szCs w:val="24"/>
                <w:lang w:val="ru-RU"/>
              </w:rPr>
            </w:pPr>
          </w:p>
        </w:tc>
      </w:tr>
      <w:tr w:rsidR="0005743D" w:rsidRPr="00292786" w14:paraId="42A15FCC" w14:textId="77777777" w:rsidTr="0005743D">
        <w:trPr>
          <w:trHeight w:val="20"/>
          <w:jc w:val="center"/>
        </w:trPr>
        <w:tc>
          <w:tcPr>
            <w:tcW w:w="704" w:type="dxa"/>
            <w:shd w:val="clear" w:color="auto" w:fill="auto"/>
            <w:vAlign w:val="center"/>
          </w:tcPr>
          <w:p w14:paraId="0BEC233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D0EF0CE" w14:textId="77777777" w:rsidR="0005743D" w:rsidRPr="00292786" w:rsidRDefault="0005743D" w:rsidP="0005743D">
            <w:pPr>
              <w:jc w:val="both"/>
              <w:rPr>
                <w:szCs w:val="24"/>
                <w:lang w:val="ru-RU"/>
              </w:rPr>
            </w:pPr>
            <w:r w:rsidRPr="00292786">
              <w:rPr>
                <w:szCs w:val="24"/>
                <w:lang w:val="ru-RU"/>
              </w:rPr>
              <w:t>Дополнительное соглашение №5 от 04.02.2020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4138FF27" w14:textId="77777777" w:rsidR="0005743D" w:rsidRPr="00292786" w:rsidRDefault="0005743D" w:rsidP="0005743D">
            <w:pPr>
              <w:jc w:val="center"/>
              <w:rPr>
                <w:szCs w:val="24"/>
                <w:lang w:val="ru-RU"/>
              </w:rPr>
            </w:pPr>
          </w:p>
        </w:tc>
      </w:tr>
      <w:tr w:rsidR="0005743D" w:rsidRPr="00292786" w14:paraId="7AF7A876" w14:textId="77777777" w:rsidTr="0005743D">
        <w:trPr>
          <w:trHeight w:val="20"/>
          <w:jc w:val="center"/>
        </w:trPr>
        <w:tc>
          <w:tcPr>
            <w:tcW w:w="704" w:type="dxa"/>
            <w:shd w:val="clear" w:color="auto" w:fill="auto"/>
            <w:vAlign w:val="center"/>
          </w:tcPr>
          <w:p w14:paraId="43E4ECC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05C55B3" w14:textId="77777777" w:rsidR="0005743D" w:rsidRPr="00292786" w:rsidRDefault="0005743D" w:rsidP="0005743D">
            <w:pPr>
              <w:jc w:val="both"/>
              <w:rPr>
                <w:szCs w:val="24"/>
                <w:lang w:val="ru-RU"/>
              </w:rPr>
            </w:pPr>
            <w:r w:rsidRPr="00292786">
              <w:rPr>
                <w:szCs w:val="24"/>
                <w:lang w:val="ru-RU"/>
              </w:rPr>
              <w:t>Дополнительное соглашение №6 от 27.03.2020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315091D7" w14:textId="77777777" w:rsidR="0005743D" w:rsidRPr="00292786" w:rsidRDefault="0005743D" w:rsidP="0005743D">
            <w:pPr>
              <w:jc w:val="center"/>
              <w:rPr>
                <w:szCs w:val="24"/>
                <w:lang w:val="ru-RU"/>
              </w:rPr>
            </w:pPr>
          </w:p>
        </w:tc>
      </w:tr>
      <w:tr w:rsidR="0005743D" w:rsidRPr="00292786" w14:paraId="51BB015A" w14:textId="77777777" w:rsidTr="0005743D">
        <w:trPr>
          <w:trHeight w:val="20"/>
          <w:jc w:val="center"/>
        </w:trPr>
        <w:tc>
          <w:tcPr>
            <w:tcW w:w="704" w:type="dxa"/>
            <w:shd w:val="clear" w:color="auto" w:fill="auto"/>
            <w:vAlign w:val="center"/>
          </w:tcPr>
          <w:p w14:paraId="0A06C26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05C0BD5" w14:textId="77777777" w:rsidR="0005743D" w:rsidRPr="00292786" w:rsidRDefault="0005743D" w:rsidP="0005743D">
            <w:pPr>
              <w:jc w:val="both"/>
              <w:rPr>
                <w:szCs w:val="24"/>
                <w:lang w:val="ru-RU"/>
              </w:rPr>
            </w:pPr>
            <w:r w:rsidRPr="00292786">
              <w:rPr>
                <w:szCs w:val="24"/>
                <w:lang w:val="ru-RU"/>
              </w:rPr>
              <w:t>Дополнительное соглашение №7 от 30.06.2020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263EC93D" w14:textId="77777777" w:rsidR="0005743D" w:rsidRPr="00292786" w:rsidRDefault="0005743D" w:rsidP="0005743D">
            <w:pPr>
              <w:jc w:val="center"/>
              <w:rPr>
                <w:szCs w:val="24"/>
                <w:lang w:val="ru-RU"/>
              </w:rPr>
            </w:pPr>
          </w:p>
        </w:tc>
      </w:tr>
      <w:tr w:rsidR="0005743D" w:rsidRPr="00292786" w14:paraId="66643F94" w14:textId="77777777" w:rsidTr="0005743D">
        <w:trPr>
          <w:trHeight w:val="20"/>
          <w:jc w:val="center"/>
        </w:trPr>
        <w:tc>
          <w:tcPr>
            <w:tcW w:w="704" w:type="dxa"/>
            <w:shd w:val="clear" w:color="auto" w:fill="auto"/>
            <w:vAlign w:val="center"/>
          </w:tcPr>
          <w:p w14:paraId="0E2FAB8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5D3CE47" w14:textId="77777777" w:rsidR="0005743D" w:rsidRPr="00292786" w:rsidRDefault="0005743D" w:rsidP="0005743D">
            <w:pPr>
              <w:jc w:val="both"/>
              <w:rPr>
                <w:szCs w:val="24"/>
                <w:lang w:val="ru-RU"/>
              </w:rPr>
            </w:pPr>
            <w:r w:rsidRPr="00292786">
              <w:rPr>
                <w:szCs w:val="24"/>
                <w:lang w:val="ru-RU"/>
              </w:rPr>
              <w:t>Дополнительное соглашение №8 от 06.07.2020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399D6624" w14:textId="77777777" w:rsidR="0005743D" w:rsidRPr="00292786" w:rsidRDefault="0005743D" w:rsidP="0005743D">
            <w:pPr>
              <w:jc w:val="center"/>
              <w:rPr>
                <w:szCs w:val="24"/>
                <w:lang w:val="ru-RU"/>
              </w:rPr>
            </w:pPr>
          </w:p>
        </w:tc>
      </w:tr>
      <w:tr w:rsidR="0005743D" w:rsidRPr="00292786" w14:paraId="1233E7E0" w14:textId="77777777" w:rsidTr="0005743D">
        <w:trPr>
          <w:trHeight w:val="20"/>
          <w:jc w:val="center"/>
        </w:trPr>
        <w:tc>
          <w:tcPr>
            <w:tcW w:w="704" w:type="dxa"/>
            <w:shd w:val="clear" w:color="auto" w:fill="auto"/>
            <w:vAlign w:val="center"/>
          </w:tcPr>
          <w:p w14:paraId="2EE7FC1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4BDCFDA" w14:textId="77777777" w:rsidR="0005743D" w:rsidRPr="00292786" w:rsidRDefault="0005743D" w:rsidP="0005743D">
            <w:pPr>
              <w:jc w:val="both"/>
              <w:rPr>
                <w:szCs w:val="24"/>
                <w:lang w:val="ru-RU"/>
              </w:rPr>
            </w:pPr>
            <w:r w:rsidRPr="00292786">
              <w:rPr>
                <w:szCs w:val="24"/>
                <w:lang w:val="ru-RU"/>
              </w:rPr>
              <w:t>Дополнительное соглашение №9 от 29.12.2020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50DB9019" w14:textId="77777777" w:rsidR="0005743D" w:rsidRPr="00292786" w:rsidRDefault="0005743D" w:rsidP="0005743D">
            <w:pPr>
              <w:jc w:val="center"/>
              <w:rPr>
                <w:szCs w:val="24"/>
                <w:lang w:val="ru-RU"/>
              </w:rPr>
            </w:pPr>
          </w:p>
        </w:tc>
      </w:tr>
      <w:tr w:rsidR="0005743D" w:rsidRPr="00292786" w14:paraId="36238413" w14:textId="77777777" w:rsidTr="0005743D">
        <w:trPr>
          <w:trHeight w:val="20"/>
          <w:jc w:val="center"/>
        </w:trPr>
        <w:tc>
          <w:tcPr>
            <w:tcW w:w="704" w:type="dxa"/>
            <w:shd w:val="clear" w:color="auto" w:fill="auto"/>
            <w:vAlign w:val="center"/>
          </w:tcPr>
          <w:p w14:paraId="6C53393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FC6DFB3" w14:textId="77777777" w:rsidR="0005743D" w:rsidRPr="00292786" w:rsidRDefault="0005743D" w:rsidP="0005743D">
            <w:pPr>
              <w:jc w:val="both"/>
              <w:rPr>
                <w:szCs w:val="24"/>
                <w:lang w:val="ru-RU"/>
              </w:rPr>
            </w:pPr>
            <w:r w:rsidRPr="00292786">
              <w:rPr>
                <w:szCs w:val="24"/>
                <w:lang w:val="ru-RU"/>
              </w:rPr>
              <w:t>Дополнительное соглашение №10 от 16.02.2021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1B80C573" w14:textId="77777777" w:rsidR="0005743D" w:rsidRPr="00292786" w:rsidRDefault="0005743D" w:rsidP="0005743D">
            <w:pPr>
              <w:jc w:val="center"/>
              <w:rPr>
                <w:szCs w:val="24"/>
                <w:lang w:val="ru-RU"/>
              </w:rPr>
            </w:pPr>
          </w:p>
        </w:tc>
      </w:tr>
      <w:tr w:rsidR="0005743D" w:rsidRPr="00292786" w14:paraId="2E9512A9" w14:textId="77777777" w:rsidTr="0005743D">
        <w:trPr>
          <w:trHeight w:val="20"/>
          <w:jc w:val="center"/>
        </w:trPr>
        <w:tc>
          <w:tcPr>
            <w:tcW w:w="704" w:type="dxa"/>
            <w:shd w:val="clear" w:color="auto" w:fill="auto"/>
            <w:vAlign w:val="center"/>
          </w:tcPr>
          <w:p w14:paraId="0B8EA8B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AEA5554" w14:textId="77777777" w:rsidR="0005743D" w:rsidRPr="00292786" w:rsidRDefault="0005743D" w:rsidP="0005743D">
            <w:pPr>
              <w:jc w:val="both"/>
              <w:rPr>
                <w:szCs w:val="24"/>
                <w:lang w:val="ru-RU"/>
              </w:rPr>
            </w:pPr>
            <w:r w:rsidRPr="00292786">
              <w:rPr>
                <w:szCs w:val="24"/>
                <w:lang w:val="ru-RU"/>
              </w:rPr>
              <w:t xml:space="preserve">Дополнительное соглашение №11 от 19.02.2021 к Генеральному соглашению об открытии возобновляемой рамочной кредитной линии </w:t>
            </w:r>
            <w:r w:rsidRPr="00292786">
              <w:rPr>
                <w:szCs w:val="24"/>
                <w:lang w:val="ru-RU"/>
              </w:rPr>
              <w:lastRenderedPageBreak/>
              <w:t>с дифференцированными процентными ставками №ГСВРКЛДС-13180061 от 17.08.2018г.</w:t>
            </w:r>
          </w:p>
        </w:tc>
        <w:tc>
          <w:tcPr>
            <w:tcW w:w="1677" w:type="dxa"/>
            <w:shd w:val="clear" w:color="auto" w:fill="auto"/>
            <w:vAlign w:val="center"/>
          </w:tcPr>
          <w:p w14:paraId="0AD87F37" w14:textId="77777777" w:rsidR="0005743D" w:rsidRPr="00292786" w:rsidRDefault="0005743D" w:rsidP="0005743D">
            <w:pPr>
              <w:jc w:val="center"/>
              <w:rPr>
                <w:szCs w:val="24"/>
                <w:lang w:val="ru-RU"/>
              </w:rPr>
            </w:pPr>
          </w:p>
        </w:tc>
      </w:tr>
      <w:tr w:rsidR="0005743D" w:rsidRPr="00292786" w14:paraId="4550E45D" w14:textId="77777777" w:rsidTr="0005743D">
        <w:trPr>
          <w:trHeight w:val="20"/>
          <w:jc w:val="center"/>
        </w:trPr>
        <w:tc>
          <w:tcPr>
            <w:tcW w:w="704" w:type="dxa"/>
            <w:shd w:val="clear" w:color="auto" w:fill="auto"/>
            <w:vAlign w:val="center"/>
          </w:tcPr>
          <w:p w14:paraId="27F9A14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EAD105D" w14:textId="77777777" w:rsidR="0005743D" w:rsidRPr="00292786" w:rsidRDefault="0005743D" w:rsidP="0005743D">
            <w:pPr>
              <w:jc w:val="both"/>
              <w:rPr>
                <w:szCs w:val="24"/>
                <w:lang w:val="ru-RU"/>
              </w:rPr>
            </w:pPr>
            <w:r w:rsidRPr="00292786">
              <w:rPr>
                <w:szCs w:val="24"/>
                <w:lang w:val="ru-RU"/>
              </w:rPr>
              <w:t>Дополнительное соглашение №12 от 20.02.2021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40598505" w14:textId="77777777" w:rsidR="0005743D" w:rsidRPr="00292786" w:rsidRDefault="0005743D" w:rsidP="0005743D">
            <w:pPr>
              <w:jc w:val="center"/>
              <w:rPr>
                <w:szCs w:val="24"/>
                <w:lang w:val="ru-RU"/>
              </w:rPr>
            </w:pPr>
          </w:p>
        </w:tc>
      </w:tr>
      <w:tr w:rsidR="0005743D" w:rsidRPr="00292786" w14:paraId="0206CEDD" w14:textId="77777777" w:rsidTr="0005743D">
        <w:trPr>
          <w:trHeight w:val="20"/>
          <w:jc w:val="center"/>
        </w:trPr>
        <w:tc>
          <w:tcPr>
            <w:tcW w:w="704" w:type="dxa"/>
            <w:shd w:val="clear" w:color="auto" w:fill="auto"/>
            <w:vAlign w:val="center"/>
          </w:tcPr>
          <w:p w14:paraId="4B558B9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BD813F7" w14:textId="77777777" w:rsidR="0005743D" w:rsidRPr="00292786" w:rsidRDefault="0005743D" w:rsidP="0005743D">
            <w:pPr>
              <w:jc w:val="both"/>
              <w:rPr>
                <w:szCs w:val="24"/>
                <w:lang w:val="ru-RU"/>
              </w:rPr>
            </w:pPr>
            <w:r w:rsidRPr="00292786">
              <w:rPr>
                <w:szCs w:val="24"/>
                <w:lang w:val="ru-RU"/>
              </w:rPr>
              <w:t>Дополнительное соглашение №13 от 09.03.2021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1B82BFDA" w14:textId="77777777" w:rsidR="0005743D" w:rsidRPr="00292786" w:rsidRDefault="0005743D" w:rsidP="0005743D">
            <w:pPr>
              <w:jc w:val="center"/>
              <w:rPr>
                <w:szCs w:val="24"/>
                <w:lang w:val="ru-RU"/>
              </w:rPr>
            </w:pPr>
          </w:p>
        </w:tc>
      </w:tr>
      <w:tr w:rsidR="0005743D" w:rsidRPr="00292786" w14:paraId="3D4B295C" w14:textId="77777777" w:rsidTr="0005743D">
        <w:trPr>
          <w:trHeight w:val="20"/>
          <w:jc w:val="center"/>
        </w:trPr>
        <w:tc>
          <w:tcPr>
            <w:tcW w:w="704" w:type="dxa"/>
            <w:shd w:val="clear" w:color="auto" w:fill="auto"/>
            <w:vAlign w:val="center"/>
          </w:tcPr>
          <w:p w14:paraId="5A3A9E6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5DB65AF" w14:textId="77777777" w:rsidR="0005743D" w:rsidRPr="00292786" w:rsidRDefault="0005743D" w:rsidP="0005743D">
            <w:pPr>
              <w:jc w:val="both"/>
              <w:rPr>
                <w:szCs w:val="24"/>
                <w:lang w:val="ru-RU"/>
              </w:rPr>
            </w:pPr>
            <w:r w:rsidRPr="00292786">
              <w:rPr>
                <w:szCs w:val="24"/>
                <w:lang w:val="ru-RU"/>
              </w:rPr>
              <w:t>Дополнительное соглашение №14 от 05.04.2021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1CD89EA7" w14:textId="77777777" w:rsidR="0005743D" w:rsidRPr="00292786" w:rsidRDefault="0005743D" w:rsidP="0005743D">
            <w:pPr>
              <w:jc w:val="center"/>
              <w:rPr>
                <w:szCs w:val="24"/>
                <w:lang w:val="ru-RU"/>
              </w:rPr>
            </w:pPr>
          </w:p>
        </w:tc>
      </w:tr>
      <w:tr w:rsidR="0005743D" w:rsidRPr="00292786" w14:paraId="22FFEA4B" w14:textId="77777777" w:rsidTr="0005743D">
        <w:trPr>
          <w:trHeight w:val="20"/>
          <w:jc w:val="center"/>
        </w:trPr>
        <w:tc>
          <w:tcPr>
            <w:tcW w:w="704" w:type="dxa"/>
            <w:shd w:val="clear" w:color="auto" w:fill="auto"/>
            <w:vAlign w:val="center"/>
          </w:tcPr>
          <w:p w14:paraId="077E8D3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CFBFB7B" w14:textId="77777777" w:rsidR="0005743D" w:rsidRPr="00292786" w:rsidRDefault="0005743D" w:rsidP="0005743D">
            <w:pPr>
              <w:jc w:val="both"/>
              <w:rPr>
                <w:szCs w:val="24"/>
                <w:lang w:val="ru-RU"/>
              </w:rPr>
            </w:pPr>
            <w:r w:rsidRPr="00292786">
              <w:rPr>
                <w:szCs w:val="24"/>
                <w:lang w:val="ru-RU"/>
              </w:rPr>
              <w:t>Дополнительное соглашение №15 от 30.04.2021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09EB4D44" w14:textId="77777777" w:rsidR="0005743D" w:rsidRPr="00292786" w:rsidRDefault="0005743D" w:rsidP="0005743D">
            <w:pPr>
              <w:jc w:val="center"/>
              <w:rPr>
                <w:szCs w:val="24"/>
                <w:lang w:val="ru-RU"/>
              </w:rPr>
            </w:pPr>
          </w:p>
        </w:tc>
      </w:tr>
      <w:tr w:rsidR="0005743D" w:rsidRPr="00292786" w14:paraId="39E89CD4" w14:textId="77777777" w:rsidTr="0005743D">
        <w:trPr>
          <w:trHeight w:val="20"/>
          <w:jc w:val="center"/>
        </w:trPr>
        <w:tc>
          <w:tcPr>
            <w:tcW w:w="704" w:type="dxa"/>
            <w:shd w:val="clear" w:color="auto" w:fill="auto"/>
            <w:vAlign w:val="center"/>
          </w:tcPr>
          <w:p w14:paraId="4ECC08C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4788EDC" w14:textId="77777777" w:rsidR="0005743D" w:rsidRPr="00292786" w:rsidRDefault="0005743D" w:rsidP="0005743D">
            <w:pPr>
              <w:jc w:val="both"/>
              <w:rPr>
                <w:szCs w:val="24"/>
                <w:lang w:val="ru-RU"/>
              </w:rPr>
            </w:pPr>
            <w:r w:rsidRPr="00292786">
              <w:rPr>
                <w:szCs w:val="24"/>
                <w:lang w:val="ru-RU"/>
              </w:rPr>
              <w:t>Дополнительное соглашение №15 от 07.07.2021 к Генеральному соглашению об открытии возобновляемой рамочной кредитной линии с дифференцированными процентными ставками №ГСВРКЛДС-13180061 от 17.08.2018г.</w:t>
            </w:r>
          </w:p>
        </w:tc>
        <w:tc>
          <w:tcPr>
            <w:tcW w:w="1677" w:type="dxa"/>
            <w:shd w:val="clear" w:color="auto" w:fill="auto"/>
            <w:vAlign w:val="center"/>
          </w:tcPr>
          <w:p w14:paraId="200D50FC" w14:textId="77777777" w:rsidR="0005743D" w:rsidRPr="00292786" w:rsidRDefault="0005743D" w:rsidP="0005743D">
            <w:pPr>
              <w:jc w:val="center"/>
              <w:rPr>
                <w:szCs w:val="24"/>
                <w:lang w:val="ru-RU"/>
              </w:rPr>
            </w:pPr>
          </w:p>
        </w:tc>
      </w:tr>
      <w:tr w:rsidR="0005743D" w:rsidRPr="00292786" w14:paraId="7212C4F9" w14:textId="77777777" w:rsidTr="0005743D">
        <w:trPr>
          <w:trHeight w:val="20"/>
          <w:jc w:val="center"/>
        </w:trPr>
        <w:tc>
          <w:tcPr>
            <w:tcW w:w="704" w:type="dxa"/>
            <w:shd w:val="clear" w:color="auto" w:fill="auto"/>
            <w:vAlign w:val="center"/>
          </w:tcPr>
          <w:p w14:paraId="2BD53D3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E9A5CC5" w14:textId="77777777" w:rsidR="0005743D" w:rsidRPr="00292786" w:rsidRDefault="0005743D" w:rsidP="0005743D">
            <w:pPr>
              <w:jc w:val="both"/>
              <w:rPr>
                <w:szCs w:val="24"/>
              </w:rPr>
            </w:pPr>
            <w:r w:rsidRPr="00292786">
              <w:rPr>
                <w:szCs w:val="24"/>
              </w:rPr>
              <w:t xml:space="preserve">ДОГОВОР ЗАЛОГА №ДЗ-13180056/1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72E5B9B8" w14:textId="77777777" w:rsidR="0005743D" w:rsidRPr="00292786" w:rsidRDefault="0005743D" w:rsidP="0005743D">
            <w:pPr>
              <w:jc w:val="center"/>
              <w:rPr>
                <w:szCs w:val="24"/>
              </w:rPr>
            </w:pPr>
          </w:p>
        </w:tc>
      </w:tr>
      <w:tr w:rsidR="0005743D" w:rsidRPr="00292786" w14:paraId="5CC300A9" w14:textId="77777777" w:rsidTr="0005743D">
        <w:trPr>
          <w:trHeight w:val="20"/>
          <w:jc w:val="center"/>
        </w:trPr>
        <w:tc>
          <w:tcPr>
            <w:tcW w:w="704" w:type="dxa"/>
            <w:shd w:val="clear" w:color="auto" w:fill="auto"/>
            <w:vAlign w:val="center"/>
          </w:tcPr>
          <w:p w14:paraId="551B6B7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17F74499" w14:textId="77777777" w:rsidR="0005743D" w:rsidRPr="00292786" w:rsidRDefault="0005743D" w:rsidP="0005743D">
            <w:pPr>
              <w:jc w:val="both"/>
              <w:rPr>
                <w:szCs w:val="24"/>
                <w:lang w:val="ru-RU"/>
              </w:rPr>
            </w:pPr>
            <w:r w:rsidRPr="00292786">
              <w:rPr>
                <w:szCs w:val="24"/>
                <w:lang w:val="ru-RU"/>
              </w:rPr>
              <w:t>Дополнительное соглашение №2 от 31.08.2018 к ДОГОВОРУ ЗАЛОГА №ДЗ-13180056/1 от 17.08.2018</w:t>
            </w:r>
          </w:p>
        </w:tc>
        <w:tc>
          <w:tcPr>
            <w:tcW w:w="1677" w:type="dxa"/>
            <w:shd w:val="clear" w:color="auto" w:fill="auto"/>
            <w:vAlign w:val="center"/>
          </w:tcPr>
          <w:p w14:paraId="040F5F2D" w14:textId="77777777" w:rsidR="0005743D" w:rsidRPr="00292786" w:rsidRDefault="0005743D" w:rsidP="0005743D">
            <w:pPr>
              <w:jc w:val="center"/>
              <w:rPr>
                <w:szCs w:val="24"/>
                <w:lang w:val="ru-RU"/>
              </w:rPr>
            </w:pPr>
          </w:p>
        </w:tc>
      </w:tr>
      <w:tr w:rsidR="0005743D" w:rsidRPr="00292786" w14:paraId="2F240069" w14:textId="77777777" w:rsidTr="0005743D">
        <w:trPr>
          <w:trHeight w:val="20"/>
          <w:jc w:val="center"/>
        </w:trPr>
        <w:tc>
          <w:tcPr>
            <w:tcW w:w="704" w:type="dxa"/>
            <w:shd w:val="clear" w:color="auto" w:fill="auto"/>
            <w:vAlign w:val="center"/>
          </w:tcPr>
          <w:p w14:paraId="3FFD3FE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188E844" w14:textId="77777777" w:rsidR="0005743D" w:rsidRPr="00292786" w:rsidRDefault="0005743D" w:rsidP="0005743D">
            <w:pPr>
              <w:jc w:val="both"/>
              <w:rPr>
                <w:szCs w:val="24"/>
                <w:lang w:val="ru-RU"/>
              </w:rPr>
            </w:pPr>
            <w:r w:rsidRPr="00292786">
              <w:rPr>
                <w:szCs w:val="24"/>
                <w:lang w:val="ru-RU"/>
              </w:rPr>
              <w:t>Дополнительное соглашение №3 от 30.06.2020 к ДОГОВОРУ ЗАЛОГА №ДЗ-13180056/1 от 17.08.2018</w:t>
            </w:r>
          </w:p>
        </w:tc>
        <w:tc>
          <w:tcPr>
            <w:tcW w:w="1677" w:type="dxa"/>
            <w:shd w:val="clear" w:color="auto" w:fill="auto"/>
            <w:vAlign w:val="center"/>
          </w:tcPr>
          <w:p w14:paraId="2C435BC3" w14:textId="77777777" w:rsidR="0005743D" w:rsidRPr="00292786" w:rsidRDefault="0005743D" w:rsidP="0005743D">
            <w:pPr>
              <w:jc w:val="center"/>
              <w:rPr>
                <w:szCs w:val="24"/>
                <w:lang w:val="ru-RU"/>
              </w:rPr>
            </w:pPr>
          </w:p>
        </w:tc>
      </w:tr>
      <w:tr w:rsidR="0005743D" w:rsidRPr="00292786" w14:paraId="042B47EC" w14:textId="77777777" w:rsidTr="0005743D">
        <w:trPr>
          <w:trHeight w:val="20"/>
          <w:jc w:val="center"/>
        </w:trPr>
        <w:tc>
          <w:tcPr>
            <w:tcW w:w="704" w:type="dxa"/>
            <w:shd w:val="clear" w:color="auto" w:fill="auto"/>
            <w:vAlign w:val="center"/>
          </w:tcPr>
          <w:p w14:paraId="13309B4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AC2CD09" w14:textId="77777777" w:rsidR="0005743D" w:rsidRPr="00292786" w:rsidRDefault="0005743D" w:rsidP="0005743D">
            <w:pPr>
              <w:jc w:val="both"/>
              <w:rPr>
                <w:szCs w:val="24"/>
                <w:lang w:val="ru-RU"/>
              </w:rPr>
            </w:pPr>
            <w:r w:rsidRPr="00292786">
              <w:rPr>
                <w:szCs w:val="24"/>
                <w:lang w:val="ru-RU"/>
              </w:rPr>
              <w:t>Дополнительное соглашение №4 от 06.07.2020 к ДОГОВОРУ ЗАЛОГА №ДЗ-13180056/1 от 17.08.2018</w:t>
            </w:r>
          </w:p>
        </w:tc>
        <w:tc>
          <w:tcPr>
            <w:tcW w:w="1677" w:type="dxa"/>
            <w:shd w:val="clear" w:color="auto" w:fill="auto"/>
            <w:vAlign w:val="center"/>
          </w:tcPr>
          <w:p w14:paraId="2E40B9F9" w14:textId="77777777" w:rsidR="0005743D" w:rsidRPr="00292786" w:rsidRDefault="0005743D" w:rsidP="0005743D">
            <w:pPr>
              <w:jc w:val="center"/>
              <w:rPr>
                <w:szCs w:val="24"/>
                <w:lang w:val="ru-RU"/>
              </w:rPr>
            </w:pPr>
          </w:p>
        </w:tc>
      </w:tr>
      <w:tr w:rsidR="0005743D" w:rsidRPr="00292786" w14:paraId="168E349F" w14:textId="77777777" w:rsidTr="0005743D">
        <w:trPr>
          <w:trHeight w:val="20"/>
          <w:jc w:val="center"/>
        </w:trPr>
        <w:tc>
          <w:tcPr>
            <w:tcW w:w="704" w:type="dxa"/>
            <w:shd w:val="clear" w:color="auto" w:fill="auto"/>
            <w:vAlign w:val="center"/>
          </w:tcPr>
          <w:p w14:paraId="0B72E0A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1206DA8" w14:textId="77777777" w:rsidR="0005743D" w:rsidRPr="00292786" w:rsidRDefault="0005743D" w:rsidP="0005743D">
            <w:pPr>
              <w:jc w:val="both"/>
              <w:rPr>
                <w:szCs w:val="24"/>
                <w:lang w:val="ru-RU"/>
              </w:rPr>
            </w:pPr>
            <w:r w:rsidRPr="00292786">
              <w:rPr>
                <w:szCs w:val="24"/>
                <w:lang w:val="ru-RU"/>
              </w:rPr>
              <w:t>Дополнительное соглашение №5 от 29.12.2020 к ДОГОВОРУ ЗАЛОГА №ДЗ-13180056/1 от 17.08.2018</w:t>
            </w:r>
          </w:p>
        </w:tc>
        <w:tc>
          <w:tcPr>
            <w:tcW w:w="1677" w:type="dxa"/>
            <w:shd w:val="clear" w:color="auto" w:fill="auto"/>
            <w:vAlign w:val="center"/>
          </w:tcPr>
          <w:p w14:paraId="641BB8D2" w14:textId="77777777" w:rsidR="0005743D" w:rsidRPr="00292786" w:rsidRDefault="0005743D" w:rsidP="0005743D">
            <w:pPr>
              <w:jc w:val="center"/>
              <w:rPr>
                <w:szCs w:val="24"/>
                <w:lang w:val="ru-RU"/>
              </w:rPr>
            </w:pPr>
          </w:p>
        </w:tc>
      </w:tr>
      <w:tr w:rsidR="0005743D" w:rsidRPr="00292786" w14:paraId="49EDC24C" w14:textId="77777777" w:rsidTr="0005743D">
        <w:trPr>
          <w:trHeight w:val="20"/>
          <w:jc w:val="center"/>
        </w:trPr>
        <w:tc>
          <w:tcPr>
            <w:tcW w:w="704" w:type="dxa"/>
            <w:shd w:val="clear" w:color="auto" w:fill="auto"/>
            <w:vAlign w:val="center"/>
          </w:tcPr>
          <w:p w14:paraId="6885738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2AEE67A" w14:textId="77777777" w:rsidR="0005743D" w:rsidRPr="00292786" w:rsidRDefault="0005743D" w:rsidP="0005743D">
            <w:pPr>
              <w:jc w:val="both"/>
              <w:rPr>
                <w:szCs w:val="24"/>
                <w:lang w:val="ru-RU"/>
              </w:rPr>
            </w:pPr>
            <w:r w:rsidRPr="00292786">
              <w:rPr>
                <w:szCs w:val="24"/>
                <w:lang w:val="ru-RU"/>
              </w:rPr>
              <w:t>Дополнительное соглашение №6 от 08.02.2021 к ДОГОВОРУ ЗАЛОГА №ДЗ-13180056/1 от 17.08.2018</w:t>
            </w:r>
          </w:p>
        </w:tc>
        <w:tc>
          <w:tcPr>
            <w:tcW w:w="1677" w:type="dxa"/>
            <w:shd w:val="clear" w:color="auto" w:fill="auto"/>
            <w:vAlign w:val="center"/>
          </w:tcPr>
          <w:p w14:paraId="6ACCB2A1" w14:textId="77777777" w:rsidR="0005743D" w:rsidRPr="00292786" w:rsidRDefault="0005743D" w:rsidP="0005743D">
            <w:pPr>
              <w:jc w:val="center"/>
              <w:rPr>
                <w:szCs w:val="24"/>
                <w:lang w:val="ru-RU"/>
              </w:rPr>
            </w:pPr>
          </w:p>
        </w:tc>
      </w:tr>
      <w:tr w:rsidR="0005743D" w:rsidRPr="00292786" w14:paraId="0B921715" w14:textId="77777777" w:rsidTr="0005743D">
        <w:trPr>
          <w:trHeight w:val="20"/>
          <w:jc w:val="center"/>
        </w:trPr>
        <w:tc>
          <w:tcPr>
            <w:tcW w:w="704" w:type="dxa"/>
            <w:shd w:val="clear" w:color="auto" w:fill="auto"/>
            <w:vAlign w:val="center"/>
          </w:tcPr>
          <w:p w14:paraId="4143C88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070EAF6" w14:textId="77777777" w:rsidR="0005743D" w:rsidRPr="00292786" w:rsidRDefault="0005743D" w:rsidP="0005743D">
            <w:pPr>
              <w:jc w:val="both"/>
              <w:rPr>
                <w:szCs w:val="24"/>
                <w:lang w:val="ru-RU"/>
              </w:rPr>
            </w:pPr>
            <w:r w:rsidRPr="00292786">
              <w:rPr>
                <w:szCs w:val="24"/>
                <w:lang w:val="ru-RU"/>
              </w:rPr>
              <w:t>Дополнительное соглашение №7 от 09.03.2021 к ДОГОВОРУ ЗАЛОГА №ДЗ-13180056/1 от 17.08.2018</w:t>
            </w:r>
          </w:p>
        </w:tc>
        <w:tc>
          <w:tcPr>
            <w:tcW w:w="1677" w:type="dxa"/>
            <w:shd w:val="clear" w:color="auto" w:fill="auto"/>
            <w:vAlign w:val="center"/>
          </w:tcPr>
          <w:p w14:paraId="66F2CC3C" w14:textId="77777777" w:rsidR="0005743D" w:rsidRPr="00292786" w:rsidRDefault="0005743D" w:rsidP="0005743D">
            <w:pPr>
              <w:jc w:val="center"/>
              <w:rPr>
                <w:szCs w:val="24"/>
                <w:lang w:val="ru-RU"/>
              </w:rPr>
            </w:pPr>
          </w:p>
        </w:tc>
      </w:tr>
      <w:tr w:rsidR="0005743D" w:rsidRPr="00292786" w14:paraId="1896790D" w14:textId="77777777" w:rsidTr="0005743D">
        <w:trPr>
          <w:trHeight w:val="20"/>
          <w:jc w:val="center"/>
        </w:trPr>
        <w:tc>
          <w:tcPr>
            <w:tcW w:w="704" w:type="dxa"/>
            <w:shd w:val="clear" w:color="auto" w:fill="auto"/>
            <w:vAlign w:val="center"/>
          </w:tcPr>
          <w:p w14:paraId="7E8C28B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202D523"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ЗАЛОГА №ДЗ-13180056/1 от 17.08.2018</w:t>
            </w:r>
          </w:p>
        </w:tc>
        <w:tc>
          <w:tcPr>
            <w:tcW w:w="1677" w:type="dxa"/>
            <w:shd w:val="clear" w:color="auto" w:fill="auto"/>
            <w:vAlign w:val="center"/>
          </w:tcPr>
          <w:p w14:paraId="21B785D8" w14:textId="77777777" w:rsidR="0005743D" w:rsidRPr="00292786" w:rsidRDefault="0005743D" w:rsidP="0005743D">
            <w:pPr>
              <w:jc w:val="center"/>
              <w:rPr>
                <w:szCs w:val="24"/>
                <w:lang w:val="ru-RU"/>
              </w:rPr>
            </w:pPr>
          </w:p>
        </w:tc>
      </w:tr>
      <w:tr w:rsidR="0005743D" w:rsidRPr="00292786" w14:paraId="5F82A21F" w14:textId="77777777" w:rsidTr="0005743D">
        <w:trPr>
          <w:trHeight w:val="20"/>
          <w:jc w:val="center"/>
        </w:trPr>
        <w:tc>
          <w:tcPr>
            <w:tcW w:w="704" w:type="dxa"/>
            <w:shd w:val="clear" w:color="auto" w:fill="auto"/>
            <w:vAlign w:val="center"/>
          </w:tcPr>
          <w:p w14:paraId="5FAEA96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AA6ECA0" w14:textId="77777777" w:rsidR="0005743D" w:rsidRPr="00292786" w:rsidRDefault="0005743D" w:rsidP="0005743D">
            <w:pPr>
              <w:jc w:val="both"/>
              <w:rPr>
                <w:szCs w:val="24"/>
                <w:lang w:val="ru-RU"/>
              </w:rPr>
            </w:pPr>
            <w:r w:rsidRPr="00292786">
              <w:rPr>
                <w:szCs w:val="24"/>
                <w:lang w:val="ru-RU"/>
              </w:rPr>
              <w:t>Дополнительное соглашение №9 от 20.01.2022 к ДОГОВОРУ ЗАЛОГА №ДЗ-13180056/1 от 17.08.2018</w:t>
            </w:r>
          </w:p>
        </w:tc>
        <w:tc>
          <w:tcPr>
            <w:tcW w:w="1677" w:type="dxa"/>
            <w:shd w:val="clear" w:color="auto" w:fill="auto"/>
            <w:vAlign w:val="center"/>
          </w:tcPr>
          <w:p w14:paraId="00D0A626" w14:textId="77777777" w:rsidR="0005743D" w:rsidRPr="00292786" w:rsidRDefault="0005743D" w:rsidP="0005743D">
            <w:pPr>
              <w:jc w:val="center"/>
              <w:rPr>
                <w:szCs w:val="24"/>
                <w:lang w:val="ru-RU"/>
              </w:rPr>
            </w:pPr>
          </w:p>
        </w:tc>
      </w:tr>
      <w:tr w:rsidR="0005743D" w:rsidRPr="00292786" w14:paraId="775F463F" w14:textId="77777777" w:rsidTr="0005743D">
        <w:trPr>
          <w:trHeight w:val="20"/>
          <w:jc w:val="center"/>
        </w:trPr>
        <w:tc>
          <w:tcPr>
            <w:tcW w:w="704" w:type="dxa"/>
            <w:shd w:val="clear" w:color="auto" w:fill="auto"/>
            <w:vAlign w:val="center"/>
          </w:tcPr>
          <w:p w14:paraId="3192607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78ACAE8" w14:textId="77777777" w:rsidR="0005743D" w:rsidRPr="00292786" w:rsidRDefault="0005743D" w:rsidP="0005743D">
            <w:pPr>
              <w:jc w:val="both"/>
              <w:rPr>
                <w:szCs w:val="24"/>
              </w:rPr>
            </w:pPr>
            <w:r w:rsidRPr="00292786">
              <w:rPr>
                <w:szCs w:val="24"/>
              </w:rPr>
              <w:t xml:space="preserve">ДОГОВОР ЗАЛОГА №ДЗ-13180056/2 </w:t>
            </w:r>
            <w:proofErr w:type="spellStart"/>
            <w:r w:rsidRPr="00292786">
              <w:rPr>
                <w:szCs w:val="24"/>
              </w:rPr>
              <w:t>от</w:t>
            </w:r>
            <w:proofErr w:type="spellEnd"/>
            <w:r w:rsidRPr="00292786">
              <w:rPr>
                <w:szCs w:val="24"/>
              </w:rPr>
              <w:t xml:space="preserve"> 04.09.2018</w:t>
            </w:r>
          </w:p>
        </w:tc>
        <w:tc>
          <w:tcPr>
            <w:tcW w:w="1677" w:type="dxa"/>
            <w:shd w:val="clear" w:color="auto" w:fill="auto"/>
            <w:vAlign w:val="center"/>
          </w:tcPr>
          <w:p w14:paraId="029709CA" w14:textId="77777777" w:rsidR="0005743D" w:rsidRPr="00292786" w:rsidRDefault="0005743D" w:rsidP="0005743D">
            <w:pPr>
              <w:jc w:val="center"/>
              <w:rPr>
                <w:szCs w:val="24"/>
              </w:rPr>
            </w:pPr>
          </w:p>
        </w:tc>
      </w:tr>
      <w:tr w:rsidR="0005743D" w:rsidRPr="00292786" w14:paraId="438EF2F6" w14:textId="77777777" w:rsidTr="0005743D">
        <w:trPr>
          <w:trHeight w:val="20"/>
          <w:jc w:val="center"/>
        </w:trPr>
        <w:tc>
          <w:tcPr>
            <w:tcW w:w="704" w:type="dxa"/>
            <w:shd w:val="clear" w:color="auto" w:fill="auto"/>
            <w:vAlign w:val="center"/>
          </w:tcPr>
          <w:p w14:paraId="1D16E41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1239F572" w14:textId="77777777" w:rsidR="0005743D" w:rsidRPr="00292786" w:rsidRDefault="0005743D" w:rsidP="0005743D">
            <w:pPr>
              <w:jc w:val="both"/>
              <w:rPr>
                <w:szCs w:val="24"/>
                <w:lang w:val="ru-RU"/>
              </w:rPr>
            </w:pPr>
            <w:r w:rsidRPr="00292786">
              <w:rPr>
                <w:szCs w:val="24"/>
                <w:lang w:val="ru-RU"/>
              </w:rPr>
              <w:t>Дополнительное соглашение №1 от 30.06.2020 к ДОГОВОРУ ЗАЛОГА №ДЗ-13180056/2 от 04.09.2018</w:t>
            </w:r>
          </w:p>
        </w:tc>
        <w:tc>
          <w:tcPr>
            <w:tcW w:w="1677" w:type="dxa"/>
            <w:shd w:val="clear" w:color="auto" w:fill="auto"/>
            <w:vAlign w:val="center"/>
          </w:tcPr>
          <w:p w14:paraId="5489BFC6" w14:textId="77777777" w:rsidR="0005743D" w:rsidRPr="00292786" w:rsidRDefault="0005743D" w:rsidP="0005743D">
            <w:pPr>
              <w:jc w:val="center"/>
              <w:rPr>
                <w:szCs w:val="24"/>
                <w:lang w:val="ru-RU"/>
              </w:rPr>
            </w:pPr>
          </w:p>
        </w:tc>
      </w:tr>
      <w:tr w:rsidR="0005743D" w:rsidRPr="00292786" w14:paraId="403A04B7" w14:textId="77777777" w:rsidTr="0005743D">
        <w:trPr>
          <w:trHeight w:val="20"/>
          <w:jc w:val="center"/>
        </w:trPr>
        <w:tc>
          <w:tcPr>
            <w:tcW w:w="704" w:type="dxa"/>
            <w:shd w:val="clear" w:color="auto" w:fill="auto"/>
            <w:vAlign w:val="center"/>
          </w:tcPr>
          <w:p w14:paraId="5E0B8DA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C4601AD" w14:textId="77777777" w:rsidR="0005743D" w:rsidRPr="00292786" w:rsidRDefault="0005743D" w:rsidP="0005743D">
            <w:pPr>
              <w:jc w:val="both"/>
              <w:rPr>
                <w:szCs w:val="24"/>
                <w:lang w:val="ru-RU"/>
              </w:rPr>
            </w:pPr>
            <w:r w:rsidRPr="00292786">
              <w:rPr>
                <w:szCs w:val="24"/>
                <w:lang w:val="ru-RU"/>
              </w:rPr>
              <w:t>Дополнительное соглашение №2 от 06.07.2020 к ДОГОВОРУ ЗАЛОГА №ДЗ-13180056/2 от 04.09.2018</w:t>
            </w:r>
          </w:p>
        </w:tc>
        <w:tc>
          <w:tcPr>
            <w:tcW w:w="1677" w:type="dxa"/>
            <w:shd w:val="clear" w:color="auto" w:fill="auto"/>
            <w:vAlign w:val="center"/>
          </w:tcPr>
          <w:p w14:paraId="24BB4B07" w14:textId="77777777" w:rsidR="0005743D" w:rsidRPr="00292786" w:rsidRDefault="0005743D" w:rsidP="0005743D">
            <w:pPr>
              <w:jc w:val="center"/>
              <w:rPr>
                <w:szCs w:val="24"/>
                <w:lang w:val="ru-RU"/>
              </w:rPr>
            </w:pPr>
          </w:p>
        </w:tc>
      </w:tr>
      <w:tr w:rsidR="0005743D" w:rsidRPr="00292786" w14:paraId="382874D3" w14:textId="77777777" w:rsidTr="0005743D">
        <w:trPr>
          <w:trHeight w:val="20"/>
          <w:jc w:val="center"/>
        </w:trPr>
        <w:tc>
          <w:tcPr>
            <w:tcW w:w="704" w:type="dxa"/>
            <w:shd w:val="clear" w:color="auto" w:fill="auto"/>
            <w:vAlign w:val="center"/>
          </w:tcPr>
          <w:p w14:paraId="0CD3AAA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F46E87E" w14:textId="77777777" w:rsidR="0005743D" w:rsidRPr="00292786" w:rsidRDefault="0005743D" w:rsidP="0005743D">
            <w:pPr>
              <w:jc w:val="both"/>
              <w:rPr>
                <w:szCs w:val="24"/>
                <w:lang w:val="ru-RU"/>
              </w:rPr>
            </w:pPr>
            <w:r w:rsidRPr="00292786">
              <w:rPr>
                <w:szCs w:val="24"/>
                <w:lang w:val="ru-RU"/>
              </w:rPr>
              <w:t>Дополнительное соглашение №3 от 29.12.2020 к ДОГОВОРУ ЗАЛОГА №ДЗ-13180056/2 от 04.09.2018</w:t>
            </w:r>
          </w:p>
        </w:tc>
        <w:tc>
          <w:tcPr>
            <w:tcW w:w="1677" w:type="dxa"/>
            <w:shd w:val="clear" w:color="auto" w:fill="auto"/>
            <w:vAlign w:val="center"/>
          </w:tcPr>
          <w:p w14:paraId="4E51EE1C" w14:textId="77777777" w:rsidR="0005743D" w:rsidRPr="00292786" w:rsidRDefault="0005743D" w:rsidP="0005743D">
            <w:pPr>
              <w:jc w:val="center"/>
              <w:rPr>
                <w:szCs w:val="24"/>
                <w:lang w:val="ru-RU"/>
              </w:rPr>
            </w:pPr>
          </w:p>
        </w:tc>
      </w:tr>
      <w:tr w:rsidR="0005743D" w:rsidRPr="00292786" w14:paraId="4101AE35" w14:textId="77777777" w:rsidTr="0005743D">
        <w:trPr>
          <w:trHeight w:val="20"/>
          <w:jc w:val="center"/>
        </w:trPr>
        <w:tc>
          <w:tcPr>
            <w:tcW w:w="704" w:type="dxa"/>
            <w:shd w:val="clear" w:color="auto" w:fill="auto"/>
            <w:vAlign w:val="center"/>
          </w:tcPr>
          <w:p w14:paraId="0316958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4730B7A" w14:textId="77777777" w:rsidR="0005743D" w:rsidRPr="00292786" w:rsidRDefault="0005743D" w:rsidP="0005743D">
            <w:pPr>
              <w:jc w:val="both"/>
              <w:rPr>
                <w:szCs w:val="24"/>
                <w:lang w:val="ru-RU"/>
              </w:rPr>
            </w:pPr>
            <w:r w:rsidRPr="00292786">
              <w:rPr>
                <w:szCs w:val="24"/>
                <w:lang w:val="ru-RU"/>
              </w:rPr>
              <w:t>Дополнительное соглашение №4 от 08.02.2021 к ДОГОВОРУ ЗАЛОГА №ДЗ-13180056/2 от 04.09.2018</w:t>
            </w:r>
          </w:p>
        </w:tc>
        <w:tc>
          <w:tcPr>
            <w:tcW w:w="1677" w:type="dxa"/>
            <w:shd w:val="clear" w:color="auto" w:fill="auto"/>
            <w:vAlign w:val="center"/>
          </w:tcPr>
          <w:p w14:paraId="1C8BF9FA" w14:textId="77777777" w:rsidR="0005743D" w:rsidRPr="00292786" w:rsidRDefault="0005743D" w:rsidP="0005743D">
            <w:pPr>
              <w:jc w:val="center"/>
              <w:rPr>
                <w:szCs w:val="24"/>
                <w:lang w:val="ru-RU"/>
              </w:rPr>
            </w:pPr>
          </w:p>
        </w:tc>
      </w:tr>
      <w:tr w:rsidR="0005743D" w:rsidRPr="00292786" w14:paraId="30465A2D" w14:textId="77777777" w:rsidTr="0005743D">
        <w:trPr>
          <w:trHeight w:val="20"/>
          <w:jc w:val="center"/>
        </w:trPr>
        <w:tc>
          <w:tcPr>
            <w:tcW w:w="704" w:type="dxa"/>
            <w:shd w:val="clear" w:color="auto" w:fill="auto"/>
            <w:vAlign w:val="center"/>
          </w:tcPr>
          <w:p w14:paraId="7884FE8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1260BCA" w14:textId="77777777" w:rsidR="0005743D" w:rsidRPr="00292786" w:rsidRDefault="0005743D" w:rsidP="0005743D">
            <w:pPr>
              <w:jc w:val="both"/>
              <w:rPr>
                <w:szCs w:val="24"/>
                <w:lang w:val="ru-RU"/>
              </w:rPr>
            </w:pPr>
            <w:r w:rsidRPr="00292786">
              <w:rPr>
                <w:szCs w:val="24"/>
                <w:lang w:val="ru-RU"/>
              </w:rPr>
              <w:t>Дополнительное соглашение №5 от 09.03.2021 к ДОГОВОРУ ЗАЛОГА №ДЗ-13180056/2 от 04.09.2018</w:t>
            </w:r>
          </w:p>
        </w:tc>
        <w:tc>
          <w:tcPr>
            <w:tcW w:w="1677" w:type="dxa"/>
            <w:shd w:val="clear" w:color="auto" w:fill="auto"/>
            <w:vAlign w:val="center"/>
          </w:tcPr>
          <w:p w14:paraId="4B9F106F" w14:textId="77777777" w:rsidR="0005743D" w:rsidRPr="00292786" w:rsidRDefault="0005743D" w:rsidP="0005743D">
            <w:pPr>
              <w:jc w:val="center"/>
              <w:rPr>
                <w:szCs w:val="24"/>
                <w:lang w:val="ru-RU"/>
              </w:rPr>
            </w:pPr>
          </w:p>
        </w:tc>
      </w:tr>
      <w:tr w:rsidR="0005743D" w:rsidRPr="00292786" w14:paraId="341AB4FD" w14:textId="77777777" w:rsidTr="0005743D">
        <w:trPr>
          <w:trHeight w:val="20"/>
          <w:jc w:val="center"/>
        </w:trPr>
        <w:tc>
          <w:tcPr>
            <w:tcW w:w="704" w:type="dxa"/>
            <w:shd w:val="clear" w:color="auto" w:fill="auto"/>
            <w:vAlign w:val="center"/>
          </w:tcPr>
          <w:p w14:paraId="15FE40C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606B567" w14:textId="77777777" w:rsidR="0005743D" w:rsidRPr="00292786" w:rsidRDefault="0005743D" w:rsidP="0005743D">
            <w:pPr>
              <w:jc w:val="both"/>
              <w:rPr>
                <w:szCs w:val="24"/>
                <w:lang w:val="ru-RU"/>
              </w:rPr>
            </w:pPr>
            <w:r w:rsidRPr="00292786">
              <w:rPr>
                <w:szCs w:val="24"/>
                <w:lang w:val="ru-RU"/>
              </w:rPr>
              <w:t>Дополнительное соглашение №6 от 07.07.2021 к ДОГОВОРУ ЗАЛОГА №ДЗ-13180056/2 от 04.09.2018</w:t>
            </w:r>
          </w:p>
        </w:tc>
        <w:tc>
          <w:tcPr>
            <w:tcW w:w="1677" w:type="dxa"/>
            <w:shd w:val="clear" w:color="auto" w:fill="auto"/>
            <w:vAlign w:val="center"/>
          </w:tcPr>
          <w:p w14:paraId="5A6A1E56" w14:textId="77777777" w:rsidR="0005743D" w:rsidRPr="00292786" w:rsidRDefault="0005743D" w:rsidP="0005743D">
            <w:pPr>
              <w:jc w:val="center"/>
              <w:rPr>
                <w:szCs w:val="24"/>
                <w:lang w:val="ru-RU"/>
              </w:rPr>
            </w:pPr>
          </w:p>
        </w:tc>
      </w:tr>
      <w:tr w:rsidR="0005743D" w:rsidRPr="00292786" w14:paraId="76F9F71B" w14:textId="77777777" w:rsidTr="0005743D">
        <w:trPr>
          <w:trHeight w:val="20"/>
          <w:jc w:val="center"/>
        </w:trPr>
        <w:tc>
          <w:tcPr>
            <w:tcW w:w="704" w:type="dxa"/>
            <w:shd w:val="clear" w:color="auto" w:fill="auto"/>
            <w:vAlign w:val="center"/>
          </w:tcPr>
          <w:p w14:paraId="7F9E2F6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28CF53A" w14:textId="77777777" w:rsidR="0005743D" w:rsidRPr="00292786" w:rsidRDefault="0005743D" w:rsidP="0005743D">
            <w:pPr>
              <w:jc w:val="both"/>
              <w:rPr>
                <w:szCs w:val="24"/>
                <w:lang w:val="ru-RU"/>
              </w:rPr>
            </w:pPr>
            <w:r w:rsidRPr="00292786">
              <w:rPr>
                <w:szCs w:val="24"/>
                <w:lang w:val="ru-RU"/>
              </w:rPr>
              <w:t>Дополнительное соглашение №7 от 20.01.2022 к ДОГОВОРУ ЗАЛОГА №ДЗ-13180056/2 от 04.09.2018</w:t>
            </w:r>
          </w:p>
        </w:tc>
        <w:tc>
          <w:tcPr>
            <w:tcW w:w="1677" w:type="dxa"/>
            <w:shd w:val="clear" w:color="auto" w:fill="auto"/>
            <w:vAlign w:val="center"/>
          </w:tcPr>
          <w:p w14:paraId="24A8B379" w14:textId="77777777" w:rsidR="0005743D" w:rsidRPr="00292786" w:rsidRDefault="0005743D" w:rsidP="0005743D">
            <w:pPr>
              <w:jc w:val="center"/>
              <w:rPr>
                <w:szCs w:val="24"/>
                <w:lang w:val="ru-RU"/>
              </w:rPr>
            </w:pPr>
          </w:p>
        </w:tc>
      </w:tr>
      <w:tr w:rsidR="0005743D" w:rsidRPr="00292786" w14:paraId="0B9D2156" w14:textId="77777777" w:rsidTr="0005743D">
        <w:trPr>
          <w:trHeight w:val="20"/>
          <w:jc w:val="center"/>
        </w:trPr>
        <w:tc>
          <w:tcPr>
            <w:tcW w:w="704" w:type="dxa"/>
            <w:shd w:val="clear" w:color="auto" w:fill="auto"/>
            <w:vAlign w:val="center"/>
          </w:tcPr>
          <w:p w14:paraId="6E89B1F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37CD441" w14:textId="77777777" w:rsidR="0005743D" w:rsidRPr="00292786" w:rsidRDefault="0005743D" w:rsidP="0005743D">
            <w:pPr>
              <w:jc w:val="both"/>
              <w:rPr>
                <w:szCs w:val="24"/>
              </w:rPr>
            </w:pPr>
            <w:r w:rsidRPr="00292786">
              <w:rPr>
                <w:szCs w:val="24"/>
              </w:rPr>
              <w:t xml:space="preserve">ДОГОВОР ЗАЛОГА №ДЗ-13180056/3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56E789C5" w14:textId="77777777" w:rsidR="0005743D" w:rsidRPr="00292786" w:rsidRDefault="0005743D" w:rsidP="0005743D">
            <w:pPr>
              <w:jc w:val="center"/>
              <w:rPr>
                <w:szCs w:val="24"/>
              </w:rPr>
            </w:pPr>
          </w:p>
        </w:tc>
      </w:tr>
      <w:tr w:rsidR="0005743D" w:rsidRPr="00292786" w14:paraId="4682617A" w14:textId="77777777" w:rsidTr="0005743D">
        <w:trPr>
          <w:trHeight w:val="20"/>
          <w:jc w:val="center"/>
        </w:trPr>
        <w:tc>
          <w:tcPr>
            <w:tcW w:w="704" w:type="dxa"/>
            <w:shd w:val="clear" w:color="auto" w:fill="auto"/>
            <w:vAlign w:val="center"/>
          </w:tcPr>
          <w:p w14:paraId="2614A0C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0067F504" w14:textId="77777777" w:rsidR="0005743D" w:rsidRPr="00292786" w:rsidRDefault="0005743D" w:rsidP="0005743D">
            <w:pPr>
              <w:jc w:val="both"/>
              <w:rPr>
                <w:szCs w:val="24"/>
                <w:lang w:val="ru-RU"/>
              </w:rPr>
            </w:pPr>
            <w:r w:rsidRPr="00292786">
              <w:rPr>
                <w:szCs w:val="24"/>
                <w:lang w:val="ru-RU"/>
              </w:rPr>
              <w:t>Дополнительное соглашение №2 от 31.08.2018 к ДОГОВОРУ ЗАЛОГА №ДЗ-13180056/3 от 17.08.2018</w:t>
            </w:r>
          </w:p>
        </w:tc>
        <w:tc>
          <w:tcPr>
            <w:tcW w:w="1677" w:type="dxa"/>
            <w:shd w:val="clear" w:color="auto" w:fill="auto"/>
            <w:vAlign w:val="center"/>
          </w:tcPr>
          <w:p w14:paraId="2F2F5952" w14:textId="77777777" w:rsidR="0005743D" w:rsidRPr="00292786" w:rsidRDefault="0005743D" w:rsidP="0005743D">
            <w:pPr>
              <w:jc w:val="center"/>
              <w:rPr>
                <w:szCs w:val="24"/>
                <w:lang w:val="ru-RU"/>
              </w:rPr>
            </w:pPr>
          </w:p>
        </w:tc>
      </w:tr>
      <w:tr w:rsidR="0005743D" w:rsidRPr="00292786" w14:paraId="2519C30D" w14:textId="77777777" w:rsidTr="0005743D">
        <w:trPr>
          <w:trHeight w:val="20"/>
          <w:jc w:val="center"/>
        </w:trPr>
        <w:tc>
          <w:tcPr>
            <w:tcW w:w="704" w:type="dxa"/>
            <w:shd w:val="clear" w:color="auto" w:fill="auto"/>
            <w:vAlign w:val="center"/>
          </w:tcPr>
          <w:p w14:paraId="12E2608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19D373E" w14:textId="77777777" w:rsidR="0005743D" w:rsidRPr="00292786" w:rsidRDefault="0005743D" w:rsidP="0005743D">
            <w:pPr>
              <w:jc w:val="both"/>
              <w:rPr>
                <w:szCs w:val="24"/>
                <w:lang w:val="ru-RU"/>
              </w:rPr>
            </w:pPr>
            <w:r w:rsidRPr="00292786">
              <w:rPr>
                <w:szCs w:val="24"/>
                <w:lang w:val="ru-RU"/>
              </w:rPr>
              <w:t>Дополнительное соглашение №2 от 07.10.2019 к ДОГОВОРУ ЗАЛОГА №ДЗ-13180056/3 от 17.08.2018</w:t>
            </w:r>
          </w:p>
        </w:tc>
        <w:tc>
          <w:tcPr>
            <w:tcW w:w="1677" w:type="dxa"/>
            <w:shd w:val="clear" w:color="auto" w:fill="auto"/>
            <w:vAlign w:val="center"/>
          </w:tcPr>
          <w:p w14:paraId="575CFB19" w14:textId="77777777" w:rsidR="0005743D" w:rsidRPr="00292786" w:rsidRDefault="0005743D" w:rsidP="0005743D">
            <w:pPr>
              <w:jc w:val="center"/>
              <w:rPr>
                <w:szCs w:val="24"/>
                <w:lang w:val="ru-RU"/>
              </w:rPr>
            </w:pPr>
          </w:p>
        </w:tc>
      </w:tr>
      <w:tr w:rsidR="0005743D" w:rsidRPr="00292786" w14:paraId="2E79CB63" w14:textId="77777777" w:rsidTr="0005743D">
        <w:trPr>
          <w:trHeight w:val="20"/>
          <w:jc w:val="center"/>
        </w:trPr>
        <w:tc>
          <w:tcPr>
            <w:tcW w:w="704" w:type="dxa"/>
            <w:shd w:val="clear" w:color="auto" w:fill="auto"/>
            <w:vAlign w:val="center"/>
          </w:tcPr>
          <w:p w14:paraId="685CA2C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4DEDE47" w14:textId="77777777" w:rsidR="0005743D" w:rsidRPr="00292786" w:rsidRDefault="0005743D" w:rsidP="0005743D">
            <w:pPr>
              <w:jc w:val="both"/>
              <w:rPr>
                <w:szCs w:val="24"/>
                <w:lang w:val="ru-RU"/>
              </w:rPr>
            </w:pPr>
            <w:r w:rsidRPr="00292786">
              <w:rPr>
                <w:szCs w:val="24"/>
                <w:lang w:val="ru-RU"/>
              </w:rPr>
              <w:t>Дополнительное соглашение №3 от 01.11.2019 к ДОГОВОРУ ЗАЛОГА №ДЗ-13180056/3 от 17.08.2018</w:t>
            </w:r>
          </w:p>
        </w:tc>
        <w:tc>
          <w:tcPr>
            <w:tcW w:w="1677" w:type="dxa"/>
            <w:shd w:val="clear" w:color="auto" w:fill="auto"/>
            <w:vAlign w:val="center"/>
          </w:tcPr>
          <w:p w14:paraId="35022608" w14:textId="77777777" w:rsidR="0005743D" w:rsidRPr="00292786" w:rsidRDefault="0005743D" w:rsidP="0005743D">
            <w:pPr>
              <w:jc w:val="center"/>
              <w:rPr>
                <w:szCs w:val="24"/>
                <w:lang w:val="ru-RU"/>
              </w:rPr>
            </w:pPr>
          </w:p>
        </w:tc>
      </w:tr>
      <w:tr w:rsidR="0005743D" w:rsidRPr="00292786" w14:paraId="6966470F" w14:textId="77777777" w:rsidTr="0005743D">
        <w:trPr>
          <w:trHeight w:val="20"/>
          <w:jc w:val="center"/>
        </w:trPr>
        <w:tc>
          <w:tcPr>
            <w:tcW w:w="704" w:type="dxa"/>
            <w:shd w:val="clear" w:color="auto" w:fill="auto"/>
            <w:vAlign w:val="center"/>
          </w:tcPr>
          <w:p w14:paraId="117C5D9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B1E8440" w14:textId="77777777" w:rsidR="0005743D" w:rsidRPr="00292786" w:rsidRDefault="0005743D" w:rsidP="0005743D">
            <w:pPr>
              <w:jc w:val="both"/>
              <w:rPr>
                <w:szCs w:val="24"/>
                <w:lang w:val="ru-RU"/>
              </w:rPr>
            </w:pPr>
            <w:r w:rsidRPr="00292786">
              <w:rPr>
                <w:szCs w:val="24"/>
                <w:lang w:val="ru-RU"/>
              </w:rPr>
              <w:t>Дополнительное соглашение №4 от 30.12.2019 к ДОГОВОРУ ЗАЛОГА №ДЗ-13180056/3 от 17.08.2018</w:t>
            </w:r>
          </w:p>
        </w:tc>
        <w:tc>
          <w:tcPr>
            <w:tcW w:w="1677" w:type="dxa"/>
            <w:shd w:val="clear" w:color="auto" w:fill="auto"/>
            <w:vAlign w:val="center"/>
          </w:tcPr>
          <w:p w14:paraId="0CC47FC4" w14:textId="77777777" w:rsidR="0005743D" w:rsidRPr="00292786" w:rsidRDefault="0005743D" w:rsidP="0005743D">
            <w:pPr>
              <w:jc w:val="center"/>
              <w:rPr>
                <w:szCs w:val="24"/>
                <w:lang w:val="ru-RU"/>
              </w:rPr>
            </w:pPr>
          </w:p>
        </w:tc>
      </w:tr>
      <w:tr w:rsidR="0005743D" w:rsidRPr="00292786" w14:paraId="2AE2515C" w14:textId="77777777" w:rsidTr="0005743D">
        <w:trPr>
          <w:trHeight w:val="20"/>
          <w:jc w:val="center"/>
        </w:trPr>
        <w:tc>
          <w:tcPr>
            <w:tcW w:w="704" w:type="dxa"/>
            <w:shd w:val="clear" w:color="auto" w:fill="auto"/>
            <w:vAlign w:val="center"/>
          </w:tcPr>
          <w:p w14:paraId="13C107E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F581F1F" w14:textId="77777777" w:rsidR="0005743D" w:rsidRPr="00292786" w:rsidRDefault="0005743D" w:rsidP="0005743D">
            <w:pPr>
              <w:jc w:val="both"/>
              <w:rPr>
                <w:szCs w:val="24"/>
                <w:lang w:val="ru-RU"/>
              </w:rPr>
            </w:pPr>
            <w:r w:rsidRPr="00292786">
              <w:rPr>
                <w:szCs w:val="24"/>
                <w:lang w:val="ru-RU"/>
              </w:rPr>
              <w:t>Дополнительное соглашение №5 от 27.03.2020 к ДОГОВОРУ ЗАЛОГА №ДЗ-13180056/3 от 17.08.2018</w:t>
            </w:r>
          </w:p>
        </w:tc>
        <w:tc>
          <w:tcPr>
            <w:tcW w:w="1677" w:type="dxa"/>
            <w:shd w:val="clear" w:color="auto" w:fill="auto"/>
            <w:vAlign w:val="center"/>
          </w:tcPr>
          <w:p w14:paraId="22AEE70B" w14:textId="77777777" w:rsidR="0005743D" w:rsidRPr="00292786" w:rsidRDefault="0005743D" w:rsidP="0005743D">
            <w:pPr>
              <w:jc w:val="center"/>
              <w:rPr>
                <w:szCs w:val="24"/>
                <w:lang w:val="ru-RU"/>
              </w:rPr>
            </w:pPr>
          </w:p>
        </w:tc>
      </w:tr>
      <w:tr w:rsidR="0005743D" w:rsidRPr="00292786" w14:paraId="444B97F3" w14:textId="77777777" w:rsidTr="0005743D">
        <w:trPr>
          <w:trHeight w:val="20"/>
          <w:jc w:val="center"/>
        </w:trPr>
        <w:tc>
          <w:tcPr>
            <w:tcW w:w="704" w:type="dxa"/>
            <w:shd w:val="clear" w:color="auto" w:fill="auto"/>
            <w:vAlign w:val="center"/>
          </w:tcPr>
          <w:p w14:paraId="4758116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89FCA13" w14:textId="77777777" w:rsidR="0005743D" w:rsidRPr="00292786" w:rsidRDefault="0005743D" w:rsidP="0005743D">
            <w:pPr>
              <w:jc w:val="both"/>
              <w:rPr>
                <w:szCs w:val="24"/>
                <w:lang w:val="ru-RU"/>
              </w:rPr>
            </w:pPr>
            <w:r w:rsidRPr="00292786">
              <w:rPr>
                <w:szCs w:val="24"/>
                <w:lang w:val="ru-RU"/>
              </w:rPr>
              <w:t>Дополнительное соглашение №6 от 30.06.2020 к ДОГОВОРУ ЗАЛОГА №ДЗ-13180056/3 от 17.08.2018</w:t>
            </w:r>
          </w:p>
        </w:tc>
        <w:tc>
          <w:tcPr>
            <w:tcW w:w="1677" w:type="dxa"/>
            <w:shd w:val="clear" w:color="auto" w:fill="auto"/>
            <w:vAlign w:val="center"/>
          </w:tcPr>
          <w:p w14:paraId="4517FCD7" w14:textId="77777777" w:rsidR="0005743D" w:rsidRPr="00292786" w:rsidRDefault="0005743D" w:rsidP="0005743D">
            <w:pPr>
              <w:jc w:val="center"/>
              <w:rPr>
                <w:szCs w:val="24"/>
                <w:lang w:val="ru-RU"/>
              </w:rPr>
            </w:pPr>
          </w:p>
        </w:tc>
      </w:tr>
      <w:tr w:rsidR="0005743D" w:rsidRPr="00292786" w14:paraId="239951C0" w14:textId="77777777" w:rsidTr="0005743D">
        <w:trPr>
          <w:trHeight w:val="20"/>
          <w:jc w:val="center"/>
        </w:trPr>
        <w:tc>
          <w:tcPr>
            <w:tcW w:w="704" w:type="dxa"/>
            <w:shd w:val="clear" w:color="auto" w:fill="auto"/>
            <w:vAlign w:val="center"/>
          </w:tcPr>
          <w:p w14:paraId="231128E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45C22A0" w14:textId="77777777" w:rsidR="0005743D" w:rsidRPr="00292786" w:rsidRDefault="0005743D" w:rsidP="0005743D">
            <w:pPr>
              <w:jc w:val="both"/>
              <w:rPr>
                <w:szCs w:val="24"/>
                <w:lang w:val="ru-RU"/>
              </w:rPr>
            </w:pPr>
            <w:r w:rsidRPr="00292786">
              <w:rPr>
                <w:szCs w:val="24"/>
                <w:lang w:val="ru-RU"/>
              </w:rPr>
              <w:t>Дополнительное соглашение №7 от 06.07.2020 к ДОГОВОРУ ЗАЛОГА №ДЗ-13180056/3 от 17.08.2018</w:t>
            </w:r>
          </w:p>
        </w:tc>
        <w:tc>
          <w:tcPr>
            <w:tcW w:w="1677" w:type="dxa"/>
            <w:shd w:val="clear" w:color="auto" w:fill="auto"/>
            <w:vAlign w:val="center"/>
          </w:tcPr>
          <w:p w14:paraId="3DA9511B" w14:textId="77777777" w:rsidR="0005743D" w:rsidRPr="00292786" w:rsidRDefault="0005743D" w:rsidP="0005743D">
            <w:pPr>
              <w:jc w:val="center"/>
              <w:rPr>
                <w:szCs w:val="24"/>
                <w:lang w:val="ru-RU"/>
              </w:rPr>
            </w:pPr>
          </w:p>
        </w:tc>
      </w:tr>
      <w:tr w:rsidR="0005743D" w:rsidRPr="00292786" w14:paraId="48F779CB" w14:textId="77777777" w:rsidTr="0005743D">
        <w:trPr>
          <w:trHeight w:val="20"/>
          <w:jc w:val="center"/>
        </w:trPr>
        <w:tc>
          <w:tcPr>
            <w:tcW w:w="704" w:type="dxa"/>
            <w:shd w:val="clear" w:color="auto" w:fill="auto"/>
            <w:vAlign w:val="center"/>
          </w:tcPr>
          <w:p w14:paraId="4BE1FD8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7C80886" w14:textId="77777777" w:rsidR="0005743D" w:rsidRPr="00292786" w:rsidRDefault="0005743D" w:rsidP="0005743D">
            <w:pPr>
              <w:jc w:val="both"/>
              <w:rPr>
                <w:szCs w:val="24"/>
                <w:lang w:val="ru-RU"/>
              </w:rPr>
            </w:pPr>
            <w:r w:rsidRPr="00292786">
              <w:rPr>
                <w:szCs w:val="24"/>
                <w:lang w:val="ru-RU"/>
              </w:rPr>
              <w:t>Дополнительное соглашение №8 от 29.12.2020 к ДОГОВОРУ ЗАЛОГА №ДЗ-13180056/3 от 17.08.2018</w:t>
            </w:r>
          </w:p>
        </w:tc>
        <w:tc>
          <w:tcPr>
            <w:tcW w:w="1677" w:type="dxa"/>
            <w:shd w:val="clear" w:color="auto" w:fill="auto"/>
            <w:vAlign w:val="center"/>
          </w:tcPr>
          <w:p w14:paraId="0FFBC66A" w14:textId="77777777" w:rsidR="0005743D" w:rsidRPr="00292786" w:rsidRDefault="0005743D" w:rsidP="0005743D">
            <w:pPr>
              <w:jc w:val="center"/>
              <w:rPr>
                <w:szCs w:val="24"/>
                <w:lang w:val="ru-RU"/>
              </w:rPr>
            </w:pPr>
          </w:p>
        </w:tc>
      </w:tr>
      <w:tr w:rsidR="0005743D" w:rsidRPr="00292786" w14:paraId="608F093F" w14:textId="77777777" w:rsidTr="0005743D">
        <w:trPr>
          <w:trHeight w:val="20"/>
          <w:jc w:val="center"/>
        </w:trPr>
        <w:tc>
          <w:tcPr>
            <w:tcW w:w="704" w:type="dxa"/>
            <w:shd w:val="clear" w:color="auto" w:fill="auto"/>
            <w:vAlign w:val="center"/>
          </w:tcPr>
          <w:p w14:paraId="59083DC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C37F89B" w14:textId="77777777" w:rsidR="0005743D" w:rsidRPr="00292786" w:rsidRDefault="0005743D" w:rsidP="0005743D">
            <w:pPr>
              <w:jc w:val="both"/>
              <w:rPr>
                <w:szCs w:val="24"/>
                <w:lang w:val="ru-RU"/>
              </w:rPr>
            </w:pPr>
            <w:r w:rsidRPr="00292786">
              <w:rPr>
                <w:szCs w:val="24"/>
                <w:lang w:val="ru-RU"/>
              </w:rPr>
              <w:t>Дополнительное соглашение №9 от 08.02.2021 к ДОГОВОРУ ЗАЛОГА №ДЗ-13180056/3 от 17.08.2018</w:t>
            </w:r>
          </w:p>
        </w:tc>
        <w:tc>
          <w:tcPr>
            <w:tcW w:w="1677" w:type="dxa"/>
            <w:shd w:val="clear" w:color="auto" w:fill="auto"/>
            <w:vAlign w:val="center"/>
          </w:tcPr>
          <w:p w14:paraId="7A4913F1" w14:textId="77777777" w:rsidR="0005743D" w:rsidRPr="00292786" w:rsidRDefault="0005743D" w:rsidP="0005743D">
            <w:pPr>
              <w:jc w:val="center"/>
              <w:rPr>
                <w:szCs w:val="24"/>
                <w:lang w:val="ru-RU"/>
              </w:rPr>
            </w:pPr>
          </w:p>
        </w:tc>
      </w:tr>
      <w:tr w:rsidR="0005743D" w:rsidRPr="00292786" w14:paraId="219FA19C" w14:textId="77777777" w:rsidTr="0005743D">
        <w:trPr>
          <w:trHeight w:val="20"/>
          <w:jc w:val="center"/>
        </w:trPr>
        <w:tc>
          <w:tcPr>
            <w:tcW w:w="704" w:type="dxa"/>
            <w:shd w:val="clear" w:color="auto" w:fill="auto"/>
            <w:vAlign w:val="center"/>
          </w:tcPr>
          <w:p w14:paraId="6A62AA1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62476B8" w14:textId="77777777" w:rsidR="0005743D" w:rsidRPr="00292786" w:rsidRDefault="0005743D" w:rsidP="0005743D">
            <w:pPr>
              <w:jc w:val="both"/>
              <w:rPr>
                <w:szCs w:val="24"/>
                <w:lang w:val="ru-RU"/>
              </w:rPr>
            </w:pPr>
            <w:r w:rsidRPr="00292786">
              <w:rPr>
                <w:szCs w:val="24"/>
                <w:lang w:val="ru-RU"/>
              </w:rPr>
              <w:t>Дополнительное соглашение №10 от 09.03.2021 к ДОГОВОРУ ЗАЛОГА №ДЗ-13180056/3 от 17.08.2018</w:t>
            </w:r>
          </w:p>
        </w:tc>
        <w:tc>
          <w:tcPr>
            <w:tcW w:w="1677" w:type="dxa"/>
            <w:shd w:val="clear" w:color="auto" w:fill="auto"/>
            <w:vAlign w:val="center"/>
          </w:tcPr>
          <w:p w14:paraId="1FEB516E" w14:textId="77777777" w:rsidR="0005743D" w:rsidRPr="00292786" w:rsidRDefault="0005743D" w:rsidP="0005743D">
            <w:pPr>
              <w:jc w:val="center"/>
              <w:rPr>
                <w:szCs w:val="24"/>
                <w:lang w:val="ru-RU"/>
              </w:rPr>
            </w:pPr>
          </w:p>
        </w:tc>
      </w:tr>
      <w:tr w:rsidR="0005743D" w:rsidRPr="00292786" w14:paraId="5AEE2298" w14:textId="77777777" w:rsidTr="0005743D">
        <w:trPr>
          <w:trHeight w:val="20"/>
          <w:jc w:val="center"/>
        </w:trPr>
        <w:tc>
          <w:tcPr>
            <w:tcW w:w="704" w:type="dxa"/>
            <w:shd w:val="clear" w:color="auto" w:fill="auto"/>
            <w:vAlign w:val="center"/>
          </w:tcPr>
          <w:p w14:paraId="04079D7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32F9B45" w14:textId="77777777" w:rsidR="0005743D" w:rsidRPr="00292786" w:rsidRDefault="0005743D" w:rsidP="0005743D">
            <w:pPr>
              <w:jc w:val="both"/>
              <w:rPr>
                <w:szCs w:val="24"/>
                <w:lang w:val="ru-RU"/>
              </w:rPr>
            </w:pPr>
            <w:r w:rsidRPr="00292786">
              <w:rPr>
                <w:szCs w:val="24"/>
                <w:lang w:val="ru-RU"/>
              </w:rPr>
              <w:t>Дополнительное соглашение №11 от 07.07.2021 к ДОГОВОРУ ЗАЛОГА №ДЗ-13180056/3 от 17.08.2018</w:t>
            </w:r>
          </w:p>
        </w:tc>
        <w:tc>
          <w:tcPr>
            <w:tcW w:w="1677" w:type="dxa"/>
            <w:shd w:val="clear" w:color="auto" w:fill="auto"/>
            <w:vAlign w:val="center"/>
          </w:tcPr>
          <w:p w14:paraId="446467C7" w14:textId="77777777" w:rsidR="0005743D" w:rsidRPr="00292786" w:rsidRDefault="0005743D" w:rsidP="0005743D">
            <w:pPr>
              <w:jc w:val="center"/>
              <w:rPr>
                <w:szCs w:val="24"/>
                <w:lang w:val="ru-RU"/>
              </w:rPr>
            </w:pPr>
          </w:p>
        </w:tc>
      </w:tr>
      <w:tr w:rsidR="0005743D" w:rsidRPr="00292786" w14:paraId="436A56A7" w14:textId="77777777" w:rsidTr="0005743D">
        <w:trPr>
          <w:trHeight w:val="20"/>
          <w:jc w:val="center"/>
        </w:trPr>
        <w:tc>
          <w:tcPr>
            <w:tcW w:w="704" w:type="dxa"/>
            <w:shd w:val="clear" w:color="auto" w:fill="auto"/>
            <w:vAlign w:val="center"/>
          </w:tcPr>
          <w:p w14:paraId="7CB2113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64C19D7" w14:textId="77777777" w:rsidR="0005743D" w:rsidRPr="00292786" w:rsidRDefault="0005743D" w:rsidP="0005743D">
            <w:pPr>
              <w:jc w:val="both"/>
              <w:rPr>
                <w:szCs w:val="24"/>
                <w:lang w:val="ru-RU"/>
              </w:rPr>
            </w:pPr>
            <w:r w:rsidRPr="00292786">
              <w:rPr>
                <w:szCs w:val="24"/>
                <w:lang w:val="ru-RU"/>
              </w:rPr>
              <w:t>Дополнительное соглашение №12 от 20.01.2022 к ДОГОВОРУ ЗАЛОГА №ДЗ-13180056/3 от 17.08.2018</w:t>
            </w:r>
          </w:p>
        </w:tc>
        <w:tc>
          <w:tcPr>
            <w:tcW w:w="1677" w:type="dxa"/>
            <w:shd w:val="clear" w:color="auto" w:fill="auto"/>
            <w:vAlign w:val="center"/>
          </w:tcPr>
          <w:p w14:paraId="40882E70" w14:textId="77777777" w:rsidR="0005743D" w:rsidRPr="00292786" w:rsidRDefault="0005743D" w:rsidP="0005743D">
            <w:pPr>
              <w:jc w:val="center"/>
              <w:rPr>
                <w:szCs w:val="24"/>
                <w:lang w:val="ru-RU"/>
              </w:rPr>
            </w:pPr>
          </w:p>
        </w:tc>
      </w:tr>
      <w:tr w:rsidR="0005743D" w:rsidRPr="00292786" w14:paraId="4A6FDDB0" w14:textId="77777777" w:rsidTr="0005743D">
        <w:trPr>
          <w:trHeight w:val="20"/>
          <w:jc w:val="center"/>
        </w:trPr>
        <w:tc>
          <w:tcPr>
            <w:tcW w:w="704" w:type="dxa"/>
            <w:shd w:val="clear" w:color="auto" w:fill="auto"/>
            <w:vAlign w:val="center"/>
          </w:tcPr>
          <w:p w14:paraId="618B27F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288629B" w14:textId="77777777" w:rsidR="0005743D" w:rsidRPr="00292786" w:rsidRDefault="0005743D" w:rsidP="0005743D">
            <w:pPr>
              <w:jc w:val="both"/>
              <w:rPr>
                <w:szCs w:val="24"/>
              </w:rPr>
            </w:pPr>
            <w:r w:rsidRPr="00292786">
              <w:rPr>
                <w:szCs w:val="24"/>
              </w:rPr>
              <w:t xml:space="preserve">ДОГОВОР ЗАЛОГА №ДЗ-13180056/4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353B992B" w14:textId="77777777" w:rsidR="0005743D" w:rsidRPr="00292786" w:rsidRDefault="0005743D" w:rsidP="0005743D">
            <w:pPr>
              <w:jc w:val="center"/>
              <w:rPr>
                <w:szCs w:val="24"/>
              </w:rPr>
            </w:pPr>
          </w:p>
        </w:tc>
      </w:tr>
      <w:tr w:rsidR="0005743D" w:rsidRPr="00292786" w14:paraId="4D7AE861" w14:textId="77777777" w:rsidTr="0005743D">
        <w:trPr>
          <w:trHeight w:val="20"/>
          <w:jc w:val="center"/>
        </w:trPr>
        <w:tc>
          <w:tcPr>
            <w:tcW w:w="704" w:type="dxa"/>
            <w:shd w:val="clear" w:color="auto" w:fill="auto"/>
            <w:vAlign w:val="center"/>
          </w:tcPr>
          <w:p w14:paraId="4098855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363F9992" w14:textId="77777777" w:rsidR="0005743D" w:rsidRPr="00292786" w:rsidRDefault="0005743D" w:rsidP="0005743D">
            <w:pPr>
              <w:jc w:val="both"/>
              <w:rPr>
                <w:szCs w:val="24"/>
                <w:lang w:val="ru-RU"/>
              </w:rPr>
            </w:pPr>
            <w:r w:rsidRPr="00292786">
              <w:rPr>
                <w:szCs w:val="24"/>
                <w:lang w:val="ru-RU"/>
              </w:rPr>
              <w:t>Дополнительное соглашение №2 от 31.08.2018 к ДОГОВОРУ ЗАЛОГА №ДЗ-13180056/4 от 17.08.2018</w:t>
            </w:r>
          </w:p>
        </w:tc>
        <w:tc>
          <w:tcPr>
            <w:tcW w:w="1677" w:type="dxa"/>
            <w:shd w:val="clear" w:color="auto" w:fill="auto"/>
            <w:vAlign w:val="center"/>
          </w:tcPr>
          <w:p w14:paraId="40F33667" w14:textId="77777777" w:rsidR="0005743D" w:rsidRPr="00292786" w:rsidRDefault="0005743D" w:rsidP="0005743D">
            <w:pPr>
              <w:jc w:val="center"/>
              <w:rPr>
                <w:szCs w:val="24"/>
                <w:lang w:val="ru-RU"/>
              </w:rPr>
            </w:pPr>
          </w:p>
        </w:tc>
      </w:tr>
      <w:tr w:rsidR="0005743D" w:rsidRPr="00292786" w14:paraId="7163481D" w14:textId="77777777" w:rsidTr="0005743D">
        <w:trPr>
          <w:trHeight w:val="20"/>
          <w:jc w:val="center"/>
        </w:trPr>
        <w:tc>
          <w:tcPr>
            <w:tcW w:w="704" w:type="dxa"/>
            <w:shd w:val="clear" w:color="auto" w:fill="auto"/>
            <w:vAlign w:val="center"/>
          </w:tcPr>
          <w:p w14:paraId="7F31BEB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26E0E0E" w14:textId="77777777" w:rsidR="0005743D" w:rsidRPr="00292786" w:rsidRDefault="0005743D" w:rsidP="0005743D">
            <w:pPr>
              <w:jc w:val="both"/>
              <w:rPr>
                <w:szCs w:val="24"/>
                <w:lang w:val="ru-RU"/>
              </w:rPr>
            </w:pPr>
            <w:r w:rsidRPr="00292786">
              <w:rPr>
                <w:szCs w:val="24"/>
                <w:lang w:val="ru-RU"/>
              </w:rPr>
              <w:t>Дополнительное соглашение №2 от 07.10.2019 к ДОГОВОРУ ЗАЛОГА №ДЗ-13180056/4 от 17.08.2018</w:t>
            </w:r>
          </w:p>
        </w:tc>
        <w:tc>
          <w:tcPr>
            <w:tcW w:w="1677" w:type="dxa"/>
            <w:shd w:val="clear" w:color="auto" w:fill="auto"/>
            <w:vAlign w:val="center"/>
          </w:tcPr>
          <w:p w14:paraId="431E02EE" w14:textId="77777777" w:rsidR="0005743D" w:rsidRPr="00292786" w:rsidRDefault="0005743D" w:rsidP="0005743D">
            <w:pPr>
              <w:jc w:val="center"/>
              <w:rPr>
                <w:szCs w:val="24"/>
                <w:lang w:val="ru-RU"/>
              </w:rPr>
            </w:pPr>
          </w:p>
        </w:tc>
      </w:tr>
      <w:tr w:rsidR="0005743D" w:rsidRPr="00292786" w14:paraId="1B1FC5CB" w14:textId="77777777" w:rsidTr="0005743D">
        <w:trPr>
          <w:trHeight w:val="20"/>
          <w:jc w:val="center"/>
        </w:trPr>
        <w:tc>
          <w:tcPr>
            <w:tcW w:w="704" w:type="dxa"/>
            <w:shd w:val="clear" w:color="auto" w:fill="auto"/>
            <w:vAlign w:val="center"/>
          </w:tcPr>
          <w:p w14:paraId="08D270B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C3A8016" w14:textId="77777777" w:rsidR="0005743D" w:rsidRPr="00292786" w:rsidRDefault="0005743D" w:rsidP="0005743D">
            <w:pPr>
              <w:jc w:val="both"/>
              <w:rPr>
                <w:szCs w:val="24"/>
                <w:lang w:val="ru-RU"/>
              </w:rPr>
            </w:pPr>
            <w:r w:rsidRPr="00292786">
              <w:rPr>
                <w:szCs w:val="24"/>
                <w:lang w:val="ru-RU"/>
              </w:rPr>
              <w:t>Дополнительное соглашение №3 от 01.11.2019 к ДОГОВОРУ ЗАЛОГА №ДЗ-13180056/4 от 17.08.2018</w:t>
            </w:r>
          </w:p>
        </w:tc>
        <w:tc>
          <w:tcPr>
            <w:tcW w:w="1677" w:type="dxa"/>
            <w:shd w:val="clear" w:color="auto" w:fill="auto"/>
            <w:vAlign w:val="center"/>
          </w:tcPr>
          <w:p w14:paraId="3B50858A" w14:textId="77777777" w:rsidR="0005743D" w:rsidRPr="00292786" w:rsidRDefault="0005743D" w:rsidP="0005743D">
            <w:pPr>
              <w:jc w:val="center"/>
              <w:rPr>
                <w:szCs w:val="24"/>
                <w:lang w:val="ru-RU"/>
              </w:rPr>
            </w:pPr>
          </w:p>
        </w:tc>
      </w:tr>
      <w:tr w:rsidR="0005743D" w:rsidRPr="00292786" w14:paraId="68694285" w14:textId="77777777" w:rsidTr="0005743D">
        <w:trPr>
          <w:trHeight w:val="20"/>
          <w:jc w:val="center"/>
        </w:trPr>
        <w:tc>
          <w:tcPr>
            <w:tcW w:w="704" w:type="dxa"/>
            <w:shd w:val="clear" w:color="auto" w:fill="auto"/>
            <w:vAlign w:val="center"/>
          </w:tcPr>
          <w:p w14:paraId="2CF3BB3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D62D95F" w14:textId="77777777" w:rsidR="0005743D" w:rsidRPr="00292786" w:rsidRDefault="0005743D" w:rsidP="0005743D">
            <w:pPr>
              <w:jc w:val="both"/>
              <w:rPr>
                <w:szCs w:val="24"/>
                <w:lang w:val="ru-RU"/>
              </w:rPr>
            </w:pPr>
            <w:r w:rsidRPr="00292786">
              <w:rPr>
                <w:szCs w:val="24"/>
                <w:lang w:val="ru-RU"/>
              </w:rPr>
              <w:t>Дополнительное соглашение №4 от 30.12.2019 к ДОГОВОРУ ЗАЛОГА №ДЗ-13180056/4 от 17.08.2018</w:t>
            </w:r>
          </w:p>
        </w:tc>
        <w:tc>
          <w:tcPr>
            <w:tcW w:w="1677" w:type="dxa"/>
            <w:shd w:val="clear" w:color="auto" w:fill="auto"/>
            <w:vAlign w:val="center"/>
          </w:tcPr>
          <w:p w14:paraId="7439CC8D" w14:textId="77777777" w:rsidR="0005743D" w:rsidRPr="00292786" w:rsidRDefault="0005743D" w:rsidP="0005743D">
            <w:pPr>
              <w:jc w:val="center"/>
              <w:rPr>
                <w:szCs w:val="24"/>
                <w:lang w:val="ru-RU"/>
              </w:rPr>
            </w:pPr>
          </w:p>
        </w:tc>
      </w:tr>
      <w:tr w:rsidR="0005743D" w:rsidRPr="00292786" w14:paraId="181BD4FC" w14:textId="77777777" w:rsidTr="0005743D">
        <w:trPr>
          <w:trHeight w:val="20"/>
          <w:jc w:val="center"/>
        </w:trPr>
        <w:tc>
          <w:tcPr>
            <w:tcW w:w="704" w:type="dxa"/>
            <w:shd w:val="clear" w:color="auto" w:fill="auto"/>
            <w:vAlign w:val="center"/>
          </w:tcPr>
          <w:p w14:paraId="2929C78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2D940E4" w14:textId="77777777" w:rsidR="0005743D" w:rsidRPr="00292786" w:rsidRDefault="0005743D" w:rsidP="0005743D">
            <w:pPr>
              <w:jc w:val="both"/>
              <w:rPr>
                <w:szCs w:val="24"/>
                <w:lang w:val="ru-RU"/>
              </w:rPr>
            </w:pPr>
            <w:r w:rsidRPr="00292786">
              <w:rPr>
                <w:szCs w:val="24"/>
                <w:lang w:val="ru-RU"/>
              </w:rPr>
              <w:t>Дополнительное соглашение №5 от 30.06.2020 к ДОГОВОРУ ЗАЛОГА №ДЗ-13180056/4 от 17.08.2018</w:t>
            </w:r>
          </w:p>
        </w:tc>
        <w:tc>
          <w:tcPr>
            <w:tcW w:w="1677" w:type="dxa"/>
            <w:shd w:val="clear" w:color="auto" w:fill="auto"/>
            <w:vAlign w:val="center"/>
          </w:tcPr>
          <w:p w14:paraId="239B4E69" w14:textId="77777777" w:rsidR="0005743D" w:rsidRPr="00292786" w:rsidRDefault="0005743D" w:rsidP="0005743D">
            <w:pPr>
              <w:jc w:val="center"/>
              <w:rPr>
                <w:szCs w:val="24"/>
                <w:lang w:val="ru-RU"/>
              </w:rPr>
            </w:pPr>
          </w:p>
        </w:tc>
      </w:tr>
      <w:tr w:rsidR="0005743D" w:rsidRPr="00292786" w14:paraId="35B5D4E5" w14:textId="77777777" w:rsidTr="0005743D">
        <w:trPr>
          <w:trHeight w:val="20"/>
          <w:jc w:val="center"/>
        </w:trPr>
        <w:tc>
          <w:tcPr>
            <w:tcW w:w="704" w:type="dxa"/>
            <w:shd w:val="clear" w:color="auto" w:fill="auto"/>
            <w:vAlign w:val="center"/>
          </w:tcPr>
          <w:p w14:paraId="7EC67BE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F8CE54D" w14:textId="77777777" w:rsidR="0005743D" w:rsidRPr="00292786" w:rsidRDefault="0005743D" w:rsidP="0005743D">
            <w:pPr>
              <w:jc w:val="both"/>
              <w:rPr>
                <w:szCs w:val="24"/>
                <w:lang w:val="ru-RU"/>
              </w:rPr>
            </w:pPr>
            <w:r w:rsidRPr="00292786">
              <w:rPr>
                <w:szCs w:val="24"/>
                <w:lang w:val="ru-RU"/>
              </w:rPr>
              <w:t>Дополнительное соглашение №6 от 06.07.2020к ДОГОВОРУ ЗАЛОГА №ДЗ-13180056/4 от 17.08.2018</w:t>
            </w:r>
          </w:p>
        </w:tc>
        <w:tc>
          <w:tcPr>
            <w:tcW w:w="1677" w:type="dxa"/>
            <w:shd w:val="clear" w:color="auto" w:fill="auto"/>
            <w:vAlign w:val="center"/>
          </w:tcPr>
          <w:p w14:paraId="7B45896B" w14:textId="77777777" w:rsidR="0005743D" w:rsidRPr="00292786" w:rsidRDefault="0005743D" w:rsidP="0005743D">
            <w:pPr>
              <w:jc w:val="center"/>
              <w:rPr>
                <w:szCs w:val="24"/>
                <w:lang w:val="ru-RU"/>
              </w:rPr>
            </w:pPr>
          </w:p>
        </w:tc>
      </w:tr>
      <w:tr w:rsidR="0005743D" w:rsidRPr="00292786" w14:paraId="15506032" w14:textId="77777777" w:rsidTr="0005743D">
        <w:trPr>
          <w:trHeight w:val="20"/>
          <w:jc w:val="center"/>
        </w:trPr>
        <w:tc>
          <w:tcPr>
            <w:tcW w:w="704" w:type="dxa"/>
            <w:shd w:val="clear" w:color="auto" w:fill="auto"/>
            <w:vAlign w:val="center"/>
          </w:tcPr>
          <w:p w14:paraId="1BB514F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CF1C496" w14:textId="77777777" w:rsidR="0005743D" w:rsidRPr="00292786" w:rsidRDefault="0005743D" w:rsidP="0005743D">
            <w:pPr>
              <w:jc w:val="both"/>
              <w:rPr>
                <w:szCs w:val="24"/>
                <w:lang w:val="ru-RU"/>
              </w:rPr>
            </w:pPr>
            <w:r w:rsidRPr="00292786">
              <w:rPr>
                <w:szCs w:val="24"/>
                <w:lang w:val="ru-RU"/>
              </w:rPr>
              <w:t>Дополнительное соглашение №7 от 29.12.2020 к ДОГОВОРУ ЗАЛОГА №ДЗ-13180056/4 от 17.08.2018</w:t>
            </w:r>
          </w:p>
        </w:tc>
        <w:tc>
          <w:tcPr>
            <w:tcW w:w="1677" w:type="dxa"/>
            <w:shd w:val="clear" w:color="auto" w:fill="auto"/>
            <w:vAlign w:val="center"/>
          </w:tcPr>
          <w:p w14:paraId="320F7035" w14:textId="77777777" w:rsidR="0005743D" w:rsidRPr="00292786" w:rsidRDefault="0005743D" w:rsidP="0005743D">
            <w:pPr>
              <w:jc w:val="center"/>
              <w:rPr>
                <w:szCs w:val="24"/>
                <w:lang w:val="ru-RU"/>
              </w:rPr>
            </w:pPr>
          </w:p>
        </w:tc>
      </w:tr>
      <w:tr w:rsidR="0005743D" w:rsidRPr="00292786" w14:paraId="4C016FD2" w14:textId="77777777" w:rsidTr="0005743D">
        <w:trPr>
          <w:trHeight w:val="20"/>
          <w:jc w:val="center"/>
        </w:trPr>
        <w:tc>
          <w:tcPr>
            <w:tcW w:w="704" w:type="dxa"/>
            <w:shd w:val="clear" w:color="auto" w:fill="auto"/>
            <w:vAlign w:val="center"/>
          </w:tcPr>
          <w:p w14:paraId="478727D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70F6BF9" w14:textId="77777777" w:rsidR="0005743D" w:rsidRPr="00292786" w:rsidRDefault="0005743D" w:rsidP="0005743D">
            <w:pPr>
              <w:jc w:val="both"/>
              <w:rPr>
                <w:szCs w:val="24"/>
                <w:lang w:val="ru-RU"/>
              </w:rPr>
            </w:pPr>
            <w:r w:rsidRPr="00292786">
              <w:rPr>
                <w:szCs w:val="24"/>
                <w:lang w:val="ru-RU"/>
              </w:rPr>
              <w:t>Дополнительное соглашение №8 от 09.03.2021 к ДОГОВОРУ ЗАЛОГА №ДЗ-13180056/4 от 17.08.2018</w:t>
            </w:r>
          </w:p>
        </w:tc>
        <w:tc>
          <w:tcPr>
            <w:tcW w:w="1677" w:type="dxa"/>
            <w:shd w:val="clear" w:color="auto" w:fill="auto"/>
            <w:vAlign w:val="center"/>
          </w:tcPr>
          <w:p w14:paraId="15ADEA47" w14:textId="77777777" w:rsidR="0005743D" w:rsidRPr="00292786" w:rsidRDefault="0005743D" w:rsidP="0005743D">
            <w:pPr>
              <w:jc w:val="center"/>
              <w:rPr>
                <w:szCs w:val="24"/>
                <w:lang w:val="ru-RU"/>
              </w:rPr>
            </w:pPr>
          </w:p>
        </w:tc>
      </w:tr>
      <w:tr w:rsidR="0005743D" w:rsidRPr="00292786" w14:paraId="469BECD7" w14:textId="77777777" w:rsidTr="0005743D">
        <w:trPr>
          <w:trHeight w:val="20"/>
          <w:jc w:val="center"/>
        </w:trPr>
        <w:tc>
          <w:tcPr>
            <w:tcW w:w="704" w:type="dxa"/>
            <w:shd w:val="clear" w:color="auto" w:fill="auto"/>
            <w:vAlign w:val="center"/>
          </w:tcPr>
          <w:p w14:paraId="6E2BB6C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E111624" w14:textId="77777777" w:rsidR="0005743D" w:rsidRPr="00292786" w:rsidRDefault="0005743D" w:rsidP="0005743D">
            <w:pPr>
              <w:jc w:val="both"/>
              <w:rPr>
                <w:szCs w:val="24"/>
                <w:lang w:val="ru-RU"/>
              </w:rPr>
            </w:pPr>
            <w:r w:rsidRPr="00292786">
              <w:rPr>
                <w:szCs w:val="24"/>
                <w:lang w:val="ru-RU"/>
              </w:rPr>
              <w:t>Дополнительное соглашение №9 от 07.07.2021 к ДОГОВОРУ ЗАЛОГА №ДЗ-13180056/4 от 17.08.2018</w:t>
            </w:r>
          </w:p>
        </w:tc>
        <w:tc>
          <w:tcPr>
            <w:tcW w:w="1677" w:type="dxa"/>
            <w:shd w:val="clear" w:color="auto" w:fill="auto"/>
            <w:vAlign w:val="center"/>
          </w:tcPr>
          <w:p w14:paraId="108B2F22" w14:textId="77777777" w:rsidR="0005743D" w:rsidRPr="00292786" w:rsidRDefault="0005743D" w:rsidP="0005743D">
            <w:pPr>
              <w:jc w:val="center"/>
              <w:rPr>
                <w:szCs w:val="24"/>
                <w:lang w:val="ru-RU"/>
              </w:rPr>
            </w:pPr>
          </w:p>
        </w:tc>
      </w:tr>
      <w:tr w:rsidR="0005743D" w:rsidRPr="00292786" w14:paraId="7839D7C6" w14:textId="77777777" w:rsidTr="0005743D">
        <w:trPr>
          <w:trHeight w:val="20"/>
          <w:jc w:val="center"/>
        </w:trPr>
        <w:tc>
          <w:tcPr>
            <w:tcW w:w="704" w:type="dxa"/>
            <w:shd w:val="clear" w:color="auto" w:fill="auto"/>
            <w:vAlign w:val="center"/>
          </w:tcPr>
          <w:p w14:paraId="66D9C48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B545EE1" w14:textId="77777777" w:rsidR="0005743D" w:rsidRPr="00292786" w:rsidRDefault="0005743D" w:rsidP="0005743D">
            <w:pPr>
              <w:jc w:val="both"/>
              <w:rPr>
                <w:szCs w:val="24"/>
                <w:lang w:val="ru-RU"/>
              </w:rPr>
            </w:pPr>
            <w:r w:rsidRPr="00292786">
              <w:rPr>
                <w:szCs w:val="24"/>
                <w:lang w:val="ru-RU"/>
              </w:rPr>
              <w:t>Дополнительное соглашение №10 от 20.01.2022 к ДОГОВОРУ ЗАЛОГА №ДЗ-13180056/4 от 17.08.2018</w:t>
            </w:r>
          </w:p>
        </w:tc>
        <w:tc>
          <w:tcPr>
            <w:tcW w:w="1677" w:type="dxa"/>
            <w:shd w:val="clear" w:color="auto" w:fill="auto"/>
            <w:vAlign w:val="center"/>
          </w:tcPr>
          <w:p w14:paraId="7EC8CBA8" w14:textId="77777777" w:rsidR="0005743D" w:rsidRPr="00292786" w:rsidRDefault="0005743D" w:rsidP="0005743D">
            <w:pPr>
              <w:jc w:val="center"/>
              <w:rPr>
                <w:szCs w:val="24"/>
                <w:lang w:val="ru-RU"/>
              </w:rPr>
            </w:pPr>
          </w:p>
        </w:tc>
      </w:tr>
      <w:tr w:rsidR="0005743D" w:rsidRPr="00292786" w14:paraId="3E83AE3E" w14:textId="77777777" w:rsidTr="0005743D">
        <w:trPr>
          <w:trHeight w:val="20"/>
          <w:jc w:val="center"/>
        </w:trPr>
        <w:tc>
          <w:tcPr>
            <w:tcW w:w="704" w:type="dxa"/>
            <w:shd w:val="clear" w:color="auto" w:fill="auto"/>
            <w:vAlign w:val="center"/>
          </w:tcPr>
          <w:p w14:paraId="5E17CEE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26A27A6" w14:textId="77777777" w:rsidR="0005743D" w:rsidRPr="00292786" w:rsidRDefault="0005743D" w:rsidP="0005743D">
            <w:pPr>
              <w:jc w:val="both"/>
              <w:rPr>
                <w:szCs w:val="24"/>
              </w:rPr>
            </w:pPr>
            <w:r w:rsidRPr="00292786">
              <w:rPr>
                <w:szCs w:val="24"/>
              </w:rPr>
              <w:t xml:space="preserve">ДОГОВОР ЗАЛОГА №ДЗ-13180056/5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4D7FE511" w14:textId="77777777" w:rsidR="0005743D" w:rsidRPr="00292786" w:rsidRDefault="0005743D" w:rsidP="0005743D">
            <w:pPr>
              <w:jc w:val="center"/>
              <w:rPr>
                <w:szCs w:val="24"/>
              </w:rPr>
            </w:pPr>
          </w:p>
        </w:tc>
      </w:tr>
      <w:tr w:rsidR="0005743D" w:rsidRPr="00292786" w14:paraId="64CA015A" w14:textId="77777777" w:rsidTr="0005743D">
        <w:trPr>
          <w:trHeight w:val="20"/>
          <w:jc w:val="center"/>
        </w:trPr>
        <w:tc>
          <w:tcPr>
            <w:tcW w:w="704" w:type="dxa"/>
            <w:shd w:val="clear" w:color="auto" w:fill="auto"/>
            <w:vAlign w:val="center"/>
          </w:tcPr>
          <w:p w14:paraId="5CC05E0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5AE44D1E" w14:textId="77777777" w:rsidR="0005743D" w:rsidRPr="00292786" w:rsidRDefault="0005743D" w:rsidP="0005743D">
            <w:pPr>
              <w:jc w:val="both"/>
              <w:rPr>
                <w:szCs w:val="24"/>
                <w:lang w:val="ru-RU"/>
              </w:rPr>
            </w:pPr>
            <w:r w:rsidRPr="00292786">
              <w:rPr>
                <w:szCs w:val="24"/>
                <w:lang w:val="ru-RU"/>
              </w:rPr>
              <w:t>Дополнительное соглашение №2 от 31.08.2018 к ДОГОВОРУ ЗАЛОГА №ДЗ-13180056/5 от 17.08.2018</w:t>
            </w:r>
          </w:p>
        </w:tc>
        <w:tc>
          <w:tcPr>
            <w:tcW w:w="1677" w:type="dxa"/>
            <w:shd w:val="clear" w:color="auto" w:fill="auto"/>
            <w:vAlign w:val="center"/>
          </w:tcPr>
          <w:p w14:paraId="036F6D8A" w14:textId="77777777" w:rsidR="0005743D" w:rsidRPr="00292786" w:rsidRDefault="0005743D" w:rsidP="0005743D">
            <w:pPr>
              <w:jc w:val="center"/>
              <w:rPr>
                <w:szCs w:val="24"/>
                <w:lang w:val="ru-RU"/>
              </w:rPr>
            </w:pPr>
          </w:p>
        </w:tc>
      </w:tr>
      <w:tr w:rsidR="0005743D" w:rsidRPr="00292786" w14:paraId="431A6344" w14:textId="77777777" w:rsidTr="0005743D">
        <w:trPr>
          <w:trHeight w:val="20"/>
          <w:jc w:val="center"/>
        </w:trPr>
        <w:tc>
          <w:tcPr>
            <w:tcW w:w="704" w:type="dxa"/>
            <w:shd w:val="clear" w:color="auto" w:fill="auto"/>
            <w:vAlign w:val="center"/>
          </w:tcPr>
          <w:p w14:paraId="34A2B8B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194B784" w14:textId="77777777" w:rsidR="0005743D" w:rsidRPr="00292786" w:rsidRDefault="0005743D" w:rsidP="0005743D">
            <w:pPr>
              <w:jc w:val="both"/>
              <w:rPr>
                <w:szCs w:val="24"/>
                <w:lang w:val="ru-RU"/>
              </w:rPr>
            </w:pPr>
            <w:r w:rsidRPr="00292786">
              <w:rPr>
                <w:szCs w:val="24"/>
                <w:lang w:val="ru-RU"/>
              </w:rPr>
              <w:t>Дополнительное соглашение №2 от 07.10.2019 к ДОГОВОРУ ЗАЛОГА №ДЗ-13180056/5 от 17.08.2018</w:t>
            </w:r>
          </w:p>
        </w:tc>
        <w:tc>
          <w:tcPr>
            <w:tcW w:w="1677" w:type="dxa"/>
            <w:shd w:val="clear" w:color="auto" w:fill="auto"/>
            <w:vAlign w:val="center"/>
          </w:tcPr>
          <w:p w14:paraId="215132E6" w14:textId="77777777" w:rsidR="0005743D" w:rsidRPr="00292786" w:rsidRDefault="0005743D" w:rsidP="0005743D">
            <w:pPr>
              <w:jc w:val="center"/>
              <w:rPr>
                <w:szCs w:val="24"/>
                <w:lang w:val="ru-RU"/>
              </w:rPr>
            </w:pPr>
          </w:p>
        </w:tc>
      </w:tr>
      <w:tr w:rsidR="0005743D" w:rsidRPr="00292786" w14:paraId="5169CA56" w14:textId="77777777" w:rsidTr="0005743D">
        <w:trPr>
          <w:trHeight w:val="20"/>
          <w:jc w:val="center"/>
        </w:trPr>
        <w:tc>
          <w:tcPr>
            <w:tcW w:w="704" w:type="dxa"/>
            <w:shd w:val="clear" w:color="auto" w:fill="auto"/>
            <w:vAlign w:val="center"/>
          </w:tcPr>
          <w:p w14:paraId="665F0D0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782CF61" w14:textId="77777777" w:rsidR="0005743D" w:rsidRPr="00292786" w:rsidRDefault="0005743D" w:rsidP="0005743D">
            <w:pPr>
              <w:jc w:val="both"/>
              <w:rPr>
                <w:szCs w:val="24"/>
                <w:lang w:val="ru-RU"/>
              </w:rPr>
            </w:pPr>
            <w:r w:rsidRPr="00292786">
              <w:rPr>
                <w:szCs w:val="24"/>
                <w:lang w:val="ru-RU"/>
              </w:rPr>
              <w:t>Дополнительное соглашение №3 от 01.11.2019 к ДОГОВОРУ ЗАЛОГА №ДЗ-13180056/5 от 17.08.2018</w:t>
            </w:r>
          </w:p>
        </w:tc>
        <w:tc>
          <w:tcPr>
            <w:tcW w:w="1677" w:type="dxa"/>
            <w:shd w:val="clear" w:color="auto" w:fill="auto"/>
            <w:vAlign w:val="center"/>
          </w:tcPr>
          <w:p w14:paraId="205AAB49" w14:textId="77777777" w:rsidR="0005743D" w:rsidRPr="00292786" w:rsidRDefault="0005743D" w:rsidP="0005743D">
            <w:pPr>
              <w:jc w:val="center"/>
              <w:rPr>
                <w:szCs w:val="24"/>
                <w:lang w:val="ru-RU"/>
              </w:rPr>
            </w:pPr>
          </w:p>
        </w:tc>
      </w:tr>
      <w:tr w:rsidR="0005743D" w:rsidRPr="00292786" w14:paraId="76138C0A" w14:textId="77777777" w:rsidTr="0005743D">
        <w:trPr>
          <w:trHeight w:val="20"/>
          <w:jc w:val="center"/>
        </w:trPr>
        <w:tc>
          <w:tcPr>
            <w:tcW w:w="704" w:type="dxa"/>
            <w:shd w:val="clear" w:color="auto" w:fill="auto"/>
            <w:vAlign w:val="center"/>
          </w:tcPr>
          <w:p w14:paraId="628435A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50A7361" w14:textId="77777777" w:rsidR="0005743D" w:rsidRPr="00292786" w:rsidRDefault="0005743D" w:rsidP="0005743D">
            <w:pPr>
              <w:jc w:val="both"/>
              <w:rPr>
                <w:szCs w:val="24"/>
                <w:lang w:val="ru-RU"/>
              </w:rPr>
            </w:pPr>
            <w:r w:rsidRPr="00292786">
              <w:rPr>
                <w:szCs w:val="24"/>
                <w:lang w:val="ru-RU"/>
              </w:rPr>
              <w:t>Дополнительное соглашение №4 от 30.12.2019 к ДОГОВОРУ ЗАЛОГА №ДЗ-13180056/5 от 17.08.2018</w:t>
            </w:r>
          </w:p>
        </w:tc>
        <w:tc>
          <w:tcPr>
            <w:tcW w:w="1677" w:type="dxa"/>
            <w:shd w:val="clear" w:color="auto" w:fill="auto"/>
            <w:vAlign w:val="center"/>
          </w:tcPr>
          <w:p w14:paraId="7CF8F673" w14:textId="77777777" w:rsidR="0005743D" w:rsidRPr="00292786" w:rsidRDefault="0005743D" w:rsidP="0005743D">
            <w:pPr>
              <w:jc w:val="center"/>
              <w:rPr>
                <w:szCs w:val="24"/>
                <w:lang w:val="ru-RU"/>
              </w:rPr>
            </w:pPr>
          </w:p>
        </w:tc>
      </w:tr>
      <w:tr w:rsidR="0005743D" w:rsidRPr="00292786" w14:paraId="4EDF4113" w14:textId="77777777" w:rsidTr="0005743D">
        <w:trPr>
          <w:trHeight w:val="20"/>
          <w:jc w:val="center"/>
        </w:trPr>
        <w:tc>
          <w:tcPr>
            <w:tcW w:w="704" w:type="dxa"/>
            <w:shd w:val="clear" w:color="auto" w:fill="auto"/>
            <w:vAlign w:val="center"/>
          </w:tcPr>
          <w:p w14:paraId="66F05BF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E05B23B" w14:textId="77777777" w:rsidR="0005743D" w:rsidRPr="00292786" w:rsidRDefault="0005743D" w:rsidP="0005743D">
            <w:pPr>
              <w:jc w:val="both"/>
              <w:rPr>
                <w:szCs w:val="24"/>
                <w:lang w:val="ru-RU"/>
              </w:rPr>
            </w:pPr>
            <w:r w:rsidRPr="00292786">
              <w:rPr>
                <w:szCs w:val="24"/>
                <w:lang w:val="ru-RU"/>
              </w:rPr>
              <w:t>Дополнительное соглашение №5 от 30.06.2020 к ДОГОВОРУ ЗАЛОГА №ДЗ-13180056/5 от 17.08.2018</w:t>
            </w:r>
          </w:p>
        </w:tc>
        <w:tc>
          <w:tcPr>
            <w:tcW w:w="1677" w:type="dxa"/>
            <w:shd w:val="clear" w:color="auto" w:fill="auto"/>
            <w:vAlign w:val="center"/>
          </w:tcPr>
          <w:p w14:paraId="2B93598D" w14:textId="77777777" w:rsidR="0005743D" w:rsidRPr="00292786" w:rsidRDefault="0005743D" w:rsidP="0005743D">
            <w:pPr>
              <w:jc w:val="center"/>
              <w:rPr>
                <w:szCs w:val="24"/>
                <w:lang w:val="ru-RU"/>
              </w:rPr>
            </w:pPr>
          </w:p>
        </w:tc>
      </w:tr>
      <w:tr w:rsidR="0005743D" w:rsidRPr="00292786" w14:paraId="3A32D9F6" w14:textId="77777777" w:rsidTr="0005743D">
        <w:trPr>
          <w:trHeight w:val="20"/>
          <w:jc w:val="center"/>
        </w:trPr>
        <w:tc>
          <w:tcPr>
            <w:tcW w:w="704" w:type="dxa"/>
            <w:shd w:val="clear" w:color="auto" w:fill="auto"/>
            <w:vAlign w:val="center"/>
          </w:tcPr>
          <w:p w14:paraId="65D0615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6337F4F" w14:textId="77777777" w:rsidR="0005743D" w:rsidRPr="00292786" w:rsidRDefault="0005743D" w:rsidP="0005743D">
            <w:pPr>
              <w:jc w:val="both"/>
              <w:rPr>
                <w:szCs w:val="24"/>
                <w:lang w:val="ru-RU"/>
              </w:rPr>
            </w:pPr>
            <w:r w:rsidRPr="00292786">
              <w:rPr>
                <w:szCs w:val="24"/>
                <w:lang w:val="ru-RU"/>
              </w:rPr>
              <w:t>Дополнительное соглашение №6 от 06.07.2020 к ДОГОВОРУ ЗАЛОГА №ДЗ-13180056/5 от 17.08.2018</w:t>
            </w:r>
          </w:p>
        </w:tc>
        <w:tc>
          <w:tcPr>
            <w:tcW w:w="1677" w:type="dxa"/>
            <w:shd w:val="clear" w:color="auto" w:fill="auto"/>
            <w:vAlign w:val="center"/>
          </w:tcPr>
          <w:p w14:paraId="00A7A35D" w14:textId="77777777" w:rsidR="0005743D" w:rsidRPr="00292786" w:rsidRDefault="0005743D" w:rsidP="0005743D">
            <w:pPr>
              <w:jc w:val="center"/>
              <w:rPr>
                <w:szCs w:val="24"/>
                <w:lang w:val="ru-RU"/>
              </w:rPr>
            </w:pPr>
          </w:p>
        </w:tc>
      </w:tr>
      <w:tr w:rsidR="0005743D" w:rsidRPr="00292786" w14:paraId="191B6032" w14:textId="77777777" w:rsidTr="0005743D">
        <w:trPr>
          <w:trHeight w:val="20"/>
          <w:jc w:val="center"/>
        </w:trPr>
        <w:tc>
          <w:tcPr>
            <w:tcW w:w="704" w:type="dxa"/>
            <w:shd w:val="clear" w:color="auto" w:fill="auto"/>
            <w:vAlign w:val="center"/>
          </w:tcPr>
          <w:p w14:paraId="4BE08E8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0C8C663" w14:textId="77777777" w:rsidR="0005743D" w:rsidRPr="00292786" w:rsidRDefault="0005743D" w:rsidP="0005743D">
            <w:pPr>
              <w:jc w:val="both"/>
              <w:rPr>
                <w:szCs w:val="24"/>
                <w:lang w:val="ru-RU"/>
              </w:rPr>
            </w:pPr>
            <w:r w:rsidRPr="00292786">
              <w:rPr>
                <w:szCs w:val="24"/>
                <w:lang w:val="ru-RU"/>
              </w:rPr>
              <w:t>Дополнительное соглашение №7 от 29.12.2020 к ДОГОВОРУ ЗАЛОГА №ДЗ-13180056/5 от 17.08.2018</w:t>
            </w:r>
          </w:p>
        </w:tc>
        <w:tc>
          <w:tcPr>
            <w:tcW w:w="1677" w:type="dxa"/>
            <w:shd w:val="clear" w:color="auto" w:fill="auto"/>
            <w:vAlign w:val="center"/>
          </w:tcPr>
          <w:p w14:paraId="316F6250" w14:textId="77777777" w:rsidR="0005743D" w:rsidRPr="00292786" w:rsidRDefault="0005743D" w:rsidP="0005743D">
            <w:pPr>
              <w:jc w:val="center"/>
              <w:rPr>
                <w:szCs w:val="24"/>
                <w:lang w:val="ru-RU"/>
              </w:rPr>
            </w:pPr>
          </w:p>
        </w:tc>
      </w:tr>
      <w:tr w:rsidR="0005743D" w:rsidRPr="00292786" w14:paraId="56AD7831" w14:textId="77777777" w:rsidTr="0005743D">
        <w:trPr>
          <w:trHeight w:val="20"/>
          <w:jc w:val="center"/>
        </w:trPr>
        <w:tc>
          <w:tcPr>
            <w:tcW w:w="704" w:type="dxa"/>
            <w:shd w:val="clear" w:color="auto" w:fill="auto"/>
            <w:vAlign w:val="center"/>
          </w:tcPr>
          <w:p w14:paraId="4A4627E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076BBC8" w14:textId="77777777" w:rsidR="0005743D" w:rsidRPr="00292786" w:rsidRDefault="0005743D" w:rsidP="0005743D">
            <w:pPr>
              <w:jc w:val="both"/>
              <w:rPr>
                <w:szCs w:val="24"/>
                <w:lang w:val="ru-RU"/>
              </w:rPr>
            </w:pPr>
            <w:r w:rsidRPr="00292786">
              <w:rPr>
                <w:szCs w:val="24"/>
                <w:lang w:val="ru-RU"/>
              </w:rPr>
              <w:t>Дополнительное соглашение №8 от 09.03.2021 к ДОГОВОРУ ЗАЛОГА №ДЗ-13180056/5 от 17.08.2018</w:t>
            </w:r>
          </w:p>
        </w:tc>
        <w:tc>
          <w:tcPr>
            <w:tcW w:w="1677" w:type="dxa"/>
            <w:shd w:val="clear" w:color="auto" w:fill="auto"/>
            <w:vAlign w:val="center"/>
          </w:tcPr>
          <w:p w14:paraId="660E8913" w14:textId="77777777" w:rsidR="0005743D" w:rsidRPr="00292786" w:rsidRDefault="0005743D" w:rsidP="0005743D">
            <w:pPr>
              <w:jc w:val="center"/>
              <w:rPr>
                <w:szCs w:val="24"/>
                <w:lang w:val="ru-RU"/>
              </w:rPr>
            </w:pPr>
          </w:p>
        </w:tc>
      </w:tr>
      <w:tr w:rsidR="0005743D" w:rsidRPr="00292786" w14:paraId="76417E0D" w14:textId="77777777" w:rsidTr="0005743D">
        <w:trPr>
          <w:trHeight w:val="20"/>
          <w:jc w:val="center"/>
        </w:trPr>
        <w:tc>
          <w:tcPr>
            <w:tcW w:w="704" w:type="dxa"/>
            <w:shd w:val="clear" w:color="auto" w:fill="auto"/>
            <w:vAlign w:val="center"/>
          </w:tcPr>
          <w:p w14:paraId="57E8D06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98F1E9D" w14:textId="77777777" w:rsidR="0005743D" w:rsidRPr="00292786" w:rsidRDefault="0005743D" w:rsidP="0005743D">
            <w:pPr>
              <w:jc w:val="both"/>
              <w:rPr>
                <w:szCs w:val="24"/>
                <w:lang w:val="ru-RU"/>
              </w:rPr>
            </w:pPr>
            <w:r w:rsidRPr="00292786">
              <w:rPr>
                <w:szCs w:val="24"/>
                <w:lang w:val="ru-RU"/>
              </w:rPr>
              <w:t>Дополнительное соглашение №9 от 07.07.2021 к ДОГОВОРУ ЗАЛОГА №ДЗ-13180056/5 от 17.08.2018</w:t>
            </w:r>
          </w:p>
        </w:tc>
        <w:tc>
          <w:tcPr>
            <w:tcW w:w="1677" w:type="dxa"/>
            <w:shd w:val="clear" w:color="auto" w:fill="auto"/>
            <w:vAlign w:val="center"/>
          </w:tcPr>
          <w:p w14:paraId="22962CCD" w14:textId="77777777" w:rsidR="0005743D" w:rsidRPr="00292786" w:rsidRDefault="0005743D" w:rsidP="0005743D">
            <w:pPr>
              <w:jc w:val="center"/>
              <w:rPr>
                <w:szCs w:val="24"/>
                <w:lang w:val="ru-RU"/>
              </w:rPr>
            </w:pPr>
          </w:p>
        </w:tc>
      </w:tr>
      <w:tr w:rsidR="0005743D" w:rsidRPr="00292786" w14:paraId="4E0B88D4" w14:textId="77777777" w:rsidTr="0005743D">
        <w:trPr>
          <w:trHeight w:val="20"/>
          <w:jc w:val="center"/>
        </w:trPr>
        <w:tc>
          <w:tcPr>
            <w:tcW w:w="704" w:type="dxa"/>
            <w:shd w:val="clear" w:color="auto" w:fill="auto"/>
            <w:vAlign w:val="center"/>
          </w:tcPr>
          <w:p w14:paraId="498DA0C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95E977C" w14:textId="77777777" w:rsidR="0005743D" w:rsidRPr="00292786" w:rsidRDefault="0005743D" w:rsidP="0005743D">
            <w:pPr>
              <w:jc w:val="both"/>
              <w:rPr>
                <w:szCs w:val="24"/>
                <w:lang w:val="ru-RU"/>
              </w:rPr>
            </w:pPr>
            <w:r w:rsidRPr="00292786">
              <w:rPr>
                <w:szCs w:val="24"/>
                <w:lang w:val="ru-RU"/>
              </w:rPr>
              <w:t>Дополнительное соглашение №10 от 20.01.2022 к ДОГОВОРУ ЗАЛОГА №ДЗ-13180056/5 от 17.08.2018</w:t>
            </w:r>
          </w:p>
        </w:tc>
        <w:tc>
          <w:tcPr>
            <w:tcW w:w="1677" w:type="dxa"/>
            <w:shd w:val="clear" w:color="auto" w:fill="auto"/>
            <w:vAlign w:val="center"/>
          </w:tcPr>
          <w:p w14:paraId="1CE66709" w14:textId="77777777" w:rsidR="0005743D" w:rsidRPr="00292786" w:rsidRDefault="0005743D" w:rsidP="0005743D">
            <w:pPr>
              <w:jc w:val="center"/>
              <w:rPr>
                <w:szCs w:val="24"/>
                <w:lang w:val="ru-RU"/>
              </w:rPr>
            </w:pPr>
          </w:p>
        </w:tc>
      </w:tr>
      <w:tr w:rsidR="0005743D" w:rsidRPr="00292786" w14:paraId="1B7EBAC4" w14:textId="77777777" w:rsidTr="0005743D">
        <w:trPr>
          <w:trHeight w:val="20"/>
          <w:jc w:val="center"/>
        </w:trPr>
        <w:tc>
          <w:tcPr>
            <w:tcW w:w="704" w:type="dxa"/>
            <w:shd w:val="clear" w:color="auto" w:fill="auto"/>
            <w:vAlign w:val="center"/>
          </w:tcPr>
          <w:p w14:paraId="2B8D0E9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D74E3E9" w14:textId="77777777" w:rsidR="0005743D" w:rsidRPr="00292786" w:rsidRDefault="0005743D" w:rsidP="0005743D">
            <w:pPr>
              <w:jc w:val="both"/>
              <w:rPr>
                <w:szCs w:val="24"/>
              </w:rPr>
            </w:pPr>
            <w:r w:rsidRPr="00292786">
              <w:rPr>
                <w:szCs w:val="24"/>
              </w:rPr>
              <w:t xml:space="preserve">ДОГОВОР ЗАЛОГА №ДЗ-13180056/11 </w:t>
            </w:r>
            <w:proofErr w:type="spellStart"/>
            <w:r w:rsidRPr="00292786">
              <w:rPr>
                <w:szCs w:val="24"/>
              </w:rPr>
              <w:t>от</w:t>
            </w:r>
            <w:proofErr w:type="spellEnd"/>
            <w:r w:rsidRPr="00292786">
              <w:rPr>
                <w:szCs w:val="24"/>
              </w:rPr>
              <w:t xml:space="preserve"> 04.09.2018</w:t>
            </w:r>
          </w:p>
        </w:tc>
        <w:tc>
          <w:tcPr>
            <w:tcW w:w="1677" w:type="dxa"/>
            <w:shd w:val="clear" w:color="auto" w:fill="auto"/>
            <w:vAlign w:val="center"/>
          </w:tcPr>
          <w:p w14:paraId="6858388F" w14:textId="77777777" w:rsidR="0005743D" w:rsidRPr="00292786" w:rsidRDefault="0005743D" w:rsidP="0005743D">
            <w:pPr>
              <w:jc w:val="center"/>
              <w:rPr>
                <w:szCs w:val="24"/>
              </w:rPr>
            </w:pPr>
          </w:p>
        </w:tc>
      </w:tr>
      <w:tr w:rsidR="0005743D" w:rsidRPr="00292786" w14:paraId="256DE574" w14:textId="77777777" w:rsidTr="0005743D">
        <w:trPr>
          <w:trHeight w:val="20"/>
          <w:jc w:val="center"/>
        </w:trPr>
        <w:tc>
          <w:tcPr>
            <w:tcW w:w="704" w:type="dxa"/>
            <w:shd w:val="clear" w:color="auto" w:fill="auto"/>
            <w:vAlign w:val="center"/>
          </w:tcPr>
          <w:p w14:paraId="67CFAB7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24F30D1E" w14:textId="77777777" w:rsidR="0005743D" w:rsidRPr="00292786" w:rsidRDefault="0005743D" w:rsidP="0005743D">
            <w:pPr>
              <w:jc w:val="both"/>
              <w:rPr>
                <w:szCs w:val="24"/>
                <w:lang w:val="ru-RU"/>
              </w:rPr>
            </w:pPr>
            <w:r w:rsidRPr="00292786">
              <w:rPr>
                <w:szCs w:val="24"/>
                <w:lang w:val="ru-RU"/>
              </w:rPr>
              <w:t>Дополнительное соглашение №1 от 01.11.2019 к ДОГОВОРУ ЗАЛОГА №ДЗ-13180056/11 от 04.09.2018</w:t>
            </w:r>
          </w:p>
        </w:tc>
        <w:tc>
          <w:tcPr>
            <w:tcW w:w="1677" w:type="dxa"/>
            <w:shd w:val="clear" w:color="auto" w:fill="auto"/>
            <w:vAlign w:val="center"/>
          </w:tcPr>
          <w:p w14:paraId="1B4AF38B" w14:textId="77777777" w:rsidR="0005743D" w:rsidRPr="00292786" w:rsidRDefault="0005743D" w:rsidP="0005743D">
            <w:pPr>
              <w:jc w:val="center"/>
              <w:rPr>
                <w:szCs w:val="24"/>
                <w:lang w:val="ru-RU"/>
              </w:rPr>
            </w:pPr>
          </w:p>
        </w:tc>
      </w:tr>
      <w:tr w:rsidR="0005743D" w:rsidRPr="00292786" w14:paraId="555CD9AE" w14:textId="77777777" w:rsidTr="0005743D">
        <w:trPr>
          <w:trHeight w:val="20"/>
          <w:jc w:val="center"/>
        </w:trPr>
        <w:tc>
          <w:tcPr>
            <w:tcW w:w="704" w:type="dxa"/>
            <w:shd w:val="clear" w:color="auto" w:fill="auto"/>
            <w:vAlign w:val="center"/>
          </w:tcPr>
          <w:p w14:paraId="0408515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E24FA93" w14:textId="77777777" w:rsidR="0005743D" w:rsidRPr="00292786" w:rsidRDefault="0005743D" w:rsidP="0005743D">
            <w:pPr>
              <w:jc w:val="both"/>
              <w:rPr>
                <w:szCs w:val="24"/>
                <w:lang w:val="ru-RU"/>
              </w:rPr>
            </w:pPr>
            <w:r w:rsidRPr="00292786">
              <w:rPr>
                <w:szCs w:val="24"/>
                <w:lang w:val="ru-RU"/>
              </w:rPr>
              <w:t>Дополнительное соглашение №2 от 07.10.2019 к ДОГОВОРУ ЗАЛОГА №ДЗ-13180056/11 от 04.09.2018</w:t>
            </w:r>
          </w:p>
        </w:tc>
        <w:tc>
          <w:tcPr>
            <w:tcW w:w="1677" w:type="dxa"/>
            <w:shd w:val="clear" w:color="auto" w:fill="auto"/>
            <w:vAlign w:val="center"/>
          </w:tcPr>
          <w:p w14:paraId="7BADCB4A" w14:textId="77777777" w:rsidR="0005743D" w:rsidRPr="00292786" w:rsidRDefault="0005743D" w:rsidP="0005743D">
            <w:pPr>
              <w:jc w:val="center"/>
              <w:rPr>
                <w:szCs w:val="24"/>
                <w:lang w:val="ru-RU"/>
              </w:rPr>
            </w:pPr>
          </w:p>
        </w:tc>
      </w:tr>
      <w:tr w:rsidR="0005743D" w:rsidRPr="00292786" w14:paraId="4A76A293" w14:textId="77777777" w:rsidTr="0005743D">
        <w:trPr>
          <w:trHeight w:val="20"/>
          <w:jc w:val="center"/>
        </w:trPr>
        <w:tc>
          <w:tcPr>
            <w:tcW w:w="704" w:type="dxa"/>
            <w:shd w:val="clear" w:color="auto" w:fill="auto"/>
            <w:vAlign w:val="center"/>
          </w:tcPr>
          <w:p w14:paraId="6617D58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B679CC5" w14:textId="77777777" w:rsidR="0005743D" w:rsidRPr="00292786" w:rsidRDefault="0005743D" w:rsidP="0005743D">
            <w:pPr>
              <w:jc w:val="both"/>
              <w:rPr>
                <w:szCs w:val="24"/>
                <w:lang w:val="ru-RU"/>
              </w:rPr>
            </w:pPr>
            <w:r w:rsidRPr="00292786">
              <w:rPr>
                <w:szCs w:val="24"/>
                <w:lang w:val="ru-RU"/>
              </w:rPr>
              <w:t>Дополнительное соглашение №3 от 30.12.2019 к ДОГОВОРУ ЗАЛОГА №ДЗ-13180056/11 от 04.09.2018</w:t>
            </w:r>
          </w:p>
        </w:tc>
        <w:tc>
          <w:tcPr>
            <w:tcW w:w="1677" w:type="dxa"/>
            <w:shd w:val="clear" w:color="auto" w:fill="auto"/>
            <w:vAlign w:val="center"/>
          </w:tcPr>
          <w:p w14:paraId="10F60DA8" w14:textId="77777777" w:rsidR="0005743D" w:rsidRPr="00292786" w:rsidRDefault="0005743D" w:rsidP="0005743D">
            <w:pPr>
              <w:jc w:val="center"/>
              <w:rPr>
                <w:szCs w:val="24"/>
                <w:lang w:val="ru-RU"/>
              </w:rPr>
            </w:pPr>
          </w:p>
        </w:tc>
      </w:tr>
      <w:tr w:rsidR="0005743D" w:rsidRPr="00292786" w14:paraId="6630BB7A" w14:textId="77777777" w:rsidTr="0005743D">
        <w:trPr>
          <w:trHeight w:val="20"/>
          <w:jc w:val="center"/>
        </w:trPr>
        <w:tc>
          <w:tcPr>
            <w:tcW w:w="704" w:type="dxa"/>
            <w:shd w:val="clear" w:color="auto" w:fill="auto"/>
            <w:vAlign w:val="center"/>
          </w:tcPr>
          <w:p w14:paraId="4447B24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D8E1AB8" w14:textId="77777777" w:rsidR="0005743D" w:rsidRPr="00292786" w:rsidRDefault="0005743D" w:rsidP="0005743D">
            <w:pPr>
              <w:jc w:val="both"/>
              <w:rPr>
                <w:szCs w:val="24"/>
                <w:lang w:val="ru-RU"/>
              </w:rPr>
            </w:pPr>
            <w:r w:rsidRPr="00292786">
              <w:rPr>
                <w:szCs w:val="24"/>
                <w:lang w:val="ru-RU"/>
              </w:rPr>
              <w:t>Дополнительное соглашение №4 от 27.03.2020 к ДОГОВОРУ ЗАЛОГА №ДЗ-13180056/11 от 04.09.2018</w:t>
            </w:r>
          </w:p>
        </w:tc>
        <w:tc>
          <w:tcPr>
            <w:tcW w:w="1677" w:type="dxa"/>
            <w:shd w:val="clear" w:color="auto" w:fill="auto"/>
            <w:vAlign w:val="center"/>
          </w:tcPr>
          <w:p w14:paraId="1FA3B3AD" w14:textId="77777777" w:rsidR="0005743D" w:rsidRPr="00292786" w:rsidRDefault="0005743D" w:rsidP="0005743D">
            <w:pPr>
              <w:jc w:val="center"/>
              <w:rPr>
                <w:szCs w:val="24"/>
                <w:lang w:val="ru-RU"/>
              </w:rPr>
            </w:pPr>
          </w:p>
        </w:tc>
      </w:tr>
      <w:tr w:rsidR="0005743D" w:rsidRPr="00292786" w14:paraId="74475C75" w14:textId="77777777" w:rsidTr="0005743D">
        <w:trPr>
          <w:trHeight w:val="20"/>
          <w:jc w:val="center"/>
        </w:trPr>
        <w:tc>
          <w:tcPr>
            <w:tcW w:w="704" w:type="dxa"/>
            <w:shd w:val="clear" w:color="auto" w:fill="auto"/>
            <w:vAlign w:val="center"/>
          </w:tcPr>
          <w:p w14:paraId="76952A0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37A78A1" w14:textId="77777777" w:rsidR="0005743D" w:rsidRPr="00292786" w:rsidRDefault="0005743D" w:rsidP="0005743D">
            <w:pPr>
              <w:jc w:val="both"/>
              <w:rPr>
                <w:szCs w:val="24"/>
                <w:lang w:val="ru-RU"/>
              </w:rPr>
            </w:pPr>
            <w:r w:rsidRPr="00292786">
              <w:rPr>
                <w:szCs w:val="24"/>
                <w:lang w:val="ru-RU"/>
              </w:rPr>
              <w:t>Дополнительное соглашение №5 от 30.06.2020 к ДОГОВОРУ ЗАЛОГА №ДЗ-13180056/11 от 04.09.2018</w:t>
            </w:r>
          </w:p>
        </w:tc>
        <w:tc>
          <w:tcPr>
            <w:tcW w:w="1677" w:type="dxa"/>
            <w:shd w:val="clear" w:color="auto" w:fill="auto"/>
            <w:vAlign w:val="center"/>
          </w:tcPr>
          <w:p w14:paraId="1C729EEB" w14:textId="77777777" w:rsidR="0005743D" w:rsidRPr="00292786" w:rsidRDefault="0005743D" w:rsidP="0005743D">
            <w:pPr>
              <w:jc w:val="center"/>
              <w:rPr>
                <w:szCs w:val="24"/>
                <w:lang w:val="ru-RU"/>
              </w:rPr>
            </w:pPr>
          </w:p>
        </w:tc>
      </w:tr>
      <w:tr w:rsidR="0005743D" w:rsidRPr="00292786" w14:paraId="11604ED1" w14:textId="77777777" w:rsidTr="0005743D">
        <w:trPr>
          <w:trHeight w:val="20"/>
          <w:jc w:val="center"/>
        </w:trPr>
        <w:tc>
          <w:tcPr>
            <w:tcW w:w="704" w:type="dxa"/>
            <w:shd w:val="clear" w:color="auto" w:fill="auto"/>
            <w:vAlign w:val="center"/>
          </w:tcPr>
          <w:p w14:paraId="70B2F27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C0C5962" w14:textId="77777777" w:rsidR="0005743D" w:rsidRPr="00292786" w:rsidRDefault="0005743D" w:rsidP="0005743D">
            <w:pPr>
              <w:jc w:val="both"/>
              <w:rPr>
                <w:szCs w:val="24"/>
                <w:lang w:val="ru-RU"/>
              </w:rPr>
            </w:pPr>
            <w:r w:rsidRPr="00292786">
              <w:rPr>
                <w:szCs w:val="24"/>
                <w:lang w:val="ru-RU"/>
              </w:rPr>
              <w:t>Дополнительное соглашение №6 от 06.07.2020 к ДОГОВОРУ ЗАЛОГА №ДЗ-13180056/11 от 04.09.2018</w:t>
            </w:r>
          </w:p>
        </w:tc>
        <w:tc>
          <w:tcPr>
            <w:tcW w:w="1677" w:type="dxa"/>
            <w:shd w:val="clear" w:color="auto" w:fill="auto"/>
            <w:vAlign w:val="center"/>
          </w:tcPr>
          <w:p w14:paraId="20CDC737" w14:textId="77777777" w:rsidR="0005743D" w:rsidRPr="00292786" w:rsidRDefault="0005743D" w:rsidP="0005743D">
            <w:pPr>
              <w:jc w:val="center"/>
              <w:rPr>
                <w:szCs w:val="24"/>
                <w:lang w:val="ru-RU"/>
              </w:rPr>
            </w:pPr>
          </w:p>
        </w:tc>
      </w:tr>
      <w:tr w:rsidR="0005743D" w:rsidRPr="00292786" w14:paraId="2146DAB3" w14:textId="77777777" w:rsidTr="0005743D">
        <w:trPr>
          <w:trHeight w:val="20"/>
          <w:jc w:val="center"/>
        </w:trPr>
        <w:tc>
          <w:tcPr>
            <w:tcW w:w="704" w:type="dxa"/>
            <w:shd w:val="clear" w:color="auto" w:fill="auto"/>
            <w:vAlign w:val="center"/>
          </w:tcPr>
          <w:p w14:paraId="36BC667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B4BCF2" w14:textId="77777777" w:rsidR="0005743D" w:rsidRPr="00292786" w:rsidRDefault="0005743D" w:rsidP="0005743D">
            <w:pPr>
              <w:jc w:val="both"/>
              <w:rPr>
                <w:szCs w:val="24"/>
                <w:lang w:val="ru-RU"/>
              </w:rPr>
            </w:pPr>
            <w:r w:rsidRPr="00292786">
              <w:rPr>
                <w:szCs w:val="24"/>
                <w:lang w:val="ru-RU"/>
              </w:rPr>
              <w:t>Дополнительное соглашение №7 от 29.12.2020 к ДОГОВОРУ ЗАЛОГА №ДЗ-13180056/11 от 04.09.2018</w:t>
            </w:r>
          </w:p>
        </w:tc>
        <w:tc>
          <w:tcPr>
            <w:tcW w:w="1677" w:type="dxa"/>
            <w:shd w:val="clear" w:color="auto" w:fill="auto"/>
            <w:vAlign w:val="center"/>
          </w:tcPr>
          <w:p w14:paraId="54C19390" w14:textId="77777777" w:rsidR="0005743D" w:rsidRPr="00292786" w:rsidRDefault="0005743D" w:rsidP="0005743D">
            <w:pPr>
              <w:jc w:val="center"/>
              <w:rPr>
                <w:szCs w:val="24"/>
                <w:lang w:val="ru-RU"/>
              </w:rPr>
            </w:pPr>
          </w:p>
        </w:tc>
      </w:tr>
      <w:tr w:rsidR="0005743D" w:rsidRPr="00292786" w14:paraId="15C945FF" w14:textId="77777777" w:rsidTr="0005743D">
        <w:trPr>
          <w:trHeight w:val="20"/>
          <w:jc w:val="center"/>
        </w:trPr>
        <w:tc>
          <w:tcPr>
            <w:tcW w:w="704" w:type="dxa"/>
            <w:shd w:val="clear" w:color="auto" w:fill="auto"/>
            <w:vAlign w:val="center"/>
          </w:tcPr>
          <w:p w14:paraId="3640C14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D434F67" w14:textId="77777777" w:rsidR="0005743D" w:rsidRPr="00292786" w:rsidRDefault="0005743D" w:rsidP="0005743D">
            <w:pPr>
              <w:jc w:val="both"/>
              <w:rPr>
                <w:szCs w:val="24"/>
                <w:lang w:val="ru-RU"/>
              </w:rPr>
            </w:pPr>
            <w:r w:rsidRPr="00292786">
              <w:rPr>
                <w:szCs w:val="24"/>
                <w:lang w:val="ru-RU"/>
              </w:rPr>
              <w:t>Дополнительное соглашение №8 от 08.02.2021 к ДОГОВОРУ ЗАЛОГА №ДЗ-13180056/11 от 04.09.2018</w:t>
            </w:r>
          </w:p>
        </w:tc>
        <w:tc>
          <w:tcPr>
            <w:tcW w:w="1677" w:type="dxa"/>
            <w:shd w:val="clear" w:color="auto" w:fill="auto"/>
            <w:vAlign w:val="center"/>
          </w:tcPr>
          <w:p w14:paraId="4A4A0C5E" w14:textId="77777777" w:rsidR="0005743D" w:rsidRPr="00292786" w:rsidRDefault="0005743D" w:rsidP="0005743D">
            <w:pPr>
              <w:jc w:val="center"/>
              <w:rPr>
                <w:szCs w:val="24"/>
                <w:lang w:val="ru-RU"/>
              </w:rPr>
            </w:pPr>
          </w:p>
        </w:tc>
      </w:tr>
      <w:tr w:rsidR="0005743D" w:rsidRPr="00292786" w14:paraId="0B1AD5BC" w14:textId="77777777" w:rsidTr="0005743D">
        <w:trPr>
          <w:trHeight w:val="20"/>
          <w:jc w:val="center"/>
        </w:trPr>
        <w:tc>
          <w:tcPr>
            <w:tcW w:w="704" w:type="dxa"/>
            <w:shd w:val="clear" w:color="auto" w:fill="auto"/>
            <w:vAlign w:val="center"/>
          </w:tcPr>
          <w:p w14:paraId="658F04E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ABCE844" w14:textId="77777777" w:rsidR="0005743D" w:rsidRPr="00292786" w:rsidRDefault="0005743D" w:rsidP="0005743D">
            <w:pPr>
              <w:jc w:val="both"/>
              <w:rPr>
                <w:szCs w:val="24"/>
                <w:lang w:val="ru-RU"/>
              </w:rPr>
            </w:pPr>
            <w:r w:rsidRPr="00292786">
              <w:rPr>
                <w:szCs w:val="24"/>
                <w:lang w:val="ru-RU"/>
              </w:rPr>
              <w:t>Дополнительное соглашение №9 от 03.03.2021 к ДОГОВОРУ ЗАЛОГА №ДЗ-13180056/11 от 04.09.2018</w:t>
            </w:r>
          </w:p>
        </w:tc>
        <w:tc>
          <w:tcPr>
            <w:tcW w:w="1677" w:type="dxa"/>
            <w:shd w:val="clear" w:color="auto" w:fill="auto"/>
            <w:vAlign w:val="center"/>
          </w:tcPr>
          <w:p w14:paraId="7C274F51" w14:textId="77777777" w:rsidR="0005743D" w:rsidRPr="00292786" w:rsidRDefault="0005743D" w:rsidP="0005743D">
            <w:pPr>
              <w:jc w:val="center"/>
              <w:rPr>
                <w:szCs w:val="24"/>
                <w:lang w:val="ru-RU"/>
              </w:rPr>
            </w:pPr>
          </w:p>
        </w:tc>
      </w:tr>
      <w:tr w:rsidR="0005743D" w:rsidRPr="00292786" w14:paraId="6DFA86FD" w14:textId="77777777" w:rsidTr="0005743D">
        <w:trPr>
          <w:trHeight w:val="20"/>
          <w:jc w:val="center"/>
        </w:trPr>
        <w:tc>
          <w:tcPr>
            <w:tcW w:w="704" w:type="dxa"/>
            <w:shd w:val="clear" w:color="auto" w:fill="auto"/>
            <w:vAlign w:val="center"/>
          </w:tcPr>
          <w:p w14:paraId="1F8631C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A30D777" w14:textId="77777777" w:rsidR="0005743D" w:rsidRPr="00292786" w:rsidRDefault="0005743D" w:rsidP="0005743D">
            <w:pPr>
              <w:jc w:val="both"/>
              <w:rPr>
                <w:szCs w:val="24"/>
                <w:lang w:val="ru-RU"/>
              </w:rPr>
            </w:pPr>
            <w:r w:rsidRPr="00292786">
              <w:rPr>
                <w:szCs w:val="24"/>
                <w:lang w:val="ru-RU"/>
              </w:rPr>
              <w:t>Дополнительное соглашение №10 от 07.07.2021 к ДОГОВОРУ ЗАЛОГА №ДЗ-13180056/11 от 04.09.2018</w:t>
            </w:r>
          </w:p>
        </w:tc>
        <w:tc>
          <w:tcPr>
            <w:tcW w:w="1677" w:type="dxa"/>
            <w:shd w:val="clear" w:color="auto" w:fill="auto"/>
            <w:vAlign w:val="center"/>
          </w:tcPr>
          <w:p w14:paraId="3EC6DC34" w14:textId="77777777" w:rsidR="0005743D" w:rsidRPr="00292786" w:rsidRDefault="0005743D" w:rsidP="0005743D">
            <w:pPr>
              <w:jc w:val="center"/>
              <w:rPr>
                <w:szCs w:val="24"/>
                <w:lang w:val="ru-RU"/>
              </w:rPr>
            </w:pPr>
          </w:p>
        </w:tc>
      </w:tr>
      <w:tr w:rsidR="0005743D" w:rsidRPr="00292786" w14:paraId="59525665" w14:textId="77777777" w:rsidTr="0005743D">
        <w:trPr>
          <w:trHeight w:val="20"/>
          <w:jc w:val="center"/>
        </w:trPr>
        <w:tc>
          <w:tcPr>
            <w:tcW w:w="704" w:type="dxa"/>
            <w:shd w:val="clear" w:color="auto" w:fill="auto"/>
            <w:vAlign w:val="center"/>
          </w:tcPr>
          <w:p w14:paraId="3F19786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F2D78E9" w14:textId="77777777" w:rsidR="0005743D" w:rsidRPr="00292786" w:rsidRDefault="0005743D" w:rsidP="0005743D">
            <w:pPr>
              <w:jc w:val="both"/>
              <w:rPr>
                <w:szCs w:val="24"/>
                <w:lang w:val="ru-RU"/>
              </w:rPr>
            </w:pPr>
            <w:r w:rsidRPr="00292786">
              <w:rPr>
                <w:szCs w:val="24"/>
                <w:lang w:val="ru-RU"/>
              </w:rPr>
              <w:t>Дополнительное соглашение №11 от 20.01.2022 к ДОГОВОРУ ЗАЛОГА №ДЗ-13180056/11 от 04.09.2018</w:t>
            </w:r>
          </w:p>
        </w:tc>
        <w:tc>
          <w:tcPr>
            <w:tcW w:w="1677" w:type="dxa"/>
            <w:shd w:val="clear" w:color="auto" w:fill="auto"/>
            <w:vAlign w:val="center"/>
          </w:tcPr>
          <w:p w14:paraId="1E846CE5" w14:textId="77777777" w:rsidR="0005743D" w:rsidRPr="00292786" w:rsidRDefault="0005743D" w:rsidP="0005743D">
            <w:pPr>
              <w:jc w:val="center"/>
              <w:rPr>
                <w:szCs w:val="24"/>
                <w:lang w:val="ru-RU"/>
              </w:rPr>
            </w:pPr>
          </w:p>
        </w:tc>
      </w:tr>
      <w:tr w:rsidR="0005743D" w:rsidRPr="00292786" w14:paraId="1993E051" w14:textId="77777777" w:rsidTr="0005743D">
        <w:trPr>
          <w:trHeight w:val="20"/>
          <w:jc w:val="center"/>
        </w:trPr>
        <w:tc>
          <w:tcPr>
            <w:tcW w:w="704" w:type="dxa"/>
            <w:shd w:val="clear" w:color="auto" w:fill="auto"/>
            <w:vAlign w:val="center"/>
          </w:tcPr>
          <w:p w14:paraId="46C94C4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380866E" w14:textId="77777777" w:rsidR="0005743D" w:rsidRPr="00292786" w:rsidRDefault="0005743D" w:rsidP="0005743D">
            <w:pPr>
              <w:jc w:val="both"/>
              <w:rPr>
                <w:szCs w:val="24"/>
              </w:rPr>
            </w:pPr>
            <w:r w:rsidRPr="00292786">
              <w:rPr>
                <w:szCs w:val="24"/>
              </w:rPr>
              <w:t xml:space="preserve">ДОГОВОР ЗАЛОГА №ДЗ-13180056/12 </w:t>
            </w:r>
            <w:proofErr w:type="spellStart"/>
            <w:r w:rsidRPr="00292786">
              <w:rPr>
                <w:szCs w:val="24"/>
              </w:rPr>
              <w:t>от</w:t>
            </w:r>
            <w:proofErr w:type="spellEnd"/>
            <w:r w:rsidRPr="00292786">
              <w:rPr>
                <w:szCs w:val="24"/>
              </w:rPr>
              <w:t xml:space="preserve"> 04.09.2018</w:t>
            </w:r>
          </w:p>
        </w:tc>
        <w:tc>
          <w:tcPr>
            <w:tcW w:w="1677" w:type="dxa"/>
            <w:shd w:val="clear" w:color="auto" w:fill="auto"/>
            <w:vAlign w:val="center"/>
          </w:tcPr>
          <w:p w14:paraId="64B1F1BE" w14:textId="77777777" w:rsidR="0005743D" w:rsidRPr="00292786" w:rsidRDefault="0005743D" w:rsidP="0005743D">
            <w:pPr>
              <w:jc w:val="center"/>
              <w:rPr>
                <w:szCs w:val="24"/>
              </w:rPr>
            </w:pPr>
          </w:p>
        </w:tc>
      </w:tr>
      <w:tr w:rsidR="0005743D" w:rsidRPr="00292786" w14:paraId="4B050956" w14:textId="77777777" w:rsidTr="0005743D">
        <w:trPr>
          <w:trHeight w:val="20"/>
          <w:jc w:val="center"/>
        </w:trPr>
        <w:tc>
          <w:tcPr>
            <w:tcW w:w="704" w:type="dxa"/>
            <w:shd w:val="clear" w:color="auto" w:fill="auto"/>
            <w:vAlign w:val="center"/>
          </w:tcPr>
          <w:p w14:paraId="5911322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03BEF5BE" w14:textId="77777777" w:rsidR="0005743D" w:rsidRPr="00292786" w:rsidRDefault="0005743D" w:rsidP="0005743D">
            <w:pPr>
              <w:jc w:val="both"/>
              <w:rPr>
                <w:szCs w:val="24"/>
                <w:lang w:val="ru-RU"/>
              </w:rPr>
            </w:pPr>
            <w:r w:rsidRPr="00292786">
              <w:rPr>
                <w:szCs w:val="24"/>
                <w:lang w:val="ru-RU"/>
              </w:rPr>
              <w:t>Дополнительное соглашение №1 от 01.11.2019 к ДОГОВОРУ ЗАЛОГА №ДЗ-13180056/12 от 04.09.2018</w:t>
            </w:r>
          </w:p>
        </w:tc>
        <w:tc>
          <w:tcPr>
            <w:tcW w:w="1677" w:type="dxa"/>
            <w:shd w:val="clear" w:color="auto" w:fill="auto"/>
            <w:vAlign w:val="center"/>
          </w:tcPr>
          <w:p w14:paraId="4FE62422" w14:textId="77777777" w:rsidR="0005743D" w:rsidRPr="00292786" w:rsidRDefault="0005743D" w:rsidP="0005743D">
            <w:pPr>
              <w:jc w:val="center"/>
              <w:rPr>
                <w:szCs w:val="24"/>
                <w:lang w:val="ru-RU"/>
              </w:rPr>
            </w:pPr>
          </w:p>
        </w:tc>
      </w:tr>
      <w:tr w:rsidR="0005743D" w:rsidRPr="00292786" w14:paraId="71EF6932" w14:textId="77777777" w:rsidTr="0005743D">
        <w:trPr>
          <w:trHeight w:val="20"/>
          <w:jc w:val="center"/>
        </w:trPr>
        <w:tc>
          <w:tcPr>
            <w:tcW w:w="704" w:type="dxa"/>
            <w:shd w:val="clear" w:color="auto" w:fill="auto"/>
            <w:vAlign w:val="center"/>
          </w:tcPr>
          <w:p w14:paraId="1B44120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D74F5C2" w14:textId="77777777" w:rsidR="0005743D" w:rsidRPr="00292786" w:rsidRDefault="0005743D" w:rsidP="0005743D">
            <w:pPr>
              <w:jc w:val="both"/>
              <w:rPr>
                <w:szCs w:val="24"/>
                <w:lang w:val="ru-RU"/>
              </w:rPr>
            </w:pPr>
            <w:r w:rsidRPr="00292786">
              <w:rPr>
                <w:szCs w:val="24"/>
                <w:lang w:val="ru-RU"/>
              </w:rPr>
              <w:t>Дополнительное соглашение №2 от 07.10.2019 к ДОГОВОРУ ЗАЛОГА №ДЗ-13180056/12 от 04.09.2018</w:t>
            </w:r>
          </w:p>
        </w:tc>
        <w:tc>
          <w:tcPr>
            <w:tcW w:w="1677" w:type="dxa"/>
            <w:shd w:val="clear" w:color="auto" w:fill="auto"/>
            <w:vAlign w:val="center"/>
          </w:tcPr>
          <w:p w14:paraId="2B04CB13" w14:textId="77777777" w:rsidR="0005743D" w:rsidRPr="00292786" w:rsidRDefault="0005743D" w:rsidP="0005743D">
            <w:pPr>
              <w:jc w:val="center"/>
              <w:rPr>
                <w:szCs w:val="24"/>
                <w:lang w:val="ru-RU"/>
              </w:rPr>
            </w:pPr>
          </w:p>
        </w:tc>
      </w:tr>
      <w:tr w:rsidR="0005743D" w:rsidRPr="00292786" w14:paraId="6EB3B4BF" w14:textId="77777777" w:rsidTr="0005743D">
        <w:trPr>
          <w:trHeight w:val="20"/>
          <w:jc w:val="center"/>
        </w:trPr>
        <w:tc>
          <w:tcPr>
            <w:tcW w:w="704" w:type="dxa"/>
            <w:shd w:val="clear" w:color="auto" w:fill="auto"/>
            <w:vAlign w:val="center"/>
          </w:tcPr>
          <w:p w14:paraId="08A3A67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934F986" w14:textId="77777777" w:rsidR="0005743D" w:rsidRPr="00292786" w:rsidRDefault="0005743D" w:rsidP="0005743D">
            <w:pPr>
              <w:jc w:val="both"/>
              <w:rPr>
                <w:szCs w:val="24"/>
                <w:lang w:val="ru-RU"/>
              </w:rPr>
            </w:pPr>
            <w:r w:rsidRPr="00292786">
              <w:rPr>
                <w:szCs w:val="24"/>
                <w:lang w:val="ru-RU"/>
              </w:rPr>
              <w:t>Дополнительное соглашение №3 от 30.12.2019 к ДОГОВОРУ ЗАЛОГА №ДЗ-13180056/12 от 04.09.2018</w:t>
            </w:r>
          </w:p>
        </w:tc>
        <w:tc>
          <w:tcPr>
            <w:tcW w:w="1677" w:type="dxa"/>
            <w:shd w:val="clear" w:color="auto" w:fill="auto"/>
            <w:vAlign w:val="center"/>
          </w:tcPr>
          <w:p w14:paraId="50552D32" w14:textId="77777777" w:rsidR="0005743D" w:rsidRPr="00292786" w:rsidRDefault="0005743D" w:rsidP="0005743D">
            <w:pPr>
              <w:jc w:val="center"/>
              <w:rPr>
                <w:szCs w:val="24"/>
                <w:lang w:val="ru-RU"/>
              </w:rPr>
            </w:pPr>
          </w:p>
        </w:tc>
      </w:tr>
      <w:tr w:rsidR="0005743D" w:rsidRPr="00292786" w14:paraId="514C27D5" w14:textId="77777777" w:rsidTr="0005743D">
        <w:trPr>
          <w:trHeight w:val="20"/>
          <w:jc w:val="center"/>
        </w:trPr>
        <w:tc>
          <w:tcPr>
            <w:tcW w:w="704" w:type="dxa"/>
            <w:shd w:val="clear" w:color="auto" w:fill="auto"/>
            <w:vAlign w:val="center"/>
          </w:tcPr>
          <w:p w14:paraId="7F29FE9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917F232" w14:textId="77777777" w:rsidR="0005743D" w:rsidRPr="00292786" w:rsidRDefault="0005743D" w:rsidP="0005743D">
            <w:pPr>
              <w:jc w:val="both"/>
              <w:rPr>
                <w:szCs w:val="24"/>
                <w:lang w:val="ru-RU"/>
              </w:rPr>
            </w:pPr>
            <w:r w:rsidRPr="00292786">
              <w:rPr>
                <w:szCs w:val="24"/>
                <w:lang w:val="ru-RU"/>
              </w:rPr>
              <w:t>Дополнительное соглашение №4 от 30.06.2020 к ДОГОВОРУ ЗАЛОГА №ДЗ-13180056/12 от 04.09.2018</w:t>
            </w:r>
          </w:p>
        </w:tc>
        <w:tc>
          <w:tcPr>
            <w:tcW w:w="1677" w:type="dxa"/>
            <w:shd w:val="clear" w:color="auto" w:fill="auto"/>
            <w:vAlign w:val="center"/>
          </w:tcPr>
          <w:p w14:paraId="76B322D4" w14:textId="77777777" w:rsidR="0005743D" w:rsidRPr="00292786" w:rsidRDefault="0005743D" w:rsidP="0005743D">
            <w:pPr>
              <w:jc w:val="center"/>
              <w:rPr>
                <w:szCs w:val="24"/>
                <w:lang w:val="ru-RU"/>
              </w:rPr>
            </w:pPr>
          </w:p>
        </w:tc>
      </w:tr>
      <w:tr w:rsidR="0005743D" w:rsidRPr="00292786" w14:paraId="63E872FF" w14:textId="77777777" w:rsidTr="0005743D">
        <w:trPr>
          <w:trHeight w:val="20"/>
          <w:jc w:val="center"/>
        </w:trPr>
        <w:tc>
          <w:tcPr>
            <w:tcW w:w="704" w:type="dxa"/>
            <w:shd w:val="clear" w:color="auto" w:fill="auto"/>
            <w:vAlign w:val="center"/>
          </w:tcPr>
          <w:p w14:paraId="71A10A4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A14B903" w14:textId="77777777" w:rsidR="0005743D" w:rsidRPr="00292786" w:rsidRDefault="0005743D" w:rsidP="0005743D">
            <w:pPr>
              <w:jc w:val="both"/>
              <w:rPr>
                <w:szCs w:val="24"/>
                <w:lang w:val="ru-RU"/>
              </w:rPr>
            </w:pPr>
            <w:r w:rsidRPr="00292786">
              <w:rPr>
                <w:szCs w:val="24"/>
                <w:lang w:val="ru-RU"/>
              </w:rPr>
              <w:t>Дополнительное соглашение №5 от 06.07.2020 к ДОГОВОРУ ЗАЛОГА №ДЗ-13180056/12 от 04.09.2018</w:t>
            </w:r>
          </w:p>
        </w:tc>
        <w:tc>
          <w:tcPr>
            <w:tcW w:w="1677" w:type="dxa"/>
            <w:shd w:val="clear" w:color="auto" w:fill="auto"/>
            <w:vAlign w:val="center"/>
          </w:tcPr>
          <w:p w14:paraId="180A72F2" w14:textId="77777777" w:rsidR="0005743D" w:rsidRPr="00292786" w:rsidRDefault="0005743D" w:rsidP="0005743D">
            <w:pPr>
              <w:jc w:val="center"/>
              <w:rPr>
                <w:szCs w:val="24"/>
                <w:lang w:val="ru-RU"/>
              </w:rPr>
            </w:pPr>
          </w:p>
        </w:tc>
      </w:tr>
      <w:tr w:rsidR="0005743D" w:rsidRPr="00292786" w14:paraId="0460C10E" w14:textId="77777777" w:rsidTr="0005743D">
        <w:trPr>
          <w:trHeight w:val="20"/>
          <w:jc w:val="center"/>
        </w:trPr>
        <w:tc>
          <w:tcPr>
            <w:tcW w:w="704" w:type="dxa"/>
            <w:shd w:val="clear" w:color="auto" w:fill="auto"/>
            <w:vAlign w:val="center"/>
          </w:tcPr>
          <w:p w14:paraId="67908C9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F6F0CB2" w14:textId="77777777" w:rsidR="0005743D" w:rsidRPr="00292786" w:rsidRDefault="0005743D" w:rsidP="0005743D">
            <w:pPr>
              <w:jc w:val="both"/>
              <w:rPr>
                <w:szCs w:val="24"/>
                <w:lang w:val="ru-RU"/>
              </w:rPr>
            </w:pPr>
            <w:r w:rsidRPr="00292786">
              <w:rPr>
                <w:szCs w:val="24"/>
                <w:lang w:val="ru-RU"/>
              </w:rPr>
              <w:t>Дополнительное соглашение №6 от 29.12.2020 к ДОГОВОРУ ЗАЛОГА №ДЗ-13180056/12 от 04.09.2018</w:t>
            </w:r>
          </w:p>
        </w:tc>
        <w:tc>
          <w:tcPr>
            <w:tcW w:w="1677" w:type="dxa"/>
            <w:shd w:val="clear" w:color="auto" w:fill="auto"/>
            <w:vAlign w:val="center"/>
          </w:tcPr>
          <w:p w14:paraId="5246E234" w14:textId="77777777" w:rsidR="0005743D" w:rsidRPr="00292786" w:rsidRDefault="0005743D" w:rsidP="0005743D">
            <w:pPr>
              <w:jc w:val="center"/>
              <w:rPr>
                <w:szCs w:val="24"/>
                <w:lang w:val="ru-RU"/>
              </w:rPr>
            </w:pPr>
          </w:p>
        </w:tc>
      </w:tr>
      <w:tr w:rsidR="0005743D" w:rsidRPr="00292786" w14:paraId="2A6756CF" w14:textId="77777777" w:rsidTr="0005743D">
        <w:trPr>
          <w:trHeight w:val="20"/>
          <w:jc w:val="center"/>
        </w:trPr>
        <w:tc>
          <w:tcPr>
            <w:tcW w:w="704" w:type="dxa"/>
            <w:shd w:val="clear" w:color="auto" w:fill="auto"/>
            <w:vAlign w:val="center"/>
          </w:tcPr>
          <w:p w14:paraId="0EDAF99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1A62F50" w14:textId="77777777" w:rsidR="0005743D" w:rsidRPr="00292786" w:rsidRDefault="0005743D" w:rsidP="0005743D">
            <w:pPr>
              <w:jc w:val="both"/>
              <w:rPr>
                <w:szCs w:val="24"/>
                <w:lang w:val="ru-RU"/>
              </w:rPr>
            </w:pPr>
            <w:r w:rsidRPr="00292786">
              <w:rPr>
                <w:szCs w:val="24"/>
                <w:lang w:val="ru-RU"/>
              </w:rPr>
              <w:t>Дополнительное соглашение №7 от 09.03.2021 к ДОГОВОРУ ЗАЛОГА №ДЗ-13180056/12 от 04.09.2018</w:t>
            </w:r>
          </w:p>
        </w:tc>
        <w:tc>
          <w:tcPr>
            <w:tcW w:w="1677" w:type="dxa"/>
            <w:shd w:val="clear" w:color="auto" w:fill="auto"/>
            <w:vAlign w:val="center"/>
          </w:tcPr>
          <w:p w14:paraId="5F71C389" w14:textId="77777777" w:rsidR="0005743D" w:rsidRPr="00292786" w:rsidRDefault="0005743D" w:rsidP="0005743D">
            <w:pPr>
              <w:jc w:val="center"/>
              <w:rPr>
                <w:szCs w:val="24"/>
                <w:lang w:val="ru-RU"/>
              </w:rPr>
            </w:pPr>
          </w:p>
        </w:tc>
      </w:tr>
      <w:tr w:rsidR="0005743D" w:rsidRPr="00292786" w14:paraId="2FAF42C9" w14:textId="77777777" w:rsidTr="0005743D">
        <w:trPr>
          <w:trHeight w:val="20"/>
          <w:jc w:val="center"/>
        </w:trPr>
        <w:tc>
          <w:tcPr>
            <w:tcW w:w="704" w:type="dxa"/>
            <w:shd w:val="clear" w:color="auto" w:fill="auto"/>
            <w:vAlign w:val="center"/>
          </w:tcPr>
          <w:p w14:paraId="597A01B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89FA982"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ЗАЛОГА №ДЗ-13180056/12 от 04.09.2018</w:t>
            </w:r>
          </w:p>
        </w:tc>
        <w:tc>
          <w:tcPr>
            <w:tcW w:w="1677" w:type="dxa"/>
            <w:shd w:val="clear" w:color="auto" w:fill="auto"/>
            <w:vAlign w:val="center"/>
          </w:tcPr>
          <w:p w14:paraId="6036C1A2" w14:textId="77777777" w:rsidR="0005743D" w:rsidRPr="00292786" w:rsidRDefault="0005743D" w:rsidP="0005743D">
            <w:pPr>
              <w:jc w:val="center"/>
              <w:rPr>
                <w:szCs w:val="24"/>
                <w:lang w:val="ru-RU"/>
              </w:rPr>
            </w:pPr>
          </w:p>
        </w:tc>
      </w:tr>
      <w:tr w:rsidR="0005743D" w:rsidRPr="00292786" w14:paraId="7993F83C" w14:textId="77777777" w:rsidTr="0005743D">
        <w:trPr>
          <w:trHeight w:val="20"/>
          <w:jc w:val="center"/>
        </w:trPr>
        <w:tc>
          <w:tcPr>
            <w:tcW w:w="704" w:type="dxa"/>
            <w:shd w:val="clear" w:color="auto" w:fill="auto"/>
            <w:vAlign w:val="center"/>
          </w:tcPr>
          <w:p w14:paraId="71A1F82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DBACA69" w14:textId="77777777" w:rsidR="0005743D" w:rsidRPr="00292786" w:rsidRDefault="0005743D" w:rsidP="0005743D">
            <w:pPr>
              <w:jc w:val="both"/>
              <w:rPr>
                <w:szCs w:val="24"/>
                <w:lang w:val="ru-RU"/>
              </w:rPr>
            </w:pPr>
            <w:r w:rsidRPr="00292786">
              <w:rPr>
                <w:szCs w:val="24"/>
                <w:lang w:val="ru-RU"/>
              </w:rPr>
              <w:t>Дополнительное соглашение №9 от 20.01.2022 к ДОГОВОРУ ЗАЛОГА №ДЗ-13180056/12 от 04.09.2018</w:t>
            </w:r>
          </w:p>
        </w:tc>
        <w:tc>
          <w:tcPr>
            <w:tcW w:w="1677" w:type="dxa"/>
            <w:shd w:val="clear" w:color="auto" w:fill="auto"/>
            <w:vAlign w:val="center"/>
          </w:tcPr>
          <w:p w14:paraId="31F405EC" w14:textId="77777777" w:rsidR="0005743D" w:rsidRPr="00292786" w:rsidRDefault="0005743D" w:rsidP="0005743D">
            <w:pPr>
              <w:jc w:val="center"/>
              <w:rPr>
                <w:szCs w:val="24"/>
                <w:lang w:val="ru-RU"/>
              </w:rPr>
            </w:pPr>
          </w:p>
        </w:tc>
      </w:tr>
      <w:tr w:rsidR="0005743D" w:rsidRPr="00292786" w14:paraId="708B0D6A" w14:textId="77777777" w:rsidTr="0005743D">
        <w:trPr>
          <w:trHeight w:val="20"/>
          <w:jc w:val="center"/>
        </w:trPr>
        <w:tc>
          <w:tcPr>
            <w:tcW w:w="704" w:type="dxa"/>
            <w:shd w:val="clear" w:color="auto" w:fill="auto"/>
            <w:vAlign w:val="center"/>
          </w:tcPr>
          <w:p w14:paraId="3CA71D4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21AA320" w14:textId="479D26E3" w:rsidR="0005743D" w:rsidRPr="00292786" w:rsidRDefault="0005743D" w:rsidP="0005743D">
            <w:pPr>
              <w:jc w:val="both"/>
              <w:rPr>
                <w:szCs w:val="24"/>
              </w:rPr>
            </w:pPr>
            <w:r w:rsidRPr="00292786">
              <w:rPr>
                <w:szCs w:val="24"/>
              </w:rPr>
              <w:t xml:space="preserve">ДОГОВОР ИПОТЕКИ №ДИ-13180056/13 </w:t>
            </w:r>
            <w:proofErr w:type="spellStart"/>
            <w:r w:rsidRPr="00292786">
              <w:rPr>
                <w:szCs w:val="24"/>
              </w:rPr>
              <w:t>от</w:t>
            </w:r>
            <w:proofErr w:type="spellEnd"/>
            <w:r w:rsidRPr="00292786">
              <w:rPr>
                <w:szCs w:val="24"/>
              </w:rPr>
              <w:t xml:space="preserve"> 3</w:t>
            </w:r>
            <w:r w:rsidR="009F59BF" w:rsidRPr="00292786">
              <w:rPr>
                <w:szCs w:val="24"/>
              </w:rPr>
              <w:t>1</w:t>
            </w:r>
            <w:r w:rsidRPr="00292786">
              <w:rPr>
                <w:szCs w:val="24"/>
              </w:rPr>
              <w:t>.08.2018</w:t>
            </w:r>
          </w:p>
        </w:tc>
        <w:tc>
          <w:tcPr>
            <w:tcW w:w="1677" w:type="dxa"/>
            <w:shd w:val="clear" w:color="auto" w:fill="auto"/>
            <w:vAlign w:val="center"/>
          </w:tcPr>
          <w:p w14:paraId="02F0F246" w14:textId="77777777" w:rsidR="0005743D" w:rsidRPr="00292786" w:rsidRDefault="0005743D" w:rsidP="0005743D">
            <w:pPr>
              <w:jc w:val="center"/>
              <w:rPr>
                <w:szCs w:val="24"/>
              </w:rPr>
            </w:pPr>
          </w:p>
        </w:tc>
      </w:tr>
      <w:tr w:rsidR="0005743D" w:rsidRPr="00292786" w14:paraId="0E589603" w14:textId="77777777" w:rsidTr="0005743D">
        <w:trPr>
          <w:trHeight w:val="20"/>
          <w:jc w:val="center"/>
        </w:trPr>
        <w:tc>
          <w:tcPr>
            <w:tcW w:w="704" w:type="dxa"/>
            <w:shd w:val="clear" w:color="auto" w:fill="auto"/>
            <w:vAlign w:val="center"/>
          </w:tcPr>
          <w:p w14:paraId="218E9F3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777F97C9" w14:textId="72E9BA2A" w:rsidR="0005743D" w:rsidRPr="00292786" w:rsidRDefault="0005743D" w:rsidP="0005743D">
            <w:pPr>
              <w:jc w:val="both"/>
              <w:rPr>
                <w:szCs w:val="24"/>
                <w:lang w:val="ru-RU"/>
              </w:rPr>
            </w:pPr>
            <w:r w:rsidRPr="00292786">
              <w:rPr>
                <w:szCs w:val="24"/>
                <w:lang w:val="ru-RU"/>
              </w:rPr>
              <w:t>Дополнительное соглашение №1 от 16.07.2020 к ДОГОВОРУ ИПОТЕКИ №ДИ-13180056/13 от 3</w:t>
            </w:r>
            <w:r w:rsidR="009F59BF" w:rsidRPr="00292786">
              <w:rPr>
                <w:szCs w:val="24"/>
                <w:lang w:val="ru-RU"/>
              </w:rPr>
              <w:t>1</w:t>
            </w:r>
            <w:r w:rsidRPr="00292786">
              <w:rPr>
                <w:szCs w:val="24"/>
                <w:lang w:val="ru-RU"/>
              </w:rPr>
              <w:t>.08.2018</w:t>
            </w:r>
          </w:p>
        </w:tc>
        <w:tc>
          <w:tcPr>
            <w:tcW w:w="1677" w:type="dxa"/>
            <w:shd w:val="clear" w:color="auto" w:fill="auto"/>
            <w:vAlign w:val="center"/>
          </w:tcPr>
          <w:p w14:paraId="74EEF5CC" w14:textId="77777777" w:rsidR="0005743D" w:rsidRPr="00292786" w:rsidRDefault="0005743D" w:rsidP="0005743D">
            <w:pPr>
              <w:jc w:val="center"/>
              <w:rPr>
                <w:szCs w:val="24"/>
                <w:lang w:val="ru-RU"/>
              </w:rPr>
            </w:pPr>
          </w:p>
        </w:tc>
      </w:tr>
      <w:tr w:rsidR="0005743D" w:rsidRPr="00292786" w14:paraId="7DDA1C4F" w14:textId="77777777" w:rsidTr="0005743D">
        <w:trPr>
          <w:trHeight w:val="20"/>
          <w:jc w:val="center"/>
        </w:trPr>
        <w:tc>
          <w:tcPr>
            <w:tcW w:w="704" w:type="dxa"/>
            <w:shd w:val="clear" w:color="auto" w:fill="auto"/>
            <w:vAlign w:val="center"/>
          </w:tcPr>
          <w:p w14:paraId="777FB12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8BC0A9E" w14:textId="0B97C616" w:rsidR="0005743D" w:rsidRPr="00292786" w:rsidRDefault="0005743D" w:rsidP="0005743D">
            <w:pPr>
              <w:jc w:val="both"/>
              <w:rPr>
                <w:szCs w:val="24"/>
                <w:lang w:val="ru-RU"/>
              </w:rPr>
            </w:pPr>
            <w:r w:rsidRPr="00292786">
              <w:rPr>
                <w:szCs w:val="24"/>
                <w:lang w:val="ru-RU"/>
              </w:rPr>
              <w:t>Дополнительное соглашение №2 от 11.01.2021 к ДОГОВОРУ ИПОТЕКИ №ДИ-13180056/13 от 3</w:t>
            </w:r>
            <w:r w:rsidR="009F59BF" w:rsidRPr="00292786">
              <w:rPr>
                <w:szCs w:val="24"/>
                <w:lang w:val="ru-RU"/>
              </w:rPr>
              <w:t>1</w:t>
            </w:r>
            <w:r w:rsidRPr="00292786">
              <w:rPr>
                <w:szCs w:val="24"/>
                <w:lang w:val="ru-RU"/>
              </w:rPr>
              <w:t>.08.2018</w:t>
            </w:r>
          </w:p>
        </w:tc>
        <w:tc>
          <w:tcPr>
            <w:tcW w:w="1677" w:type="dxa"/>
            <w:shd w:val="clear" w:color="auto" w:fill="auto"/>
            <w:vAlign w:val="center"/>
          </w:tcPr>
          <w:p w14:paraId="60F04D80" w14:textId="77777777" w:rsidR="0005743D" w:rsidRPr="00292786" w:rsidRDefault="0005743D" w:rsidP="0005743D">
            <w:pPr>
              <w:jc w:val="center"/>
              <w:rPr>
                <w:szCs w:val="24"/>
                <w:lang w:val="ru-RU"/>
              </w:rPr>
            </w:pPr>
          </w:p>
        </w:tc>
      </w:tr>
      <w:tr w:rsidR="0005743D" w:rsidRPr="00292786" w14:paraId="42F51858" w14:textId="77777777" w:rsidTr="0005743D">
        <w:trPr>
          <w:trHeight w:val="20"/>
          <w:jc w:val="center"/>
        </w:trPr>
        <w:tc>
          <w:tcPr>
            <w:tcW w:w="704" w:type="dxa"/>
            <w:shd w:val="clear" w:color="auto" w:fill="auto"/>
            <w:vAlign w:val="center"/>
          </w:tcPr>
          <w:p w14:paraId="337D09B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EEABDF8" w14:textId="5896F1F6" w:rsidR="0005743D" w:rsidRPr="00292786" w:rsidRDefault="0005743D" w:rsidP="0005743D">
            <w:pPr>
              <w:jc w:val="both"/>
              <w:rPr>
                <w:szCs w:val="24"/>
                <w:lang w:val="ru-RU"/>
              </w:rPr>
            </w:pPr>
            <w:r w:rsidRPr="00292786">
              <w:rPr>
                <w:szCs w:val="24"/>
                <w:lang w:val="ru-RU"/>
              </w:rPr>
              <w:t>Дополнительное соглашение №3 от 11.03.2021 к ДОГОВОРУ ИПОТЕКИ №ДИ-13180056/13 от 3</w:t>
            </w:r>
            <w:r w:rsidR="009F59BF" w:rsidRPr="00292786">
              <w:rPr>
                <w:szCs w:val="24"/>
                <w:lang w:val="ru-RU"/>
              </w:rPr>
              <w:t>1</w:t>
            </w:r>
            <w:r w:rsidRPr="00292786">
              <w:rPr>
                <w:szCs w:val="24"/>
                <w:lang w:val="ru-RU"/>
              </w:rPr>
              <w:t>.08.2018</w:t>
            </w:r>
          </w:p>
        </w:tc>
        <w:tc>
          <w:tcPr>
            <w:tcW w:w="1677" w:type="dxa"/>
            <w:shd w:val="clear" w:color="auto" w:fill="auto"/>
            <w:vAlign w:val="center"/>
          </w:tcPr>
          <w:p w14:paraId="6E86C309" w14:textId="77777777" w:rsidR="0005743D" w:rsidRPr="00292786" w:rsidRDefault="0005743D" w:rsidP="0005743D">
            <w:pPr>
              <w:jc w:val="center"/>
              <w:rPr>
                <w:szCs w:val="24"/>
                <w:lang w:val="ru-RU"/>
              </w:rPr>
            </w:pPr>
          </w:p>
        </w:tc>
      </w:tr>
      <w:tr w:rsidR="0005743D" w:rsidRPr="00292786" w14:paraId="419EFBDF" w14:textId="77777777" w:rsidTr="0005743D">
        <w:trPr>
          <w:trHeight w:val="20"/>
          <w:jc w:val="center"/>
        </w:trPr>
        <w:tc>
          <w:tcPr>
            <w:tcW w:w="704" w:type="dxa"/>
            <w:shd w:val="clear" w:color="auto" w:fill="auto"/>
            <w:vAlign w:val="center"/>
          </w:tcPr>
          <w:p w14:paraId="4FB3CD5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FD99FF5" w14:textId="31CD5E82" w:rsidR="0005743D" w:rsidRPr="00292786" w:rsidRDefault="0005743D" w:rsidP="0005743D">
            <w:pPr>
              <w:jc w:val="both"/>
              <w:rPr>
                <w:szCs w:val="24"/>
                <w:lang w:val="ru-RU"/>
              </w:rPr>
            </w:pPr>
            <w:r w:rsidRPr="00292786">
              <w:rPr>
                <w:szCs w:val="24"/>
                <w:lang w:val="ru-RU"/>
              </w:rPr>
              <w:t>Дополнительное соглашение №4 от 07.07.2021 к ДОГОВОРУ ИПОТЕКИ №ДИ-13180056/13 от 3</w:t>
            </w:r>
            <w:r w:rsidR="009F59BF" w:rsidRPr="00292786">
              <w:rPr>
                <w:szCs w:val="24"/>
                <w:lang w:val="ru-RU"/>
              </w:rPr>
              <w:t>1</w:t>
            </w:r>
            <w:r w:rsidRPr="00292786">
              <w:rPr>
                <w:szCs w:val="24"/>
                <w:lang w:val="ru-RU"/>
              </w:rPr>
              <w:t>.08.2018</w:t>
            </w:r>
          </w:p>
        </w:tc>
        <w:tc>
          <w:tcPr>
            <w:tcW w:w="1677" w:type="dxa"/>
            <w:shd w:val="clear" w:color="auto" w:fill="auto"/>
            <w:vAlign w:val="center"/>
          </w:tcPr>
          <w:p w14:paraId="1ADA3E91" w14:textId="77777777" w:rsidR="0005743D" w:rsidRPr="00292786" w:rsidRDefault="0005743D" w:rsidP="0005743D">
            <w:pPr>
              <w:jc w:val="center"/>
              <w:rPr>
                <w:szCs w:val="24"/>
                <w:lang w:val="ru-RU"/>
              </w:rPr>
            </w:pPr>
          </w:p>
        </w:tc>
      </w:tr>
      <w:tr w:rsidR="0005743D" w:rsidRPr="00292786" w14:paraId="126BFA8C" w14:textId="77777777" w:rsidTr="0005743D">
        <w:trPr>
          <w:trHeight w:val="20"/>
          <w:jc w:val="center"/>
        </w:trPr>
        <w:tc>
          <w:tcPr>
            <w:tcW w:w="704" w:type="dxa"/>
            <w:shd w:val="clear" w:color="auto" w:fill="auto"/>
            <w:vAlign w:val="center"/>
          </w:tcPr>
          <w:p w14:paraId="0B31608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050A53D" w14:textId="2EAF6989" w:rsidR="0005743D" w:rsidRPr="00292786" w:rsidRDefault="0005743D" w:rsidP="0005743D">
            <w:pPr>
              <w:jc w:val="both"/>
              <w:rPr>
                <w:szCs w:val="24"/>
                <w:lang w:val="ru-RU"/>
              </w:rPr>
            </w:pPr>
            <w:r w:rsidRPr="00292786">
              <w:rPr>
                <w:szCs w:val="24"/>
                <w:lang w:val="ru-RU"/>
              </w:rPr>
              <w:t>Дополнительное соглашение №5 от 20.01.2022 к ДОГОВОРУ ИПОТЕКИ №ДИ-13180056/13 от 3</w:t>
            </w:r>
            <w:r w:rsidR="009F59BF" w:rsidRPr="00292786">
              <w:rPr>
                <w:szCs w:val="24"/>
                <w:lang w:val="ru-RU"/>
              </w:rPr>
              <w:t>1</w:t>
            </w:r>
            <w:r w:rsidRPr="00292786">
              <w:rPr>
                <w:szCs w:val="24"/>
                <w:lang w:val="ru-RU"/>
              </w:rPr>
              <w:t>.08.2018</w:t>
            </w:r>
          </w:p>
        </w:tc>
        <w:tc>
          <w:tcPr>
            <w:tcW w:w="1677" w:type="dxa"/>
            <w:shd w:val="clear" w:color="auto" w:fill="auto"/>
            <w:vAlign w:val="center"/>
          </w:tcPr>
          <w:p w14:paraId="30DFBD40" w14:textId="77777777" w:rsidR="0005743D" w:rsidRPr="00292786" w:rsidRDefault="0005743D" w:rsidP="0005743D">
            <w:pPr>
              <w:jc w:val="center"/>
              <w:rPr>
                <w:szCs w:val="24"/>
                <w:lang w:val="ru-RU"/>
              </w:rPr>
            </w:pPr>
          </w:p>
        </w:tc>
      </w:tr>
      <w:tr w:rsidR="0005743D" w:rsidRPr="00292786" w14:paraId="322ED50F" w14:textId="77777777" w:rsidTr="0005743D">
        <w:trPr>
          <w:trHeight w:val="20"/>
          <w:jc w:val="center"/>
        </w:trPr>
        <w:tc>
          <w:tcPr>
            <w:tcW w:w="704" w:type="dxa"/>
            <w:shd w:val="clear" w:color="auto" w:fill="auto"/>
            <w:vAlign w:val="center"/>
          </w:tcPr>
          <w:p w14:paraId="53779AD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E7CC722" w14:textId="77777777" w:rsidR="0005743D" w:rsidRPr="00292786" w:rsidRDefault="0005743D" w:rsidP="0005743D">
            <w:pPr>
              <w:jc w:val="both"/>
              <w:rPr>
                <w:szCs w:val="24"/>
              </w:rPr>
            </w:pPr>
            <w:r w:rsidRPr="00292786">
              <w:rPr>
                <w:szCs w:val="24"/>
              </w:rPr>
              <w:t xml:space="preserve">ДОГОВОР ИПОТЕКИ №ДИ-13180056/18 </w:t>
            </w:r>
            <w:proofErr w:type="spellStart"/>
            <w:r w:rsidRPr="00292786">
              <w:rPr>
                <w:szCs w:val="24"/>
              </w:rPr>
              <w:t>от</w:t>
            </w:r>
            <w:proofErr w:type="spellEnd"/>
            <w:r w:rsidRPr="00292786">
              <w:rPr>
                <w:szCs w:val="24"/>
              </w:rPr>
              <w:t xml:space="preserve"> 11.09.2018</w:t>
            </w:r>
          </w:p>
        </w:tc>
        <w:tc>
          <w:tcPr>
            <w:tcW w:w="1677" w:type="dxa"/>
            <w:shd w:val="clear" w:color="auto" w:fill="auto"/>
            <w:vAlign w:val="center"/>
          </w:tcPr>
          <w:p w14:paraId="03F03BB2" w14:textId="77777777" w:rsidR="0005743D" w:rsidRPr="00292786" w:rsidRDefault="0005743D" w:rsidP="0005743D">
            <w:pPr>
              <w:jc w:val="center"/>
              <w:rPr>
                <w:szCs w:val="24"/>
              </w:rPr>
            </w:pPr>
          </w:p>
        </w:tc>
      </w:tr>
      <w:tr w:rsidR="0005743D" w:rsidRPr="00292786" w14:paraId="50055D3D" w14:textId="77777777" w:rsidTr="0005743D">
        <w:trPr>
          <w:trHeight w:val="20"/>
          <w:jc w:val="center"/>
        </w:trPr>
        <w:tc>
          <w:tcPr>
            <w:tcW w:w="704" w:type="dxa"/>
            <w:shd w:val="clear" w:color="auto" w:fill="auto"/>
            <w:vAlign w:val="center"/>
          </w:tcPr>
          <w:p w14:paraId="49B07F8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13197181" w14:textId="77777777" w:rsidR="0005743D" w:rsidRPr="00292786" w:rsidRDefault="0005743D" w:rsidP="0005743D">
            <w:pPr>
              <w:jc w:val="both"/>
              <w:rPr>
                <w:szCs w:val="24"/>
                <w:lang w:val="ru-RU"/>
              </w:rPr>
            </w:pPr>
            <w:r w:rsidRPr="00292786">
              <w:rPr>
                <w:szCs w:val="24"/>
                <w:lang w:val="ru-RU"/>
              </w:rPr>
              <w:t>Дополнительное соглашение №1 от 16.07.2020 к ДОГОВОРУ ИПОТЕКИ №ДИ-13180056/18 от 11.09.2018</w:t>
            </w:r>
          </w:p>
        </w:tc>
        <w:tc>
          <w:tcPr>
            <w:tcW w:w="1677" w:type="dxa"/>
            <w:shd w:val="clear" w:color="auto" w:fill="auto"/>
            <w:vAlign w:val="center"/>
          </w:tcPr>
          <w:p w14:paraId="52242752" w14:textId="77777777" w:rsidR="0005743D" w:rsidRPr="00292786" w:rsidRDefault="0005743D" w:rsidP="0005743D">
            <w:pPr>
              <w:jc w:val="center"/>
              <w:rPr>
                <w:szCs w:val="24"/>
                <w:lang w:val="ru-RU"/>
              </w:rPr>
            </w:pPr>
          </w:p>
        </w:tc>
      </w:tr>
      <w:tr w:rsidR="0005743D" w:rsidRPr="00292786" w14:paraId="60705417" w14:textId="77777777" w:rsidTr="0005743D">
        <w:trPr>
          <w:trHeight w:val="20"/>
          <w:jc w:val="center"/>
        </w:trPr>
        <w:tc>
          <w:tcPr>
            <w:tcW w:w="704" w:type="dxa"/>
            <w:shd w:val="clear" w:color="auto" w:fill="auto"/>
            <w:vAlign w:val="center"/>
          </w:tcPr>
          <w:p w14:paraId="78D6CEF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3CDCEF6" w14:textId="77777777" w:rsidR="0005743D" w:rsidRPr="00292786" w:rsidRDefault="0005743D" w:rsidP="0005743D">
            <w:pPr>
              <w:jc w:val="both"/>
              <w:rPr>
                <w:szCs w:val="24"/>
                <w:lang w:val="ru-RU"/>
              </w:rPr>
            </w:pPr>
            <w:r w:rsidRPr="00292786">
              <w:rPr>
                <w:szCs w:val="24"/>
                <w:lang w:val="ru-RU"/>
              </w:rPr>
              <w:t>Дополнительное соглашение №2 от 11.01.2021 к ДОГОВОРУ ИПОТЕКИ №ДИ-13180056/18 от 11.09.2018</w:t>
            </w:r>
          </w:p>
        </w:tc>
        <w:tc>
          <w:tcPr>
            <w:tcW w:w="1677" w:type="dxa"/>
            <w:shd w:val="clear" w:color="auto" w:fill="auto"/>
            <w:vAlign w:val="center"/>
          </w:tcPr>
          <w:p w14:paraId="6989A448" w14:textId="77777777" w:rsidR="0005743D" w:rsidRPr="00292786" w:rsidRDefault="0005743D" w:rsidP="0005743D">
            <w:pPr>
              <w:jc w:val="center"/>
              <w:rPr>
                <w:szCs w:val="24"/>
                <w:lang w:val="ru-RU"/>
              </w:rPr>
            </w:pPr>
          </w:p>
        </w:tc>
      </w:tr>
      <w:tr w:rsidR="0005743D" w:rsidRPr="00292786" w14:paraId="1F751A42" w14:textId="77777777" w:rsidTr="0005743D">
        <w:trPr>
          <w:trHeight w:val="20"/>
          <w:jc w:val="center"/>
        </w:trPr>
        <w:tc>
          <w:tcPr>
            <w:tcW w:w="704" w:type="dxa"/>
            <w:shd w:val="clear" w:color="auto" w:fill="auto"/>
            <w:vAlign w:val="center"/>
          </w:tcPr>
          <w:p w14:paraId="5056F2D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2ADE417" w14:textId="77777777" w:rsidR="0005743D" w:rsidRPr="00292786" w:rsidRDefault="0005743D" w:rsidP="0005743D">
            <w:pPr>
              <w:jc w:val="both"/>
              <w:rPr>
                <w:szCs w:val="24"/>
                <w:lang w:val="ru-RU"/>
              </w:rPr>
            </w:pPr>
            <w:r w:rsidRPr="00292786">
              <w:rPr>
                <w:szCs w:val="24"/>
                <w:lang w:val="ru-RU"/>
              </w:rPr>
              <w:t>Дополнительное соглашение №3 от 11.03.2021 к ДОГОВОРУ ИПОТЕКИ №ДИ-13180056/18 от 11.09.2018</w:t>
            </w:r>
          </w:p>
        </w:tc>
        <w:tc>
          <w:tcPr>
            <w:tcW w:w="1677" w:type="dxa"/>
            <w:shd w:val="clear" w:color="auto" w:fill="auto"/>
            <w:vAlign w:val="center"/>
          </w:tcPr>
          <w:p w14:paraId="5414079E" w14:textId="77777777" w:rsidR="0005743D" w:rsidRPr="00292786" w:rsidRDefault="0005743D" w:rsidP="0005743D">
            <w:pPr>
              <w:jc w:val="center"/>
              <w:rPr>
                <w:szCs w:val="24"/>
                <w:lang w:val="ru-RU"/>
              </w:rPr>
            </w:pPr>
          </w:p>
        </w:tc>
      </w:tr>
      <w:tr w:rsidR="0005743D" w:rsidRPr="00292786" w14:paraId="4C98C1FB" w14:textId="77777777" w:rsidTr="0005743D">
        <w:trPr>
          <w:trHeight w:val="20"/>
          <w:jc w:val="center"/>
        </w:trPr>
        <w:tc>
          <w:tcPr>
            <w:tcW w:w="704" w:type="dxa"/>
            <w:shd w:val="clear" w:color="auto" w:fill="auto"/>
            <w:vAlign w:val="center"/>
          </w:tcPr>
          <w:p w14:paraId="6A7D11F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B282A11" w14:textId="77777777" w:rsidR="0005743D" w:rsidRPr="00292786" w:rsidRDefault="0005743D" w:rsidP="0005743D">
            <w:pPr>
              <w:jc w:val="both"/>
              <w:rPr>
                <w:szCs w:val="24"/>
                <w:lang w:val="ru-RU"/>
              </w:rPr>
            </w:pPr>
            <w:r w:rsidRPr="00292786">
              <w:rPr>
                <w:szCs w:val="24"/>
                <w:lang w:val="ru-RU"/>
              </w:rPr>
              <w:t>Дополнительное соглашение №4 от 07.07.2021 к ДОГОВОРУ ИПОТЕКИ №ДИ-13180056/18 от 11.09.2018</w:t>
            </w:r>
          </w:p>
        </w:tc>
        <w:tc>
          <w:tcPr>
            <w:tcW w:w="1677" w:type="dxa"/>
            <w:shd w:val="clear" w:color="auto" w:fill="auto"/>
            <w:vAlign w:val="center"/>
          </w:tcPr>
          <w:p w14:paraId="2EE2C47D" w14:textId="77777777" w:rsidR="0005743D" w:rsidRPr="00292786" w:rsidRDefault="0005743D" w:rsidP="0005743D">
            <w:pPr>
              <w:jc w:val="center"/>
              <w:rPr>
                <w:szCs w:val="24"/>
                <w:lang w:val="ru-RU"/>
              </w:rPr>
            </w:pPr>
          </w:p>
        </w:tc>
      </w:tr>
      <w:tr w:rsidR="0005743D" w:rsidRPr="00292786" w14:paraId="6717C127" w14:textId="77777777" w:rsidTr="0005743D">
        <w:trPr>
          <w:trHeight w:val="20"/>
          <w:jc w:val="center"/>
        </w:trPr>
        <w:tc>
          <w:tcPr>
            <w:tcW w:w="704" w:type="dxa"/>
            <w:shd w:val="clear" w:color="auto" w:fill="auto"/>
            <w:vAlign w:val="center"/>
          </w:tcPr>
          <w:p w14:paraId="1B569A7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470B0BA" w14:textId="77777777" w:rsidR="0005743D" w:rsidRPr="00292786" w:rsidRDefault="0005743D" w:rsidP="0005743D">
            <w:pPr>
              <w:jc w:val="both"/>
              <w:rPr>
                <w:szCs w:val="24"/>
                <w:lang w:val="ru-RU"/>
              </w:rPr>
            </w:pPr>
            <w:r w:rsidRPr="00292786">
              <w:rPr>
                <w:szCs w:val="24"/>
                <w:lang w:val="ru-RU"/>
              </w:rPr>
              <w:t>Дополнительное соглашение №5 от 20.01.2022 к ДОГОВОРУ ИПОТЕКИ №ДИ-13180056/18 от 11.09.2018</w:t>
            </w:r>
          </w:p>
        </w:tc>
        <w:tc>
          <w:tcPr>
            <w:tcW w:w="1677" w:type="dxa"/>
            <w:shd w:val="clear" w:color="auto" w:fill="auto"/>
            <w:vAlign w:val="center"/>
          </w:tcPr>
          <w:p w14:paraId="5238C62E" w14:textId="77777777" w:rsidR="0005743D" w:rsidRPr="00292786" w:rsidRDefault="0005743D" w:rsidP="0005743D">
            <w:pPr>
              <w:jc w:val="center"/>
              <w:rPr>
                <w:szCs w:val="24"/>
                <w:lang w:val="ru-RU"/>
              </w:rPr>
            </w:pPr>
          </w:p>
        </w:tc>
      </w:tr>
      <w:tr w:rsidR="0005743D" w:rsidRPr="00292786" w14:paraId="7FFC4348" w14:textId="77777777" w:rsidTr="0005743D">
        <w:trPr>
          <w:trHeight w:val="20"/>
          <w:jc w:val="center"/>
        </w:trPr>
        <w:tc>
          <w:tcPr>
            <w:tcW w:w="704" w:type="dxa"/>
            <w:shd w:val="clear" w:color="auto" w:fill="auto"/>
            <w:vAlign w:val="center"/>
          </w:tcPr>
          <w:p w14:paraId="1559EB5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5A5E084" w14:textId="77777777" w:rsidR="0005743D" w:rsidRPr="00292786" w:rsidRDefault="0005743D" w:rsidP="0005743D">
            <w:pPr>
              <w:jc w:val="both"/>
              <w:rPr>
                <w:szCs w:val="24"/>
              </w:rPr>
            </w:pPr>
            <w:r w:rsidRPr="00292786">
              <w:rPr>
                <w:szCs w:val="24"/>
              </w:rPr>
              <w:t xml:space="preserve">ДОГОВОР ИПОТЕКИ №ДИ-13180056/19 </w:t>
            </w:r>
            <w:proofErr w:type="spellStart"/>
            <w:r w:rsidRPr="00292786">
              <w:rPr>
                <w:szCs w:val="24"/>
              </w:rPr>
              <w:t>от</w:t>
            </w:r>
            <w:proofErr w:type="spellEnd"/>
            <w:r w:rsidRPr="00292786">
              <w:rPr>
                <w:szCs w:val="24"/>
              </w:rPr>
              <w:t xml:space="preserve"> 11.09.2018</w:t>
            </w:r>
          </w:p>
        </w:tc>
        <w:tc>
          <w:tcPr>
            <w:tcW w:w="1677" w:type="dxa"/>
            <w:shd w:val="clear" w:color="auto" w:fill="auto"/>
            <w:vAlign w:val="center"/>
          </w:tcPr>
          <w:p w14:paraId="37A2EA1E" w14:textId="77777777" w:rsidR="0005743D" w:rsidRPr="00292786" w:rsidRDefault="0005743D" w:rsidP="0005743D">
            <w:pPr>
              <w:jc w:val="center"/>
              <w:rPr>
                <w:szCs w:val="24"/>
              </w:rPr>
            </w:pPr>
          </w:p>
        </w:tc>
      </w:tr>
      <w:tr w:rsidR="0005743D" w:rsidRPr="00292786" w14:paraId="679B8564" w14:textId="77777777" w:rsidTr="0005743D">
        <w:trPr>
          <w:trHeight w:val="20"/>
          <w:jc w:val="center"/>
        </w:trPr>
        <w:tc>
          <w:tcPr>
            <w:tcW w:w="704" w:type="dxa"/>
            <w:shd w:val="clear" w:color="auto" w:fill="auto"/>
            <w:vAlign w:val="center"/>
          </w:tcPr>
          <w:p w14:paraId="0BAE1ED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31E0DC91" w14:textId="77777777" w:rsidR="0005743D" w:rsidRPr="00292786" w:rsidRDefault="0005743D" w:rsidP="0005743D">
            <w:pPr>
              <w:jc w:val="both"/>
              <w:rPr>
                <w:szCs w:val="24"/>
                <w:lang w:val="ru-RU"/>
              </w:rPr>
            </w:pPr>
            <w:r w:rsidRPr="00292786">
              <w:rPr>
                <w:szCs w:val="24"/>
                <w:lang w:val="ru-RU"/>
              </w:rPr>
              <w:t>Дополнительное соглашение №1 от 27.03.2020 к ДОГОВОРУ ИПОТЕКИ №ДИ-13180056/19 от 11.09.2018</w:t>
            </w:r>
          </w:p>
        </w:tc>
        <w:tc>
          <w:tcPr>
            <w:tcW w:w="1677" w:type="dxa"/>
            <w:shd w:val="clear" w:color="auto" w:fill="auto"/>
            <w:vAlign w:val="center"/>
          </w:tcPr>
          <w:p w14:paraId="1A7A79B3" w14:textId="77777777" w:rsidR="0005743D" w:rsidRPr="00292786" w:rsidRDefault="0005743D" w:rsidP="0005743D">
            <w:pPr>
              <w:jc w:val="center"/>
              <w:rPr>
                <w:szCs w:val="24"/>
                <w:lang w:val="ru-RU"/>
              </w:rPr>
            </w:pPr>
          </w:p>
        </w:tc>
      </w:tr>
      <w:tr w:rsidR="0005743D" w:rsidRPr="00292786" w14:paraId="788416B8" w14:textId="77777777" w:rsidTr="0005743D">
        <w:trPr>
          <w:trHeight w:val="20"/>
          <w:jc w:val="center"/>
        </w:trPr>
        <w:tc>
          <w:tcPr>
            <w:tcW w:w="704" w:type="dxa"/>
            <w:shd w:val="clear" w:color="auto" w:fill="auto"/>
            <w:vAlign w:val="center"/>
          </w:tcPr>
          <w:p w14:paraId="5459447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FA45BB9" w14:textId="77777777" w:rsidR="0005743D" w:rsidRPr="00292786" w:rsidRDefault="0005743D" w:rsidP="0005743D">
            <w:pPr>
              <w:jc w:val="both"/>
              <w:rPr>
                <w:szCs w:val="24"/>
                <w:lang w:val="ru-RU"/>
              </w:rPr>
            </w:pPr>
            <w:r w:rsidRPr="00292786">
              <w:rPr>
                <w:szCs w:val="24"/>
                <w:lang w:val="ru-RU"/>
              </w:rPr>
              <w:t>Дополнительное соглашение №2 от 16.07.2020 к ДОГОВОРУ ИПОТЕКИ №ДИ-13180056/19 от 11.09.2018</w:t>
            </w:r>
          </w:p>
        </w:tc>
        <w:tc>
          <w:tcPr>
            <w:tcW w:w="1677" w:type="dxa"/>
            <w:shd w:val="clear" w:color="auto" w:fill="auto"/>
            <w:vAlign w:val="center"/>
          </w:tcPr>
          <w:p w14:paraId="5F5FC7E2" w14:textId="77777777" w:rsidR="0005743D" w:rsidRPr="00292786" w:rsidRDefault="0005743D" w:rsidP="0005743D">
            <w:pPr>
              <w:jc w:val="center"/>
              <w:rPr>
                <w:szCs w:val="24"/>
                <w:lang w:val="ru-RU"/>
              </w:rPr>
            </w:pPr>
          </w:p>
        </w:tc>
      </w:tr>
      <w:tr w:rsidR="0005743D" w:rsidRPr="00292786" w14:paraId="42577985" w14:textId="77777777" w:rsidTr="0005743D">
        <w:trPr>
          <w:trHeight w:val="20"/>
          <w:jc w:val="center"/>
        </w:trPr>
        <w:tc>
          <w:tcPr>
            <w:tcW w:w="704" w:type="dxa"/>
            <w:shd w:val="clear" w:color="auto" w:fill="auto"/>
            <w:vAlign w:val="center"/>
          </w:tcPr>
          <w:p w14:paraId="7E68871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B12FC63" w14:textId="77777777" w:rsidR="0005743D" w:rsidRPr="00292786" w:rsidRDefault="0005743D" w:rsidP="0005743D">
            <w:pPr>
              <w:jc w:val="both"/>
              <w:rPr>
                <w:szCs w:val="24"/>
                <w:lang w:val="ru-RU"/>
              </w:rPr>
            </w:pPr>
            <w:r w:rsidRPr="00292786">
              <w:rPr>
                <w:szCs w:val="24"/>
                <w:lang w:val="ru-RU"/>
              </w:rPr>
              <w:t>Дополнительное соглашение №3 от 11.01.2021 к ДОГОВОРУ ИПОТЕКИ №ДИ-13180056/19 от 11.09.2018</w:t>
            </w:r>
          </w:p>
        </w:tc>
        <w:tc>
          <w:tcPr>
            <w:tcW w:w="1677" w:type="dxa"/>
            <w:shd w:val="clear" w:color="auto" w:fill="auto"/>
            <w:vAlign w:val="center"/>
          </w:tcPr>
          <w:p w14:paraId="726907A7" w14:textId="77777777" w:rsidR="0005743D" w:rsidRPr="00292786" w:rsidRDefault="0005743D" w:rsidP="0005743D">
            <w:pPr>
              <w:jc w:val="center"/>
              <w:rPr>
                <w:szCs w:val="24"/>
                <w:lang w:val="ru-RU"/>
              </w:rPr>
            </w:pPr>
          </w:p>
        </w:tc>
      </w:tr>
      <w:tr w:rsidR="0005743D" w:rsidRPr="00292786" w14:paraId="354A543D" w14:textId="77777777" w:rsidTr="0005743D">
        <w:trPr>
          <w:trHeight w:val="20"/>
          <w:jc w:val="center"/>
        </w:trPr>
        <w:tc>
          <w:tcPr>
            <w:tcW w:w="704" w:type="dxa"/>
            <w:shd w:val="clear" w:color="auto" w:fill="auto"/>
            <w:vAlign w:val="center"/>
          </w:tcPr>
          <w:p w14:paraId="30DDB3D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44A093D" w14:textId="77777777" w:rsidR="0005743D" w:rsidRPr="00292786" w:rsidRDefault="0005743D" w:rsidP="0005743D">
            <w:pPr>
              <w:jc w:val="both"/>
              <w:rPr>
                <w:szCs w:val="24"/>
                <w:lang w:val="ru-RU"/>
              </w:rPr>
            </w:pPr>
            <w:r w:rsidRPr="00292786">
              <w:rPr>
                <w:szCs w:val="24"/>
                <w:lang w:val="ru-RU"/>
              </w:rPr>
              <w:t>Дополнительное соглашение №4 от 11.03.2021 к ДОГОВОРУ ИПОТЕКИ №ДИ-13180056/19 от 11.09.2018</w:t>
            </w:r>
          </w:p>
        </w:tc>
        <w:tc>
          <w:tcPr>
            <w:tcW w:w="1677" w:type="dxa"/>
            <w:shd w:val="clear" w:color="auto" w:fill="auto"/>
            <w:vAlign w:val="center"/>
          </w:tcPr>
          <w:p w14:paraId="67514ED6" w14:textId="77777777" w:rsidR="0005743D" w:rsidRPr="00292786" w:rsidRDefault="0005743D" w:rsidP="0005743D">
            <w:pPr>
              <w:jc w:val="center"/>
              <w:rPr>
                <w:szCs w:val="24"/>
                <w:lang w:val="ru-RU"/>
              </w:rPr>
            </w:pPr>
          </w:p>
        </w:tc>
      </w:tr>
      <w:tr w:rsidR="0005743D" w:rsidRPr="00292786" w14:paraId="69EE06F6" w14:textId="77777777" w:rsidTr="0005743D">
        <w:trPr>
          <w:trHeight w:val="20"/>
          <w:jc w:val="center"/>
        </w:trPr>
        <w:tc>
          <w:tcPr>
            <w:tcW w:w="704" w:type="dxa"/>
            <w:shd w:val="clear" w:color="auto" w:fill="auto"/>
            <w:vAlign w:val="center"/>
          </w:tcPr>
          <w:p w14:paraId="7F8E829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9350AA4" w14:textId="77777777" w:rsidR="0005743D" w:rsidRPr="00292786" w:rsidRDefault="0005743D" w:rsidP="0005743D">
            <w:pPr>
              <w:jc w:val="both"/>
              <w:rPr>
                <w:szCs w:val="24"/>
                <w:lang w:val="ru-RU"/>
              </w:rPr>
            </w:pPr>
            <w:r w:rsidRPr="00292786">
              <w:rPr>
                <w:szCs w:val="24"/>
                <w:lang w:val="ru-RU"/>
              </w:rPr>
              <w:t>Дополнительное соглашение №5 от 07.07.2021 к ДОГОВОРУ ИПОТЕКИ №ДИ-13180056/19 от 11.09.2018</w:t>
            </w:r>
          </w:p>
        </w:tc>
        <w:tc>
          <w:tcPr>
            <w:tcW w:w="1677" w:type="dxa"/>
            <w:shd w:val="clear" w:color="auto" w:fill="auto"/>
            <w:vAlign w:val="center"/>
          </w:tcPr>
          <w:p w14:paraId="22E5EE27" w14:textId="77777777" w:rsidR="0005743D" w:rsidRPr="00292786" w:rsidRDefault="0005743D" w:rsidP="0005743D">
            <w:pPr>
              <w:jc w:val="center"/>
              <w:rPr>
                <w:szCs w:val="24"/>
                <w:lang w:val="ru-RU"/>
              </w:rPr>
            </w:pPr>
          </w:p>
        </w:tc>
      </w:tr>
      <w:tr w:rsidR="0005743D" w:rsidRPr="00292786" w14:paraId="3408C49B" w14:textId="77777777" w:rsidTr="0005743D">
        <w:trPr>
          <w:trHeight w:val="20"/>
          <w:jc w:val="center"/>
        </w:trPr>
        <w:tc>
          <w:tcPr>
            <w:tcW w:w="704" w:type="dxa"/>
            <w:shd w:val="clear" w:color="auto" w:fill="auto"/>
            <w:vAlign w:val="center"/>
          </w:tcPr>
          <w:p w14:paraId="6B8DFF6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18D06A9" w14:textId="77777777" w:rsidR="0005743D" w:rsidRPr="00292786" w:rsidRDefault="0005743D" w:rsidP="0005743D">
            <w:pPr>
              <w:jc w:val="both"/>
              <w:rPr>
                <w:szCs w:val="24"/>
                <w:lang w:val="ru-RU"/>
              </w:rPr>
            </w:pPr>
            <w:r w:rsidRPr="00292786">
              <w:rPr>
                <w:szCs w:val="24"/>
                <w:lang w:val="ru-RU"/>
              </w:rPr>
              <w:t>Дополнительное соглашение №6 от 20.01.2022 к ДОГОВОРУ ИПОТЕКИ №ДИ-13180056/19 от 11.09.2018</w:t>
            </w:r>
          </w:p>
        </w:tc>
        <w:tc>
          <w:tcPr>
            <w:tcW w:w="1677" w:type="dxa"/>
            <w:shd w:val="clear" w:color="auto" w:fill="auto"/>
            <w:vAlign w:val="center"/>
          </w:tcPr>
          <w:p w14:paraId="5A456A38" w14:textId="77777777" w:rsidR="0005743D" w:rsidRPr="00292786" w:rsidRDefault="0005743D" w:rsidP="0005743D">
            <w:pPr>
              <w:jc w:val="center"/>
              <w:rPr>
                <w:szCs w:val="24"/>
                <w:lang w:val="ru-RU"/>
              </w:rPr>
            </w:pPr>
          </w:p>
        </w:tc>
      </w:tr>
      <w:tr w:rsidR="0005743D" w:rsidRPr="00292786" w14:paraId="2D3DC0D7" w14:textId="77777777" w:rsidTr="0005743D">
        <w:trPr>
          <w:trHeight w:val="20"/>
          <w:jc w:val="center"/>
        </w:trPr>
        <w:tc>
          <w:tcPr>
            <w:tcW w:w="704" w:type="dxa"/>
            <w:shd w:val="clear" w:color="auto" w:fill="auto"/>
            <w:vAlign w:val="center"/>
          </w:tcPr>
          <w:p w14:paraId="4F6B351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EE18C53" w14:textId="77777777" w:rsidR="0005743D" w:rsidRPr="00292786" w:rsidRDefault="0005743D" w:rsidP="0005743D">
            <w:pPr>
              <w:jc w:val="both"/>
              <w:rPr>
                <w:szCs w:val="24"/>
              </w:rPr>
            </w:pPr>
            <w:r w:rsidRPr="00292786">
              <w:rPr>
                <w:szCs w:val="24"/>
              </w:rPr>
              <w:t xml:space="preserve">ДОГОВОР ЗАЛОГА № ДЗ-13180056/20 </w:t>
            </w:r>
            <w:proofErr w:type="spellStart"/>
            <w:r w:rsidRPr="00292786">
              <w:rPr>
                <w:szCs w:val="24"/>
              </w:rPr>
              <w:t>от</w:t>
            </w:r>
            <w:proofErr w:type="spellEnd"/>
            <w:r w:rsidRPr="00292786">
              <w:rPr>
                <w:szCs w:val="24"/>
              </w:rPr>
              <w:t xml:space="preserve"> 13.12.2019</w:t>
            </w:r>
          </w:p>
        </w:tc>
        <w:tc>
          <w:tcPr>
            <w:tcW w:w="1677" w:type="dxa"/>
            <w:shd w:val="clear" w:color="auto" w:fill="auto"/>
            <w:vAlign w:val="center"/>
          </w:tcPr>
          <w:p w14:paraId="0DD1307C" w14:textId="77777777" w:rsidR="0005743D" w:rsidRPr="00292786" w:rsidRDefault="0005743D" w:rsidP="0005743D">
            <w:pPr>
              <w:jc w:val="center"/>
              <w:rPr>
                <w:szCs w:val="24"/>
              </w:rPr>
            </w:pPr>
          </w:p>
        </w:tc>
      </w:tr>
      <w:tr w:rsidR="0005743D" w:rsidRPr="00292786" w14:paraId="2873400E" w14:textId="77777777" w:rsidTr="0005743D">
        <w:trPr>
          <w:trHeight w:val="20"/>
          <w:jc w:val="center"/>
        </w:trPr>
        <w:tc>
          <w:tcPr>
            <w:tcW w:w="704" w:type="dxa"/>
            <w:shd w:val="clear" w:color="auto" w:fill="auto"/>
            <w:vAlign w:val="center"/>
          </w:tcPr>
          <w:p w14:paraId="351BCFF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070745F4" w14:textId="77777777" w:rsidR="0005743D" w:rsidRPr="00292786" w:rsidRDefault="0005743D" w:rsidP="0005743D">
            <w:pPr>
              <w:jc w:val="both"/>
              <w:rPr>
                <w:szCs w:val="24"/>
                <w:lang w:val="ru-RU"/>
              </w:rPr>
            </w:pPr>
            <w:r w:rsidRPr="00292786">
              <w:rPr>
                <w:szCs w:val="24"/>
                <w:lang w:val="ru-RU"/>
              </w:rPr>
              <w:t>Дополнительное соглашение №1 от 27.03.2020 к ДОГОВОРУ ЗАЛОГА № ДЗ-13180056/20 от 13.12.2019</w:t>
            </w:r>
          </w:p>
        </w:tc>
        <w:tc>
          <w:tcPr>
            <w:tcW w:w="1677" w:type="dxa"/>
            <w:shd w:val="clear" w:color="auto" w:fill="auto"/>
            <w:vAlign w:val="center"/>
          </w:tcPr>
          <w:p w14:paraId="3D134CBA" w14:textId="77777777" w:rsidR="0005743D" w:rsidRPr="00292786" w:rsidRDefault="0005743D" w:rsidP="0005743D">
            <w:pPr>
              <w:jc w:val="center"/>
              <w:rPr>
                <w:szCs w:val="24"/>
                <w:lang w:val="ru-RU"/>
              </w:rPr>
            </w:pPr>
          </w:p>
        </w:tc>
      </w:tr>
      <w:tr w:rsidR="0005743D" w:rsidRPr="00292786" w14:paraId="666A8441" w14:textId="77777777" w:rsidTr="0005743D">
        <w:trPr>
          <w:trHeight w:val="20"/>
          <w:jc w:val="center"/>
        </w:trPr>
        <w:tc>
          <w:tcPr>
            <w:tcW w:w="704" w:type="dxa"/>
            <w:shd w:val="clear" w:color="auto" w:fill="auto"/>
            <w:vAlign w:val="center"/>
          </w:tcPr>
          <w:p w14:paraId="686D33A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0643E7A" w14:textId="77777777" w:rsidR="0005743D" w:rsidRPr="00292786" w:rsidRDefault="0005743D" w:rsidP="0005743D">
            <w:pPr>
              <w:jc w:val="both"/>
              <w:rPr>
                <w:szCs w:val="24"/>
                <w:lang w:val="ru-RU"/>
              </w:rPr>
            </w:pPr>
            <w:r w:rsidRPr="00292786">
              <w:rPr>
                <w:szCs w:val="24"/>
                <w:lang w:val="ru-RU"/>
              </w:rPr>
              <w:t>Дополнительное соглашение №2 от 30.06.2020 к ДОГОВОРУ ЗАЛОГА № ДЗ-13180056/20 от 13.12.2019</w:t>
            </w:r>
          </w:p>
        </w:tc>
        <w:tc>
          <w:tcPr>
            <w:tcW w:w="1677" w:type="dxa"/>
            <w:shd w:val="clear" w:color="auto" w:fill="auto"/>
            <w:vAlign w:val="center"/>
          </w:tcPr>
          <w:p w14:paraId="60BDA4DC" w14:textId="77777777" w:rsidR="0005743D" w:rsidRPr="00292786" w:rsidRDefault="0005743D" w:rsidP="0005743D">
            <w:pPr>
              <w:jc w:val="center"/>
              <w:rPr>
                <w:szCs w:val="24"/>
                <w:lang w:val="ru-RU"/>
              </w:rPr>
            </w:pPr>
          </w:p>
        </w:tc>
      </w:tr>
      <w:tr w:rsidR="0005743D" w:rsidRPr="00292786" w14:paraId="77B93F13" w14:textId="77777777" w:rsidTr="0005743D">
        <w:trPr>
          <w:trHeight w:val="20"/>
          <w:jc w:val="center"/>
        </w:trPr>
        <w:tc>
          <w:tcPr>
            <w:tcW w:w="704" w:type="dxa"/>
            <w:shd w:val="clear" w:color="auto" w:fill="auto"/>
            <w:vAlign w:val="center"/>
          </w:tcPr>
          <w:p w14:paraId="1F60A6E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9EEC37A" w14:textId="77777777" w:rsidR="0005743D" w:rsidRPr="00292786" w:rsidRDefault="0005743D" w:rsidP="0005743D">
            <w:pPr>
              <w:jc w:val="both"/>
              <w:rPr>
                <w:szCs w:val="24"/>
                <w:lang w:val="ru-RU"/>
              </w:rPr>
            </w:pPr>
            <w:r w:rsidRPr="00292786">
              <w:rPr>
                <w:szCs w:val="24"/>
                <w:lang w:val="ru-RU"/>
              </w:rPr>
              <w:t>Дополнительное соглашение №3 от 06.07.2020 к ДОГОВОРУ ЗАЛОГА № ДЗ-13180056/20 от 13.12.2019</w:t>
            </w:r>
          </w:p>
        </w:tc>
        <w:tc>
          <w:tcPr>
            <w:tcW w:w="1677" w:type="dxa"/>
            <w:shd w:val="clear" w:color="auto" w:fill="auto"/>
            <w:vAlign w:val="center"/>
          </w:tcPr>
          <w:p w14:paraId="37CE12EF" w14:textId="77777777" w:rsidR="0005743D" w:rsidRPr="00292786" w:rsidRDefault="0005743D" w:rsidP="0005743D">
            <w:pPr>
              <w:jc w:val="center"/>
              <w:rPr>
                <w:szCs w:val="24"/>
                <w:lang w:val="ru-RU"/>
              </w:rPr>
            </w:pPr>
          </w:p>
        </w:tc>
      </w:tr>
      <w:tr w:rsidR="0005743D" w:rsidRPr="00292786" w14:paraId="44940DAB" w14:textId="77777777" w:rsidTr="0005743D">
        <w:trPr>
          <w:trHeight w:val="20"/>
          <w:jc w:val="center"/>
        </w:trPr>
        <w:tc>
          <w:tcPr>
            <w:tcW w:w="704" w:type="dxa"/>
            <w:shd w:val="clear" w:color="auto" w:fill="auto"/>
            <w:vAlign w:val="center"/>
          </w:tcPr>
          <w:p w14:paraId="18B5BD7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F31E73B" w14:textId="77777777" w:rsidR="0005743D" w:rsidRPr="00292786" w:rsidRDefault="0005743D" w:rsidP="0005743D">
            <w:pPr>
              <w:jc w:val="both"/>
              <w:rPr>
                <w:szCs w:val="24"/>
                <w:lang w:val="ru-RU"/>
              </w:rPr>
            </w:pPr>
            <w:r w:rsidRPr="00292786">
              <w:rPr>
                <w:szCs w:val="24"/>
                <w:lang w:val="ru-RU"/>
              </w:rPr>
              <w:t>Дополнительное соглашение №4 от 29.12.2020 к ДОГОВОРУ ЗАЛОГА № ДЗ-13180056/20 от 13.12.2019</w:t>
            </w:r>
          </w:p>
        </w:tc>
        <w:tc>
          <w:tcPr>
            <w:tcW w:w="1677" w:type="dxa"/>
            <w:shd w:val="clear" w:color="auto" w:fill="auto"/>
            <w:vAlign w:val="center"/>
          </w:tcPr>
          <w:p w14:paraId="08807EFB" w14:textId="77777777" w:rsidR="0005743D" w:rsidRPr="00292786" w:rsidRDefault="0005743D" w:rsidP="0005743D">
            <w:pPr>
              <w:jc w:val="center"/>
              <w:rPr>
                <w:szCs w:val="24"/>
                <w:lang w:val="ru-RU"/>
              </w:rPr>
            </w:pPr>
          </w:p>
        </w:tc>
      </w:tr>
      <w:tr w:rsidR="0005743D" w:rsidRPr="00292786" w14:paraId="1896B944" w14:textId="77777777" w:rsidTr="0005743D">
        <w:trPr>
          <w:trHeight w:val="20"/>
          <w:jc w:val="center"/>
        </w:trPr>
        <w:tc>
          <w:tcPr>
            <w:tcW w:w="704" w:type="dxa"/>
            <w:shd w:val="clear" w:color="auto" w:fill="auto"/>
            <w:vAlign w:val="center"/>
          </w:tcPr>
          <w:p w14:paraId="7EDD329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6EA79B1" w14:textId="77777777" w:rsidR="0005743D" w:rsidRPr="00292786" w:rsidRDefault="0005743D" w:rsidP="0005743D">
            <w:pPr>
              <w:jc w:val="both"/>
              <w:rPr>
                <w:szCs w:val="24"/>
                <w:lang w:val="ru-RU"/>
              </w:rPr>
            </w:pPr>
            <w:r w:rsidRPr="00292786">
              <w:rPr>
                <w:szCs w:val="24"/>
                <w:lang w:val="ru-RU"/>
              </w:rPr>
              <w:t>Дополнительное соглашение №5 от 09.03.2021 к ДОГОВОРУ ЗАЛОГА № ДЗ-13180056/20 от 13.12.2019</w:t>
            </w:r>
          </w:p>
        </w:tc>
        <w:tc>
          <w:tcPr>
            <w:tcW w:w="1677" w:type="dxa"/>
            <w:shd w:val="clear" w:color="auto" w:fill="auto"/>
            <w:vAlign w:val="center"/>
          </w:tcPr>
          <w:p w14:paraId="6C4B1CA4" w14:textId="77777777" w:rsidR="0005743D" w:rsidRPr="00292786" w:rsidRDefault="0005743D" w:rsidP="0005743D">
            <w:pPr>
              <w:jc w:val="center"/>
              <w:rPr>
                <w:szCs w:val="24"/>
                <w:lang w:val="ru-RU"/>
              </w:rPr>
            </w:pPr>
          </w:p>
        </w:tc>
      </w:tr>
      <w:tr w:rsidR="0005743D" w:rsidRPr="00292786" w14:paraId="36E727F4" w14:textId="77777777" w:rsidTr="0005743D">
        <w:trPr>
          <w:trHeight w:val="20"/>
          <w:jc w:val="center"/>
        </w:trPr>
        <w:tc>
          <w:tcPr>
            <w:tcW w:w="704" w:type="dxa"/>
            <w:shd w:val="clear" w:color="auto" w:fill="auto"/>
            <w:vAlign w:val="center"/>
          </w:tcPr>
          <w:p w14:paraId="694E189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11CC6A" w14:textId="77777777" w:rsidR="0005743D" w:rsidRPr="00292786" w:rsidRDefault="0005743D" w:rsidP="0005743D">
            <w:pPr>
              <w:jc w:val="both"/>
              <w:rPr>
                <w:szCs w:val="24"/>
                <w:lang w:val="ru-RU"/>
              </w:rPr>
            </w:pPr>
            <w:r w:rsidRPr="00292786">
              <w:rPr>
                <w:szCs w:val="24"/>
                <w:lang w:val="ru-RU"/>
              </w:rPr>
              <w:t>Дополнительное соглашение №6 от 07.07.2021 к ДОГОВОРУ ЗАЛОГА № ДЗ-13180056/20 от 13.12.2019</w:t>
            </w:r>
          </w:p>
        </w:tc>
        <w:tc>
          <w:tcPr>
            <w:tcW w:w="1677" w:type="dxa"/>
            <w:shd w:val="clear" w:color="auto" w:fill="auto"/>
            <w:vAlign w:val="center"/>
          </w:tcPr>
          <w:p w14:paraId="69DBF8DD" w14:textId="77777777" w:rsidR="0005743D" w:rsidRPr="00292786" w:rsidRDefault="0005743D" w:rsidP="0005743D">
            <w:pPr>
              <w:jc w:val="center"/>
              <w:rPr>
                <w:szCs w:val="24"/>
                <w:lang w:val="ru-RU"/>
              </w:rPr>
            </w:pPr>
          </w:p>
        </w:tc>
      </w:tr>
      <w:tr w:rsidR="0005743D" w:rsidRPr="00292786" w14:paraId="3A40E02A" w14:textId="77777777" w:rsidTr="0005743D">
        <w:trPr>
          <w:trHeight w:val="20"/>
          <w:jc w:val="center"/>
        </w:trPr>
        <w:tc>
          <w:tcPr>
            <w:tcW w:w="704" w:type="dxa"/>
            <w:shd w:val="clear" w:color="auto" w:fill="auto"/>
            <w:vAlign w:val="center"/>
          </w:tcPr>
          <w:p w14:paraId="5CF4842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B7F5F3B" w14:textId="1A706B1D" w:rsidR="0005743D" w:rsidRPr="00292786" w:rsidRDefault="0005743D" w:rsidP="0005743D">
            <w:pPr>
              <w:jc w:val="both"/>
              <w:rPr>
                <w:szCs w:val="24"/>
                <w:lang w:val="ru-RU"/>
              </w:rPr>
            </w:pPr>
            <w:r w:rsidRPr="00292786">
              <w:rPr>
                <w:szCs w:val="24"/>
                <w:lang w:val="ru-RU"/>
              </w:rPr>
              <w:t>Дополнительное соглашение №7 от 20.01.202</w:t>
            </w:r>
            <w:r w:rsidR="009F59BF" w:rsidRPr="00292786">
              <w:rPr>
                <w:szCs w:val="24"/>
                <w:lang w:val="ru-RU"/>
              </w:rPr>
              <w:t>2</w:t>
            </w:r>
            <w:r w:rsidRPr="00292786">
              <w:rPr>
                <w:szCs w:val="24"/>
                <w:lang w:val="ru-RU"/>
              </w:rPr>
              <w:t xml:space="preserve"> к ДОГОВОРУ ЗАЛОГА № ДЗ-13180056/20 от 13.12.2019</w:t>
            </w:r>
          </w:p>
        </w:tc>
        <w:tc>
          <w:tcPr>
            <w:tcW w:w="1677" w:type="dxa"/>
            <w:shd w:val="clear" w:color="auto" w:fill="auto"/>
            <w:vAlign w:val="center"/>
          </w:tcPr>
          <w:p w14:paraId="50752CB4" w14:textId="77777777" w:rsidR="0005743D" w:rsidRPr="00292786" w:rsidRDefault="0005743D" w:rsidP="0005743D">
            <w:pPr>
              <w:jc w:val="center"/>
              <w:rPr>
                <w:szCs w:val="24"/>
                <w:lang w:val="ru-RU"/>
              </w:rPr>
            </w:pPr>
          </w:p>
        </w:tc>
      </w:tr>
      <w:tr w:rsidR="0005743D" w:rsidRPr="00292786" w14:paraId="297C5C43" w14:textId="77777777" w:rsidTr="0005743D">
        <w:trPr>
          <w:trHeight w:val="20"/>
          <w:jc w:val="center"/>
        </w:trPr>
        <w:tc>
          <w:tcPr>
            <w:tcW w:w="704" w:type="dxa"/>
            <w:shd w:val="clear" w:color="auto" w:fill="auto"/>
            <w:vAlign w:val="center"/>
          </w:tcPr>
          <w:p w14:paraId="65E47EE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9E44C7E" w14:textId="77777777" w:rsidR="0005743D" w:rsidRPr="00292786" w:rsidRDefault="0005743D" w:rsidP="0005743D">
            <w:pPr>
              <w:jc w:val="both"/>
              <w:rPr>
                <w:szCs w:val="24"/>
                <w:lang w:val="ru-RU"/>
              </w:rPr>
            </w:pPr>
            <w:r w:rsidRPr="00292786">
              <w:rPr>
                <w:szCs w:val="24"/>
                <w:lang w:val="ru-RU"/>
              </w:rPr>
              <w:t>ДОГОВОР ЗАЛОГА ИСКЛЮЧИТЕЛЬНОГО ПРАВА НА ТОВАРНЫЙ ЗНАК № ДЗ-13180056/23 от 30.01.2020</w:t>
            </w:r>
          </w:p>
        </w:tc>
        <w:tc>
          <w:tcPr>
            <w:tcW w:w="1677" w:type="dxa"/>
            <w:shd w:val="clear" w:color="auto" w:fill="auto"/>
            <w:vAlign w:val="center"/>
          </w:tcPr>
          <w:p w14:paraId="16572D95" w14:textId="77777777" w:rsidR="0005743D" w:rsidRPr="00292786" w:rsidRDefault="0005743D" w:rsidP="0005743D">
            <w:pPr>
              <w:jc w:val="center"/>
              <w:rPr>
                <w:szCs w:val="24"/>
                <w:lang w:val="ru-RU"/>
              </w:rPr>
            </w:pPr>
          </w:p>
        </w:tc>
      </w:tr>
      <w:tr w:rsidR="0005743D" w:rsidRPr="00292786" w14:paraId="722CBED6" w14:textId="77777777" w:rsidTr="0005743D">
        <w:trPr>
          <w:trHeight w:val="20"/>
          <w:jc w:val="center"/>
        </w:trPr>
        <w:tc>
          <w:tcPr>
            <w:tcW w:w="704" w:type="dxa"/>
            <w:shd w:val="clear" w:color="auto" w:fill="auto"/>
            <w:vAlign w:val="center"/>
          </w:tcPr>
          <w:p w14:paraId="22EC337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A7FD7EA" w14:textId="77777777" w:rsidR="0005743D" w:rsidRPr="00292786" w:rsidRDefault="0005743D" w:rsidP="0005743D">
            <w:pPr>
              <w:jc w:val="both"/>
              <w:rPr>
                <w:szCs w:val="24"/>
                <w:lang w:val="ru-RU"/>
              </w:rPr>
            </w:pPr>
            <w:r w:rsidRPr="00292786">
              <w:rPr>
                <w:szCs w:val="24"/>
                <w:lang w:val="ru-RU"/>
              </w:rPr>
              <w:t>Дополнительное соглашение №1 от 30.06.2020 к ДОГОВОРУ ЗАЛОГА ИСКЛЮЧИТЕЛЬНОГО ПРАВА НА ТОВАРНЫЙ ЗНАК № ДЗ-13180056/23 от 30.01.2020</w:t>
            </w:r>
          </w:p>
        </w:tc>
        <w:tc>
          <w:tcPr>
            <w:tcW w:w="1677" w:type="dxa"/>
            <w:shd w:val="clear" w:color="auto" w:fill="auto"/>
            <w:vAlign w:val="center"/>
          </w:tcPr>
          <w:p w14:paraId="758B0ADD" w14:textId="77777777" w:rsidR="0005743D" w:rsidRPr="00292786" w:rsidRDefault="0005743D" w:rsidP="0005743D">
            <w:pPr>
              <w:jc w:val="center"/>
              <w:rPr>
                <w:szCs w:val="24"/>
                <w:lang w:val="ru-RU"/>
              </w:rPr>
            </w:pPr>
          </w:p>
        </w:tc>
      </w:tr>
      <w:tr w:rsidR="0005743D" w:rsidRPr="00292786" w14:paraId="3E2FF7B9" w14:textId="77777777" w:rsidTr="0005743D">
        <w:trPr>
          <w:trHeight w:val="20"/>
          <w:jc w:val="center"/>
        </w:trPr>
        <w:tc>
          <w:tcPr>
            <w:tcW w:w="704" w:type="dxa"/>
            <w:shd w:val="clear" w:color="auto" w:fill="auto"/>
            <w:vAlign w:val="center"/>
          </w:tcPr>
          <w:p w14:paraId="39A2100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94CBE5F" w14:textId="77777777" w:rsidR="0005743D" w:rsidRPr="00292786" w:rsidRDefault="0005743D" w:rsidP="0005743D">
            <w:pPr>
              <w:jc w:val="both"/>
              <w:rPr>
                <w:szCs w:val="24"/>
                <w:lang w:val="ru-RU"/>
              </w:rPr>
            </w:pPr>
            <w:r w:rsidRPr="00292786">
              <w:rPr>
                <w:szCs w:val="24"/>
                <w:lang w:val="ru-RU"/>
              </w:rPr>
              <w:t>Дополнительное соглашение №2 от 06.07.2020 к ДОГОВОРУ ЗАЛОГА ИСКЛЮЧИТЕЛЬНОГО ПРАВА НА ТОВАРНЫЙ ЗНАК № ДЗ-13180056/23 от 30.01.2020</w:t>
            </w:r>
          </w:p>
        </w:tc>
        <w:tc>
          <w:tcPr>
            <w:tcW w:w="1677" w:type="dxa"/>
            <w:shd w:val="clear" w:color="auto" w:fill="auto"/>
            <w:vAlign w:val="center"/>
          </w:tcPr>
          <w:p w14:paraId="30300B58" w14:textId="77777777" w:rsidR="0005743D" w:rsidRPr="00292786" w:rsidRDefault="0005743D" w:rsidP="0005743D">
            <w:pPr>
              <w:jc w:val="center"/>
              <w:rPr>
                <w:szCs w:val="24"/>
                <w:lang w:val="ru-RU"/>
              </w:rPr>
            </w:pPr>
          </w:p>
        </w:tc>
      </w:tr>
      <w:tr w:rsidR="0005743D" w:rsidRPr="00292786" w14:paraId="3B36F890" w14:textId="77777777" w:rsidTr="0005743D">
        <w:trPr>
          <w:trHeight w:val="20"/>
          <w:jc w:val="center"/>
        </w:trPr>
        <w:tc>
          <w:tcPr>
            <w:tcW w:w="704" w:type="dxa"/>
            <w:shd w:val="clear" w:color="auto" w:fill="auto"/>
            <w:vAlign w:val="center"/>
          </w:tcPr>
          <w:p w14:paraId="513F5C5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6C6FB55" w14:textId="77777777" w:rsidR="0005743D" w:rsidRPr="00292786" w:rsidRDefault="0005743D" w:rsidP="0005743D">
            <w:pPr>
              <w:jc w:val="both"/>
              <w:rPr>
                <w:szCs w:val="24"/>
                <w:lang w:val="ru-RU"/>
              </w:rPr>
            </w:pPr>
            <w:r w:rsidRPr="00292786">
              <w:rPr>
                <w:szCs w:val="24"/>
                <w:lang w:val="ru-RU"/>
              </w:rPr>
              <w:t>Дополнительное соглашение №3 от 25.08.2020 к ДОГОВОРУ ЗАЛОГА ИСКЛЮЧИТЕЛЬНОГО ПРАВА НА ТОВАРНЫЙ ЗНАК № ДЗ-13180056/23 от 30.01.2020</w:t>
            </w:r>
          </w:p>
        </w:tc>
        <w:tc>
          <w:tcPr>
            <w:tcW w:w="1677" w:type="dxa"/>
            <w:shd w:val="clear" w:color="auto" w:fill="auto"/>
            <w:vAlign w:val="center"/>
          </w:tcPr>
          <w:p w14:paraId="1AA4B16A" w14:textId="77777777" w:rsidR="0005743D" w:rsidRPr="00292786" w:rsidRDefault="0005743D" w:rsidP="0005743D">
            <w:pPr>
              <w:jc w:val="center"/>
              <w:rPr>
                <w:szCs w:val="24"/>
                <w:lang w:val="ru-RU"/>
              </w:rPr>
            </w:pPr>
          </w:p>
        </w:tc>
      </w:tr>
      <w:tr w:rsidR="0005743D" w:rsidRPr="00292786" w14:paraId="7FE94CB3" w14:textId="77777777" w:rsidTr="0005743D">
        <w:trPr>
          <w:trHeight w:val="20"/>
          <w:jc w:val="center"/>
        </w:trPr>
        <w:tc>
          <w:tcPr>
            <w:tcW w:w="704" w:type="dxa"/>
            <w:shd w:val="clear" w:color="auto" w:fill="auto"/>
            <w:vAlign w:val="center"/>
          </w:tcPr>
          <w:p w14:paraId="46EA89F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EBBF13F" w14:textId="77777777" w:rsidR="0005743D" w:rsidRPr="00292786" w:rsidRDefault="0005743D" w:rsidP="0005743D">
            <w:pPr>
              <w:jc w:val="both"/>
              <w:rPr>
                <w:szCs w:val="24"/>
                <w:lang w:val="ru-RU"/>
              </w:rPr>
            </w:pPr>
            <w:r w:rsidRPr="00292786">
              <w:rPr>
                <w:szCs w:val="24"/>
                <w:lang w:val="ru-RU"/>
              </w:rPr>
              <w:t>Дополнительное соглашение №4 от 29.12.2020 к ДОГОВОРУ ЗАЛОГА ИСКЛЮЧИТЕЛЬНОГО ПРАВА НА ТОВАРНЫЙ ЗНАК № ДЗ-13180056/23 от 30.01.2020</w:t>
            </w:r>
          </w:p>
        </w:tc>
        <w:tc>
          <w:tcPr>
            <w:tcW w:w="1677" w:type="dxa"/>
            <w:shd w:val="clear" w:color="auto" w:fill="auto"/>
            <w:vAlign w:val="center"/>
          </w:tcPr>
          <w:p w14:paraId="7B22C4EA" w14:textId="77777777" w:rsidR="0005743D" w:rsidRPr="00292786" w:rsidRDefault="0005743D" w:rsidP="0005743D">
            <w:pPr>
              <w:jc w:val="center"/>
              <w:rPr>
                <w:szCs w:val="24"/>
                <w:lang w:val="ru-RU"/>
              </w:rPr>
            </w:pPr>
          </w:p>
        </w:tc>
      </w:tr>
      <w:tr w:rsidR="0005743D" w:rsidRPr="00292786" w14:paraId="42C564C7" w14:textId="77777777" w:rsidTr="0005743D">
        <w:trPr>
          <w:trHeight w:val="20"/>
          <w:jc w:val="center"/>
        </w:trPr>
        <w:tc>
          <w:tcPr>
            <w:tcW w:w="704" w:type="dxa"/>
            <w:shd w:val="clear" w:color="auto" w:fill="auto"/>
            <w:vAlign w:val="center"/>
          </w:tcPr>
          <w:p w14:paraId="34306D6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0E2FF49" w14:textId="77777777" w:rsidR="0005743D" w:rsidRPr="00292786" w:rsidRDefault="0005743D" w:rsidP="0005743D">
            <w:pPr>
              <w:jc w:val="both"/>
              <w:rPr>
                <w:szCs w:val="24"/>
                <w:lang w:val="ru-RU"/>
              </w:rPr>
            </w:pPr>
            <w:r w:rsidRPr="00292786">
              <w:rPr>
                <w:szCs w:val="24"/>
                <w:lang w:val="ru-RU"/>
              </w:rPr>
              <w:t>Дополнительное соглашение №5 от 09.03.2020 к ДОГОВОРУ ЗАЛОГА ИСКЛЮЧИТЕЛЬНОГО ПРАВА НА ТОВАРНЫЙ ЗНАК № ДЗ-13180056/23 от 30.01.2020</w:t>
            </w:r>
          </w:p>
        </w:tc>
        <w:tc>
          <w:tcPr>
            <w:tcW w:w="1677" w:type="dxa"/>
            <w:shd w:val="clear" w:color="auto" w:fill="auto"/>
            <w:vAlign w:val="center"/>
          </w:tcPr>
          <w:p w14:paraId="5F6863B1" w14:textId="77777777" w:rsidR="0005743D" w:rsidRPr="00292786" w:rsidRDefault="0005743D" w:rsidP="0005743D">
            <w:pPr>
              <w:jc w:val="center"/>
              <w:rPr>
                <w:szCs w:val="24"/>
                <w:lang w:val="ru-RU"/>
              </w:rPr>
            </w:pPr>
          </w:p>
        </w:tc>
      </w:tr>
      <w:tr w:rsidR="0005743D" w:rsidRPr="00292786" w14:paraId="16590C40" w14:textId="77777777" w:rsidTr="0005743D">
        <w:trPr>
          <w:trHeight w:val="20"/>
          <w:jc w:val="center"/>
        </w:trPr>
        <w:tc>
          <w:tcPr>
            <w:tcW w:w="704" w:type="dxa"/>
            <w:shd w:val="clear" w:color="auto" w:fill="auto"/>
            <w:vAlign w:val="center"/>
          </w:tcPr>
          <w:p w14:paraId="29B7FA3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206D43E" w14:textId="77777777" w:rsidR="0005743D" w:rsidRPr="00292786" w:rsidRDefault="0005743D" w:rsidP="0005743D">
            <w:pPr>
              <w:jc w:val="both"/>
              <w:rPr>
                <w:szCs w:val="24"/>
                <w:lang w:val="ru-RU"/>
              </w:rPr>
            </w:pPr>
            <w:r w:rsidRPr="00292786">
              <w:rPr>
                <w:szCs w:val="24"/>
                <w:lang w:val="ru-RU"/>
              </w:rPr>
              <w:t>Дополнительное соглашение №6 от 07.07.2021 к ДОГОВОРУ ЗАЛОГА ИСКЛЮЧИТЕЛЬНОГО ПРАВА НА ТОВАРНЫЙ ЗНАК № ДЗ-13180056/23 от 30.01.2020</w:t>
            </w:r>
          </w:p>
        </w:tc>
        <w:tc>
          <w:tcPr>
            <w:tcW w:w="1677" w:type="dxa"/>
            <w:shd w:val="clear" w:color="auto" w:fill="auto"/>
            <w:vAlign w:val="center"/>
          </w:tcPr>
          <w:p w14:paraId="2B091435" w14:textId="77777777" w:rsidR="0005743D" w:rsidRPr="00292786" w:rsidRDefault="0005743D" w:rsidP="0005743D">
            <w:pPr>
              <w:jc w:val="center"/>
              <w:rPr>
                <w:szCs w:val="24"/>
                <w:lang w:val="ru-RU"/>
              </w:rPr>
            </w:pPr>
          </w:p>
        </w:tc>
      </w:tr>
      <w:tr w:rsidR="0005743D" w:rsidRPr="00292786" w14:paraId="673F3137" w14:textId="77777777" w:rsidTr="0005743D">
        <w:trPr>
          <w:trHeight w:val="20"/>
          <w:jc w:val="center"/>
        </w:trPr>
        <w:tc>
          <w:tcPr>
            <w:tcW w:w="704" w:type="dxa"/>
            <w:shd w:val="clear" w:color="auto" w:fill="auto"/>
            <w:vAlign w:val="center"/>
          </w:tcPr>
          <w:p w14:paraId="7137A24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E5A66DE" w14:textId="77777777" w:rsidR="0005743D" w:rsidRPr="00292786" w:rsidRDefault="0005743D" w:rsidP="0005743D">
            <w:pPr>
              <w:jc w:val="both"/>
              <w:rPr>
                <w:szCs w:val="24"/>
                <w:lang w:val="ru-RU"/>
              </w:rPr>
            </w:pPr>
            <w:r w:rsidRPr="00292786">
              <w:rPr>
                <w:szCs w:val="24"/>
                <w:lang w:val="ru-RU"/>
              </w:rPr>
              <w:t>Дополнительное соглашение №7 от 20.01.2022 к ДОГОВОРУ ЗАЛОГА ИСКЛЮЧИТЕЛЬНОГО ПРАВА НА ТОВАРНЫЙ ЗНАК № ДЗ-13180056/23 от 30.01.2020</w:t>
            </w:r>
          </w:p>
        </w:tc>
        <w:tc>
          <w:tcPr>
            <w:tcW w:w="1677" w:type="dxa"/>
            <w:shd w:val="clear" w:color="auto" w:fill="auto"/>
            <w:vAlign w:val="center"/>
          </w:tcPr>
          <w:p w14:paraId="6D295F70" w14:textId="77777777" w:rsidR="0005743D" w:rsidRPr="00292786" w:rsidRDefault="0005743D" w:rsidP="0005743D">
            <w:pPr>
              <w:jc w:val="center"/>
              <w:rPr>
                <w:szCs w:val="24"/>
                <w:lang w:val="ru-RU"/>
              </w:rPr>
            </w:pPr>
          </w:p>
        </w:tc>
      </w:tr>
      <w:tr w:rsidR="0005743D" w:rsidRPr="00292786" w14:paraId="7CB0906B" w14:textId="77777777" w:rsidTr="0005743D">
        <w:trPr>
          <w:trHeight w:val="20"/>
          <w:jc w:val="center"/>
        </w:trPr>
        <w:tc>
          <w:tcPr>
            <w:tcW w:w="704" w:type="dxa"/>
            <w:shd w:val="clear" w:color="auto" w:fill="auto"/>
            <w:vAlign w:val="center"/>
          </w:tcPr>
          <w:p w14:paraId="7E4FE99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AC215AF" w14:textId="77777777" w:rsidR="0005743D" w:rsidRPr="00292786" w:rsidRDefault="0005743D" w:rsidP="0005743D">
            <w:pPr>
              <w:jc w:val="both"/>
              <w:rPr>
                <w:szCs w:val="24"/>
              </w:rPr>
            </w:pPr>
            <w:r w:rsidRPr="00292786">
              <w:rPr>
                <w:szCs w:val="24"/>
              </w:rPr>
              <w:t xml:space="preserve">ДОГОВОР ЗАЛОГА №ДЗ-13180056/24 </w:t>
            </w:r>
            <w:proofErr w:type="spellStart"/>
            <w:r w:rsidRPr="00292786">
              <w:rPr>
                <w:szCs w:val="24"/>
              </w:rPr>
              <w:t>от</w:t>
            </w:r>
            <w:proofErr w:type="spellEnd"/>
            <w:r w:rsidRPr="00292786">
              <w:rPr>
                <w:szCs w:val="24"/>
              </w:rPr>
              <w:t xml:space="preserve"> 30.06.2020</w:t>
            </w:r>
          </w:p>
        </w:tc>
        <w:tc>
          <w:tcPr>
            <w:tcW w:w="1677" w:type="dxa"/>
            <w:shd w:val="clear" w:color="auto" w:fill="auto"/>
            <w:vAlign w:val="center"/>
          </w:tcPr>
          <w:p w14:paraId="62C6B8E8" w14:textId="77777777" w:rsidR="0005743D" w:rsidRPr="00292786" w:rsidRDefault="0005743D" w:rsidP="0005743D">
            <w:pPr>
              <w:jc w:val="center"/>
              <w:rPr>
                <w:szCs w:val="24"/>
              </w:rPr>
            </w:pPr>
          </w:p>
        </w:tc>
      </w:tr>
      <w:tr w:rsidR="0005743D" w:rsidRPr="00292786" w14:paraId="2C18EB6B" w14:textId="77777777" w:rsidTr="0005743D">
        <w:trPr>
          <w:trHeight w:val="20"/>
          <w:jc w:val="center"/>
        </w:trPr>
        <w:tc>
          <w:tcPr>
            <w:tcW w:w="704" w:type="dxa"/>
            <w:shd w:val="clear" w:color="auto" w:fill="auto"/>
            <w:vAlign w:val="center"/>
          </w:tcPr>
          <w:p w14:paraId="1CA1478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72425DE9" w14:textId="77777777" w:rsidR="0005743D" w:rsidRPr="00292786" w:rsidRDefault="0005743D" w:rsidP="0005743D">
            <w:pPr>
              <w:jc w:val="both"/>
              <w:rPr>
                <w:szCs w:val="24"/>
                <w:lang w:val="ru-RU"/>
              </w:rPr>
            </w:pPr>
            <w:r w:rsidRPr="00292786">
              <w:rPr>
                <w:szCs w:val="24"/>
                <w:lang w:val="ru-RU"/>
              </w:rPr>
              <w:t>Дополнительное соглашение №1 от 06.07.2020 к ДОГОВОРУ ЗАЛОГА №ДЗ-13180056/24 от 30.06.2020</w:t>
            </w:r>
          </w:p>
        </w:tc>
        <w:tc>
          <w:tcPr>
            <w:tcW w:w="1677" w:type="dxa"/>
            <w:shd w:val="clear" w:color="auto" w:fill="auto"/>
            <w:vAlign w:val="center"/>
          </w:tcPr>
          <w:p w14:paraId="7719993F" w14:textId="77777777" w:rsidR="0005743D" w:rsidRPr="00292786" w:rsidRDefault="0005743D" w:rsidP="0005743D">
            <w:pPr>
              <w:jc w:val="center"/>
              <w:rPr>
                <w:szCs w:val="24"/>
                <w:lang w:val="ru-RU"/>
              </w:rPr>
            </w:pPr>
          </w:p>
        </w:tc>
      </w:tr>
      <w:tr w:rsidR="0005743D" w:rsidRPr="00292786" w14:paraId="74365950" w14:textId="77777777" w:rsidTr="0005743D">
        <w:trPr>
          <w:trHeight w:val="20"/>
          <w:jc w:val="center"/>
        </w:trPr>
        <w:tc>
          <w:tcPr>
            <w:tcW w:w="704" w:type="dxa"/>
            <w:shd w:val="clear" w:color="auto" w:fill="auto"/>
            <w:vAlign w:val="center"/>
          </w:tcPr>
          <w:p w14:paraId="530C202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339EEBB" w14:textId="77777777" w:rsidR="0005743D" w:rsidRPr="00292786" w:rsidRDefault="0005743D" w:rsidP="0005743D">
            <w:pPr>
              <w:jc w:val="both"/>
              <w:rPr>
                <w:szCs w:val="24"/>
                <w:lang w:val="ru-RU"/>
              </w:rPr>
            </w:pPr>
            <w:r w:rsidRPr="00292786">
              <w:rPr>
                <w:szCs w:val="24"/>
                <w:lang w:val="ru-RU"/>
              </w:rPr>
              <w:t>Дополнительное соглашение №2 от 29.12.2020 к ДОГОВОРУ ЗАЛОГА №ДЗ-13180056/24 от 30.06.2020</w:t>
            </w:r>
          </w:p>
        </w:tc>
        <w:tc>
          <w:tcPr>
            <w:tcW w:w="1677" w:type="dxa"/>
            <w:shd w:val="clear" w:color="auto" w:fill="auto"/>
            <w:vAlign w:val="center"/>
          </w:tcPr>
          <w:p w14:paraId="308833C2" w14:textId="77777777" w:rsidR="0005743D" w:rsidRPr="00292786" w:rsidRDefault="0005743D" w:rsidP="0005743D">
            <w:pPr>
              <w:jc w:val="center"/>
              <w:rPr>
                <w:szCs w:val="24"/>
                <w:lang w:val="ru-RU"/>
              </w:rPr>
            </w:pPr>
          </w:p>
        </w:tc>
      </w:tr>
      <w:tr w:rsidR="0005743D" w:rsidRPr="00292786" w14:paraId="061087D4" w14:textId="77777777" w:rsidTr="0005743D">
        <w:trPr>
          <w:trHeight w:val="20"/>
          <w:jc w:val="center"/>
        </w:trPr>
        <w:tc>
          <w:tcPr>
            <w:tcW w:w="704" w:type="dxa"/>
            <w:shd w:val="clear" w:color="auto" w:fill="auto"/>
            <w:vAlign w:val="center"/>
          </w:tcPr>
          <w:p w14:paraId="640D48F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CB55C7C" w14:textId="77777777" w:rsidR="0005743D" w:rsidRPr="00292786" w:rsidRDefault="0005743D" w:rsidP="0005743D">
            <w:pPr>
              <w:jc w:val="both"/>
              <w:rPr>
                <w:szCs w:val="24"/>
                <w:lang w:val="ru-RU"/>
              </w:rPr>
            </w:pPr>
            <w:r w:rsidRPr="00292786">
              <w:rPr>
                <w:szCs w:val="24"/>
                <w:lang w:val="ru-RU"/>
              </w:rPr>
              <w:t>Дополнительное соглашение №3 от 09.03.2020 к ДОГОВОРУ ЗАЛОГА №ДЗ-13180056/24 от 30.06.2020</w:t>
            </w:r>
          </w:p>
        </w:tc>
        <w:tc>
          <w:tcPr>
            <w:tcW w:w="1677" w:type="dxa"/>
            <w:shd w:val="clear" w:color="auto" w:fill="auto"/>
            <w:vAlign w:val="center"/>
          </w:tcPr>
          <w:p w14:paraId="04A9EDB2" w14:textId="77777777" w:rsidR="0005743D" w:rsidRPr="00292786" w:rsidRDefault="0005743D" w:rsidP="0005743D">
            <w:pPr>
              <w:jc w:val="center"/>
              <w:rPr>
                <w:szCs w:val="24"/>
                <w:lang w:val="ru-RU"/>
              </w:rPr>
            </w:pPr>
          </w:p>
        </w:tc>
      </w:tr>
      <w:tr w:rsidR="0005743D" w:rsidRPr="00292786" w14:paraId="5E299569" w14:textId="77777777" w:rsidTr="0005743D">
        <w:trPr>
          <w:trHeight w:val="20"/>
          <w:jc w:val="center"/>
        </w:trPr>
        <w:tc>
          <w:tcPr>
            <w:tcW w:w="704" w:type="dxa"/>
            <w:shd w:val="clear" w:color="auto" w:fill="auto"/>
            <w:vAlign w:val="center"/>
          </w:tcPr>
          <w:p w14:paraId="4337926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5F850B6" w14:textId="77777777" w:rsidR="0005743D" w:rsidRPr="00292786" w:rsidRDefault="0005743D" w:rsidP="0005743D">
            <w:pPr>
              <w:jc w:val="both"/>
              <w:rPr>
                <w:szCs w:val="24"/>
                <w:lang w:val="ru-RU"/>
              </w:rPr>
            </w:pPr>
            <w:r w:rsidRPr="00292786">
              <w:rPr>
                <w:szCs w:val="24"/>
                <w:lang w:val="ru-RU"/>
              </w:rPr>
              <w:t>Дополнительное соглашение №4 от 07.07.2021 к ДОГОВОРУ ЗАЛОГА №ДЗ-13180056/24 от 30.06.2020</w:t>
            </w:r>
          </w:p>
        </w:tc>
        <w:tc>
          <w:tcPr>
            <w:tcW w:w="1677" w:type="dxa"/>
            <w:shd w:val="clear" w:color="auto" w:fill="auto"/>
            <w:vAlign w:val="center"/>
          </w:tcPr>
          <w:p w14:paraId="623D210B" w14:textId="77777777" w:rsidR="0005743D" w:rsidRPr="00292786" w:rsidRDefault="0005743D" w:rsidP="0005743D">
            <w:pPr>
              <w:jc w:val="center"/>
              <w:rPr>
                <w:szCs w:val="24"/>
                <w:lang w:val="ru-RU"/>
              </w:rPr>
            </w:pPr>
          </w:p>
        </w:tc>
      </w:tr>
      <w:tr w:rsidR="0005743D" w:rsidRPr="00292786" w14:paraId="45442450" w14:textId="77777777" w:rsidTr="0005743D">
        <w:trPr>
          <w:trHeight w:val="20"/>
          <w:jc w:val="center"/>
        </w:trPr>
        <w:tc>
          <w:tcPr>
            <w:tcW w:w="704" w:type="dxa"/>
            <w:shd w:val="clear" w:color="auto" w:fill="auto"/>
            <w:vAlign w:val="center"/>
          </w:tcPr>
          <w:p w14:paraId="7C55C4F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1733B0A" w14:textId="77777777" w:rsidR="0005743D" w:rsidRPr="00292786" w:rsidRDefault="0005743D" w:rsidP="0005743D">
            <w:pPr>
              <w:jc w:val="both"/>
              <w:rPr>
                <w:szCs w:val="24"/>
                <w:lang w:val="ru-RU"/>
              </w:rPr>
            </w:pPr>
            <w:r w:rsidRPr="00292786">
              <w:rPr>
                <w:szCs w:val="24"/>
                <w:lang w:val="ru-RU"/>
              </w:rPr>
              <w:t>Дополнительное соглашение №5 от 20.01.2022 к ДОГОВОРУ ЗАЛОГА №ДЗ-13180056/24 от 30.06.2020</w:t>
            </w:r>
          </w:p>
        </w:tc>
        <w:tc>
          <w:tcPr>
            <w:tcW w:w="1677" w:type="dxa"/>
            <w:shd w:val="clear" w:color="auto" w:fill="auto"/>
            <w:vAlign w:val="center"/>
          </w:tcPr>
          <w:p w14:paraId="3CAC9E5D" w14:textId="77777777" w:rsidR="0005743D" w:rsidRPr="00292786" w:rsidRDefault="0005743D" w:rsidP="0005743D">
            <w:pPr>
              <w:jc w:val="center"/>
              <w:rPr>
                <w:szCs w:val="24"/>
                <w:lang w:val="ru-RU"/>
              </w:rPr>
            </w:pPr>
          </w:p>
        </w:tc>
      </w:tr>
      <w:tr w:rsidR="0005743D" w:rsidRPr="00292786" w14:paraId="6FE576A0" w14:textId="77777777" w:rsidTr="0005743D">
        <w:trPr>
          <w:trHeight w:val="20"/>
          <w:jc w:val="center"/>
        </w:trPr>
        <w:tc>
          <w:tcPr>
            <w:tcW w:w="704" w:type="dxa"/>
            <w:shd w:val="clear" w:color="auto" w:fill="auto"/>
            <w:vAlign w:val="center"/>
          </w:tcPr>
          <w:p w14:paraId="6231DDC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E166839" w14:textId="77777777" w:rsidR="0005743D" w:rsidRPr="00292786" w:rsidRDefault="0005743D" w:rsidP="0005743D">
            <w:pPr>
              <w:jc w:val="both"/>
              <w:rPr>
                <w:szCs w:val="24"/>
              </w:rPr>
            </w:pPr>
            <w:r w:rsidRPr="00292786">
              <w:rPr>
                <w:szCs w:val="24"/>
              </w:rPr>
              <w:t xml:space="preserve">ДОГОВОР ЗАЛОГА №ДЗ-13180056/25 </w:t>
            </w:r>
            <w:proofErr w:type="spellStart"/>
            <w:r w:rsidRPr="00292786">
              <w:rPr>
                <w:szCs w:val="24"/>
              </w:rPr>
              <w:t>от</w:t>
            </w:r>
            <w:proofErr w:type="spellEnd"/>
            <w:r w:rsidRPr="00292786">
              <w:rPr>
                <w:szCs w:val="24"/>
              </w:rPr>
              <w:t xml:space="preserve"> 27.03.2020</w:t>
            </w:r>
          </w:p>
        </w:tc>
        <w:tc>
          <w:tcPr>
            <w:tcW w:w="1677" w:type="dxa"/>
            <w:shd w:val="clear" w:color="auto" w:fill="auto"/>
            <w:vAlign w:val="center"/>
          </w:tcPr>
          <w:p w14:paraId="2CA92461" w14:textId="77777777" w:rsidR="0005743D" w:rsidRPr="00292786" w:rsidRDefault="0005743D" w:rsidP="0005743D">
            <w:pPr>
              <w:jc w:val="center"/>
              <w:rPr>
                <w:szCs w:val="24"/>
              </w:rPr>
            </w:pPr>
          </w:p>
        </w:tc>
      </w:tr>
      <w:tr w:rsidR="0005743D" w:rsidRPr="00292786" w14:paraId="724E85CF" w14:textId="77777777" w:rsidTr="0005743D">
        <w:trPr>
          <w:trHeight w:val="20"/>
          <w:jc w:val="center"/>
        </w:trPr>
        <w:tc>
          <w:tcPr>
            <w:tcW w:w="704" w:type="dxa"/>
            <w:shd w:val="clear" w:color="auto" w:fill="auto"/>
            <w:vAlign w:val="center"/>
          </w:tcPr>
          <w:p w14:paraId="5104CCB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402E543C" w14:textId="0F019B7D" w:rsidR="0005743D" w:rsidRPr="00292786" w:rsidRDefault="0005743D" w:rsidP="0005743D">
            <w:pPr>
              <w:jc w:val="both"/>
              <w:rPr>
                <w:szCs w:val="24"/>
                <w:lang w:val="ru-RU"/>
              </w:rPr>
            </w:pPr>
            <w:r w:rsidRPr="00292786">
              <w:rPr>
                <w:szCs w:val="24"/>
                <w:lang w:val="ru-RU"/>
              </w:rPr>
              <w:t>Дополнительное соглашение №1 от 30.06.2020 к ДОГОВОРУ ЗАЛОГА №ДЗ-13180056</w:t>
            </w:r>
            <w:r w:rsidR="00302F3A" w:rsidRPr="00292786">
              <w:rPr>
                <w:szCs w:val="24"/>
                <w:lang w:val="ru-RU"/>
              </w:rPr>
              <w:t>/25 от 27.03.2020</w:t>
            </w:r>
          </w:p>
        </w:tc>
        <w:tc>
          <w:tcPr>
            <w:tcW w:w="1677" w:type="dxa"/>
            <w:shd w:val="clear" w:color="auto" w:fill="auto"/>
            <w:vAlign w:val="center"/>
          </w:tcPr>
          <w:p w14:paraId="4C624DC6" w14:textId="77777777" w:rsidR="0005743D" w:rsidRPr="00292786" w:rsidRDefault="0005743D" w:rsidP="0005743D">
            <w:pPr>
              <w:jc w:val="center"/>
              <w:rPr>
                <w:szCs w:val="24"/>
                <w:lang w:val="ru-RU"/>
              </w:rPr>
            </w:pPr>
          </w:p>
        </w:tc>
      </w:tr>
      <w:tr w:rsidR="0005743D" w:rsidRPr="00292786" w14:paraId="299A255E" w14:textId="77777777" w:rsidTr="0005743D">
        <w:trPr>
          <w:trHeight w:val="20"/>
          <w:jc w:val="center"/>
        </w:trPr>
        <w:tc>
          <w:tcPr>
            <w:tcW w:w="704" w:type="dxa"/>
            <w:shd w:val="clear" w:color="auto" w:fill="auto"/>
            <w:vAlign w:val="center"/>
          </w:tcPr>
          <w:p w14:paraId="4970511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E36845" w14:textId="4BB6C23B" w:rsidR="0005743D" w:rsidRPr="00292786" w:rsidRDefault="0005743D" w:rsidP="0005743D">
            <w:pPr>
              <w:jc w:val="both"/>
              <w:rPr>
                <w:szCs w:val="24"/>
                <w:lang w:val="ru-RU"/>
              </w:rPr>
            </w:pPr>
            <w:r w:rsidRPr="00292786">
              <w:rPr>
                <w:szCs w:val="24"/>
                <w:lang w:val="ru-RU"/>
              </w:rPr>
              <w:t>Дополнительное соглашение №2 от 06.07.2020 к ДОГОВОРУ ЗАЛОГА №ДЗ-13180056</w:t>
            </w:r>
            <w:r w:rsidR="00302F3A" w:rsidRPr="00292786">
              <w:rPr>
                <w:szCs w:val="24"/>
                <w:lang w:val="ru-RU"/>
              </w:rPr>
              <w:t>/25 от 27.03.2020</w:t>
            </w:r>
          </w:p>
        </w:tc>
        <w:tc>
          <w:tcPr>
            <w:tcW w:w="1677" w:type="dxa"/>
            <w:shd w:val="clear" w:color="auto" w:fill="auto"/>
            <w:vAlign w:val="center"/>
          </w:tcPr>
          <w:p w14:paraId="53241082" w14:textId="77777777" w:rsidR="0005743D" w:rsidRPr="00292786" w:rsidRDefault="0005743D" w:rsidP="0005743D">
            <w:pPr>
              <w:jc w:val="center"/>
              <w:rPr>
                <w:szCs w:val="24"/>
                <w:lang w:val="ru-RU"/>
              </w:rPr>
            </w:pPr>
          </w:p>
        </w:tc>
      </w:tr>
      <w:tr w:rsidR="0005743D" w:rsidRPr="00292786" w14:paraId="7939C60D" w14:textId="77777777" w:rsidTr="0005743D">
        <w:trPr>
          <w:trHeight w:val="20"/>
          <w:jc w:val="center"/>
        </w:trPr>
        <w:tc>
          <w:tcPr>
            <w:tcW w:w="704" w:type="dxa"/>
            <w:shd w:val="clear" w:color="auto" w:fill="auto"/>
            <w:vAlign w:val="center"/>
          </w:tcPr>
          <w:p w14:paraId="19984E5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301DBCA" w14:textId="3D4637A3" w:rsidR="0005743D" w:rsidRPr="00292786" w:rsidRDefault="0005743D" w:rsidP="0005743D">
            <w:pPr>
              <w:jc w:val="both"/>
              <w:rPr>
                <w:szCs w:val="24"/>
                <w:lang w:val="ru-RU"/>
              </w:rPr>
            </w:pPr>
            <w:r w:rsidRPr="00292786">
              <w:rPr>
                <w:szCs w:val="24"/>
                <w:lang w:val="ru-RU"/>
              </w:rPr>
              <w:t>Дополнительное соглашение №3 от 29.12.2020 к ДОГОВОРУ ЗАЛОГА №ДЗ-13180056</w:t>
            </w:r>
            <w:r w:rsidR="00302F3A" w:rsidRPr="00292786">
              <w:rPr>
                <w:szCs w:val="24"/>
                <w:lang w:val="ru-RU"/>
              </w:rPr>
              <w:t>/25 от 27.03.2020</w:t>
            </w:r>
          </w:p>
        </w:tc>
        <w:tc>
          <w:tcPr>
            <w:tcW w:w="1677" w:type="dxa"/>
            <w:shd w:val="clear" w:color="auto" w:fill="auto"/>
            <w:vAlign w:val="center"/>
          </w:tcPr>
          <w:p w14:paraId="79597DBD" w14:textId="77777777" w:rsidR="0005743D" w:rsidRPr="00292786" w:rsidRDefault="0005743D" w:rsidP="0005743D">
            <w:pPr>
              <w:jc w:val="center"/>
              <w:rPr>
                <w:szCs w:val="24"/>
                <w:lang w:val="ru-RU"/>
              </w:rPr>
            </w:pPr>
          </w:p>
        </w:tc>
      </w:tr>
      <w:tr w:rsidR="0005743D" w:rsidRPr="00292786" w14:paraId="5D699B72" w14:textId="77777777" w:rsidTr="0005743D">
        <w:trPr>
          <w:trHeight w:val="20"/>
          <w:jc w:val="center"/>
        </w:trPr>
        <w:tc>
          <w:tcPr>
            <w:tcW w:w="704" w:type="dxa"/>
            <w:shd w:val="clear" w:color="auto" w:fill="auto"/>
            <w:vAlign w:val="center"/>
          </w:tcPr>
          <w:p w14:paraId="386FE45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798EFE5" w14:textId="49D138C3" w:rsidR="0005743D" w:rsidRPr="00292786" w:rsidRDefault="0005743D" w:rsidP="0005743D">
            <w:pPr>
              <w:jc w:val="both"/>
              <w:rPr>
                <w:szCs w:val="24"/>
                <w:lang w:val="ru-RU"/>
              </w:rPr>
            </w:pPr>
            <w:r w:rsidRPr="00292786">
              <w:rPr>
                <w:szCs w:val="24"/>
                <w:lang w:val="ru-RU"/>
              </w:rPr>
              <w:t>Дополнительное соглашение №4 от 09.03.2021 к ДОГОВОРУ ЗАЛОГА №ДЗ-13180056</w:t>
            </w:r>
            <w:r w:rsidR="00302F3A" w:rsidRPr="00292786">
              <w:rPr>
                <w:szCs w:val="24"/>
                <w:lang w:val="ru-RU"/>
              </w:rPr>
              <w:t>/25 от 27.03.2020</w:t>
            </w:r>
          </w:p>
        </w:tc>
        <w:tc>
          <w:tcPr>
            <w:tcW w:w="1677" w:type="dxa"/>
            <w:shd w:val="clear" w:color="auto" w:fill="auto"/>
            <w:vAlign w:val="center"/>
          </w:tcPr>
          <w:p w14:paraId="013806CD" w14:textId="77777777" w:rsidR="0005743D" w:rsidRPr="00292786" w:rsidRDefault="0005743D" w:rsidP="0005743D">
            <w:pPr>
              <w:jc w:val="center"/>
              <w:rPr>
                <w:szCs w:val="24"/>
                <w:lang w:val="ru-RU"/>
              </w:rPr>
            </w:pPr>
          </w:p>
        </w:tc>
      </w:tr>
      <w:tr w:rsidR="0005743D" w:rsidRPr="00292786" w14:paraId="4D01DFBC" w14:textId="77777777" w:rsidTr="0005743D">
        <w:trPr>
          <w:trHeight w:val="20"/>
          <w:jc w:val="center"/>
        </w:trPr>
        <w:tc>
          <w:tcPr>
            <w:tcW w:w="704" w:type="dxa"/>
            <w:shd w:val="clear" w:color="auto" w:fill="auto"/>
            <w:vAlign w:val="center"/>
          </w:tcPr>
          <w:p w14:paraId="377D4E5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D3424F1" w14:textId="7A7B74CA" w:rsidR="0005743D" w:rsidRPr="00292786" w:rsidRDefault="0005743D" w:rsidP="0005743D">
            <w:pPr>
              <w:jc w:val="both"/>
              <w:rPr>
                <w:szCs w:val="24"/>
                <w:lang w:val="ru-RU"/>
              </w:rPr>
            </w:pPr>
            <w:r w:rsidRPr="00292786">
              <w:rPr>
                <w:szCs w:val="24"/>
                <w:lang w:val="ru-RU"/>
              </w:rPr>
              <w:t>Дополнительное соглашение №5 от 07.07.2021 к ДОГОВОРУ ЗАЛОГА №ДЗ-13180056</w:t>
            </w:r>
            <w:r w:rsidR="00302F3A" w:rsidRPr="00292786">
              <w:rPr>
                <w:szCs w:val="24"/>
                <w:lang w:val="ru-RU"/>
              </w:rPr>
              <w:t>/25 от 27.03.2020</w:t>
            </w:r>
          </w:p>
        </w:tc>
        <w:tc>
          <w:tcPr>
            <w:tcW w:w="1677" w:type="dxa"/>
            <w:shd w:val="clear" w:color="auto" w:fill="auto"/>
            <w:vAlign w:val="center"/>
          </w:tcPr>
          <w:p w14:paraId="347A259E" w14:textId="77777777" w:rsidR="0005743D" w:rsidRPr="00292786" w:rsidRDefault="0005743D" w:rsidP="0005743D">
            <w:pPr>
              <w:jc w:val="center"/>
              <w:rPr>
                <w:szCs w:val="24"/>
                <w:lang w:val="ru-RU"/>
              </w:rPr>
            </w:pPr>
          </w:p>
        </w:tc>
      </w:tr>
      <w:tr w:rsidR="0005743D" w:rsidRPr="00292786" w14:paraId="307D69D7" w14:textId="77777777" w:rsidTr="0005743D">
        <w:trPr>
          <w:trHeight w:val="20"/>
          <w:jc w:val="center"/>
        </w:trPr>
        <w:tc>
          <w:tcPr>
            <w:tcW w:w="704" w:type="dxa"/>
            <w:shd w:val="clear" w:color="auto" w:fill="auto"/>
            <w:vAlign w:val="center"/>
          </w:tcPr>
          <w:p w14:paraId="5BF1181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B373B85" w14:textId="6D3C756C" w:rsidR="0005743D" w:rsidRPr="00292786" w:rsidRDefault="0005743D" w:rsidP="0005743D">
            <w:pPr>
              <w:jc w:val="both"/>
              <w:rPr>
                <w:szCs w:val="24"/>
                <w:lang w:val="ru-RU"/>
              </w:rPr>
            </w:pPr>
            <w:r w:rsidRPr="00292786">
              <w:rPr>
                <w:szCs w:val="24"/>
                <w:lang w:val="ru-RU"/>
              </w:rPr>
              <w:t>Дополнительное соглашение №6 от 20.01.2022 к ДОГОВОРУ ЗАЛОГА №ДЗ-13180056</w:t>
            </w:r>
            <w:r w:rsidR="00302F3A" w:rsidRPr="00292786">
              <w:rPr>
                <w:szCs w:val="24"/>
                <w:lang w:val="ru-RU"/>
              </w:rPr>
              <w:t>/25 от 27.03.2020</w:t>
            </w:r>
          </w:p>
        </w:tc>
        <w:tc>
          <w:tcPr>
            <w:tcW w:w="1677" w:type="dxa"/>
            <w:shd w:val="clear" w:color="auto" w:fill="auto"/>
            <w:vAlign w:val="center"/>
          </w:tcPr>
          <w:p w14:paraId="20F34A7D" w14:textId="77777777" w:rsidR="0005743D" w:rsidRPr="00292786" w:rsidRDefault="0005743D" w:rsidP="0005743D">
            <w:pPr>
              <w:jc w:val="center"/>
              <w:rPr>
                <w:szCs w:val="24"/>
                <w:lang w:val="ru-RU"/>
              </w:rPr>
            </w:pPr>
          </w:p>
        </w:tc>
      </w:tr>
      <w:tr w:rsidR="0005743D" w:rsidRPr="00292786" w14:paraId="1746D2E7" w14:textId="77777777" w:rsidTr="0005743D">
        <w:trPr>
          <w:trHeight w:val="20"/>
          <w:jc w:val="center"/>
        </w:trPr>
        <w:tc>
          <w:tcPr>
            <w:tcW w:w="704" w:type="dxa"/>
            <w:shd w:val="clear" w:color="auto" w:fill="auto"/>
            <w:vAlign w:val="center"/>
          </w:tcPr>
          <w:p w14:paraId="56521B1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6E563B2" w14:textId="77777777" w:rsidR="0005743D" w:rsidRPr="00292786" w:rsidRDefault="0005743D" w:rsidP="0005743D">
            <w:pPr>
              <w:jc w:val="both"/>
              <w:rPr>
                <w:szCs w:val="24"/>
              </w:rPr>
            </w:pPr>
            <w:r w:rsidRPr="00292786">
              <w:rPr>
                <w:szCs w:val="24"/>
              </w:rPr>
              <w:t xml:space="preserve">ДОГОВОР ЗАЛОГА №ДЗ-13180056/26 </w:t>
            </w:r>
            <w:proofErr w:type="spellStart"/>
            <w:r w:rsidRPr="00292786">
              <w:rPr>
                <w:szCs w:val="24"/>
              </w:rPr>
              <w:t>от</w:t>
            </w:r>
            <w:proofErr w:type="spellEnd"/>
            <w:r w:rsidRPr="00292786">
              <w:rPr>
                <w:szCs w:val="24"/>
              </w:rPr>
              <w:t xml:space="preserve"> 27.03.2020</w:t>
            </w:r>
          </w:p>
        </w:tc>
        <w:tc>
          <w:tcPr>
            <w:tcW w:w="1677" w:type="dxa"/>
            <w:shd w:val="clear" w:color="auto" w:fill="auto"/>
            <w:vAlign w:val="center"/>
          </w:tcPr>
          <w:p w14:paraId="492E7B8E" w14:textId="77777777" w:rsidR="0005743D" w:rsidRPr="00292786" w:rsidRDefault="0005743D" w:rsidP="0005743D">
            <w:pPr>
              <w:jc w:val="center"/>
              <w:rPr>
                <w:szCs w:val="24"/>
              </w:rPr>
            </w:pPr>
          </w:p>
        </w:tc>
      </w:tr>
      <w:tr w:rsidR="0005743D" w:rsidRPr="00292786" w14:paraId="75DC15DC" w14:textId="77777777" w:rsidTr="0005743D">
        <w:trPr>
          <w:trHeight w:val="20"/>
          <w:jc w:val="center"/>
        </w:trPr>
        <w:tc>
          <w:tcPr>
            <w:tcW w:w="704" w:type="dxa"/>
            <w:shd w:val="clear" w:color="auto" w:fill="auto"/>
            <w:vAlign w:val="center"/>
          </w:tcPr>
          <w:p w14:paraId="1315930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3DB551D9" w14:textId="77777777" w:rsidR="0005743D" w:rsidRPr="00292786" w:rsidRDefault="0005743D" w:rsidP="0005743D">
            <w:pPr>
              <w:jc w:val="both"/>
              <w:rPr>
                <w:szCs w:val="24"/>
                <w:lang w:val="ru-RU"/>
              </w:rPr>
            </w:pPr>
            <w:r w:rsidRPr="00292786">
              <w:rPr>
                <w:szCs w:val="24"/>
                <w:lang w:val="ru-RU"/>
              </w:rPr>
              <w:t>Дополнительное соглашение №1 от 30.06.2020 к ДОГОВОРУ ЗАЛОГА №ДЗ-13180056/26 от 27.03.2020</w:t>
            </w:r>
          </w:p>
        </w:tc>
        <w:tc>
          <w:tcPr>
            <w:tcW w:w="1677" w:type="dxa"/>
            <w:shd w:val="clear" w:color="auto" w:fill="auto"/>
            <w:vAlign w:val="center"/>
          </w:tcPr>
          <w:p w14:paraId="7011CC6B" w14:textId="77777777" w:rsidR="0005743D" w:rsidRPr="00292786" w:rsidRDefault="0005743D" w:rsidP="0005743D">
            <w:pPr>
              <w:jc w:val="center"/>
              <w:rPr>
                <w:szCs w:val="24"/>
                <w:lang w:val="ru-RU"/>
              </w:rPr>
            </w:pPr>
          </w:p>
        </w:tc>
      </w:tr>
      <w:tr w:rsidR="0005743D" w:rsidRPr="00292786" w14:paraId="0C94DA59" w14:textId="77777777" w:rsidTr="0005743D">
        <w:trPr>
          <w:trHeight w:val="20"/>
          <w:jc w:val="center"/>
        </w:trPr>
        <w:tc>
          <w:tcPr>
            <w:tcW w:w="704" w:type="dxa"/>
            <w:shd w:val="clear" w:color="auto" w:fill="auto"/>
            <w:vAlign w:val="center"/>
          </w:tcPr>
          <w:p w14:paraId="173F95D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D63B80F" w14:textId="77777777" w:rsidR="0005743D" w:rsidRPr="00292786" w:rsidRDefault="0005743D" w:rsidP="0005743D">
            <w:pPr>
              <w:jc w:val="both"/>
              <w:rPr>
                <w:szCs w:val="24"/>
                <w:lang w:val="ru-RU"/>
              </w:rPr>
            </w:pPr>
            <w:r w:rsidRPr="00292786">
              <w:rPr>
                <w:szCs w:val="24"/>
                <w:lang w:val="ru-RU"/>
              </w:rPr>
              <w:t>Дополнительное соглашение №2 от 06.07.2020 к ДОГОВОРУ ЗАЛОГА №ДЗ-13180056/26 от 27.03.2020</w:t>
            </w:r>
          </w:p>
        </w:tc>
        <w:tc>
          <w:tcPr>
            <w:tcW w:w="1677" w:type="dxa"/>
            <w:shd w:val="clear" w:color="auto" w:fill="auto"/>
            <w:vAlign w:val="center"/>
          </w:tcPr>
          <w:p w14:paraId="759913AD" w14:textId="77777777" w:rsidR="0005743D" w:rsidRPr="00292786" w:rsidRDefault="0005743D" w:rsidP="0005743D">
            <w:pPr>
              <w:jc w:val="center"/>
              <w:rPr>
                <w:szCs w:val="24"/>
                <w:lang w:val="ru-RU"/>
              </w:rPr>
            </w:pPr>
          </w:p>
        </w:tc>
      </w:tr>
      <w:tr w:rsidR="0005743D" w:rsidRPr="00292786" w14:paraId="3759A383" w14:textId="77777777" w:rsidTr="0005743D">
        <w:trPr>
          <w:trHeight w:val="20"/>
          <w:jc w:val="center"/>
        </w:trPr>
        <w:tc>
          <w:tcPr>
            <w:tcW w:w="704" w:type="dxa"/>
            <w:shd w:val="clear" w:color="auto" w:fill="auto"/>
            <w:vAlign w:val="center"/>
          </w:tcPr>
          <w:p w14:paraId="45893D9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D0D42C5" w14:textId="77777777" w:rsidR="0005743D" w:rsidRPr="00292786" w:rsidRDefault="0005743D" w:rsidP="0005743D">
            <w:pPr>
              <w:jc w:val="both"/>
              <w:rPr>
                <w:szCs w:val="24"/>
                <w:lang w:val="ru-RU"/>
              </w:rPr>
            </w:pPr>
            <w:r w:rsidRPr="00292786">
              <w:rPr>
                <w:szCs w:val="24"/>
                <w:lang w:val="ru-RU"/>
              </w:rPr>
              <w:t>Дополнительное соглашение №3 от 29.12.2020 к ДОГОВОРУ ЗАЛОГА №ДЗ-13180056/26 от 27.03.2020</w:t>
            </w:r>
          </w:p>
        </w:tc>
        <w:tc>
          <w:tcPr>
            <w:tcW w:w="1677" w:type="dxa"/>
            <w:shd w:val="clear" w:color="auto" w:fill="auto"/>
            <w:vAlign w:val="center"/>
          </w:tcPr>
          <w:p w14:paraId="40C742C7" w14:textId="77777777" w:rsidR="0005743D" w:rsidRPr="00292786" w:rsidRDefault="0005743D" w:rsidP="0005743D">
            <w:pPr>
              <w:jc w:val="center"/>
              <w:rPr>
                <w:szCs w:val="24"/>
                <w:lang w:val="ru-RU"/>
              </w:rPr>
            </w:pPr>
          </w:p>
        </w:tc>
      </w:tr>
      <w:tr w:rsidR="0005743D" w:rsidRPr="00292786" w14:paraId="7F9F2C8A" w14:textId="77777777" w:rsidTr="0005743D">
        <w:trPr>
          <w:trHeight w:val="20"/>
          <w:jc w:val="center"/>
        </w:trPr>
        <w:tc>
          <w:tcPr>
            <w:tcW w:w="704" w:type="dxa"/>
            <w:shd w:val="clear" w:color="auto" w:fill="auto"/>
            <w:vAlign w:val="center"/>
          </w:tcPr>
          <w:p w14:paraId="04E29C8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49C9D66" w14:textId="77777777" w:rsidR="0005743D" w:rsidRPr="00292786" w:rsidRDefault="0005743D" w:rsidP="0005743D">
            <w:pPr>
              <w:jc w:val="both"/>
              <w:rPr>
                <w:szCs w:val="24"/>
                <w:lang w:val="ru-RU"/>
              </w:rPr>
            </w:pPr>
            <w:r w:rsidRPr="00292786">
              <w:rPr>
                <w:szCs w:val="24"/>
                <w:lang w:val="ru-RU"/>
              </w:rPr>
              <w:t>Дополнительное соглашение №4 от 09.03.2021 к ДОГОВОРУ ЗАЛОГА №ДЗ-13180056/26 от 27.03.2020</w:t>
            </w:r>
          </w:p>
        </w:tc>
        <w:tc>
          <w:tcPr>
            <w:tcW w:w="1677" w:type="dxa"/>
            <w:shd w:val="clear" w:color="auto" w:fill="auto"/>
            <w:vAlign w:val="center"/>
          </w:tcPr>
          <w:p w14:paraId="074F132C" w14:textId="77777777" w:rsidR="0005743D" w:rsidRPr="00292786" w:rsidRDefault="0005743D" w:rsidP="0005743D">
            <w:pPr>
              <w:jc w:val="center"/>
              <w:rPr>
                <w:szCs w:val="24"/>
                <w:lang w:val="ru-RU"/>
              </w:rPr>
            </w:pPr>
          </w:p>
        </w:tc>
      </w:tr>
      <w:tr w:rsidR="0005743D" w:rsidRPr="00292786" w14:paraId="5AFDEEEC" w14:textId="77777777" w:rsidTr="0005743D">
        <w:trPr>
          <w:trHeight w:val="20"/>
          <w:jc w:val="center"/>
        </w:trPr>
        <w:tc>
          <w:tcPr>
            <w:tcW w:w="704" w:type="dxa"/>
            <w:shd w:val="clear" w:color="auto" w:fill="auto"/>
            <w:vAlign w:val="center"/>
          </w:tcPr>
          <w:p w14:paraId="187C94C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E639C3B" w14:textId="77777777" w:rsidR="0005743D" w:rsidRPr="00292786" w:rsidRDefault="0005743D" w:rsidP="0005743D">
            <w:pPr>
              <w:jc w:val="both"/>
              <w:rPr>
                <w:szCs w:val="24"/>
                <w:lang w:val="ru-RU"/>
              </w:rPr>
            </w:pPr>
            <w:r w:rsidRPr="00292786">
              <w:rPr>
                <w:szCs w:val="24"/>
                <w:lang w:val="ru-RU"/>
              </w:rPr>
              <w:t>Дополнительное соглашение №5 от 07.07.2021 к ДОГОВОРУ ЗАЛОГА №ДЗ-13180056/26 от 27.03.2020</w:t>
            </w:r>
          </w:p>
        </w:tc>
        <w:tc>
          <w:tcPr>
            <w:tcW w:w="1677" w:type="dxa"/>
            <w:shd w:val="clear" w:color="auto" w:fill="auto"/>
            <w:vAlign w:val="center"/>
          </w:tcPr>
          <w:p w14:paraId="4E6D87C2" w14:textId="77777777" w:rsidR="0005743D" w:rsidRPr="00292786" w:rsidRDefault="0005743D" w:rsidP="0005743D">
            <w:pPr>
              <w:jc w:val="center"/>
              <w:rPr>
                <w:szCs w:val="24"/>
                <w:lang w:val="ru-RU"/>
              </w:rPr>
            </w:pPr>
          </w:p>
        </w:tc>
      </w:tr>
      <w:tr w:rsidR="0005743D" w:rsidRPr="00292786" w14:paraId="5C6E957F" w14:textId="77777777" w:rsidTr="0005743D">
        <w:trPr>
          <w:trHeight w:val="20"/>
          <w:jc w:val="center"/>
        </w:trPr>
        <w:tc>
          <w:tcPr>
            <w:tcW w:w="704" w:type="dxa"/>
            <w:shd w:val="clear" w:color="auto" w:fill="auto"/>
            <w:vAlign w:val="center"/>
          </w:tcPr>
          <w:p w14:paraId="5AC3BE9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27334B8" w14:textId="77777777" w:rsidR="0005743D" w:rsidRPr="00292786" w:rsidRDefault="0005743D" w:rsidP="0005743D">
            <w:pPr>
              <w:jc w:val="both"/>
              <w:rPr>
                <w:szCs w:val="24"/>
                <w:lang w:val="ru-RU"/>
              </w:rPr>
            </w:pPr>
            <w:r w:rsidRPr="00292786">
              <w:rPr>
                <w:szCs w:val="24"/>
                <w:lang w:val="ru-RU"/>
              </w:rPr>
              <w:t>Дополнительное соглашение №6 от 20.01.2022 к ДОГОВОРУ ЗАЛОГА №ДЗ-13180056/26 от 27.03.2020</w:t>
            </w:r>
          </w:p>
        </w:tc>
        <w:tc>
          <w:tcPr>
            <w:tcW w:w="1677" w:type="dxa"/>
            <w:shd w:val="clear" w:color="auto" w:fill="auto"/>
            <w:vAlign w:val="center"/>
          </w:tcPr>
          <w:p w14:paraId="38BA4179" w14:textId="77777777" w:rsidR="0005743D" w:rsidRPr="00292786" w:rsidRDefault="0005743D" w:rsidP="0005743D">
            <w:pPr>
              <w:jc w:val="center"/>
              <w:rPr>
                <w:szCs w:val="24"/>
                <w:lang w:val="ru-RU"/>
              </w:rPr>
            </w:pPr>
          </w:p>
        </w:tc>
      </w:tr>
      <w:tr w:rsidR="0005743D" w:rsidRPr="00292786" w14:paraId="11F41D03" w14:textId="77777777" w:rsidTr="0005743D">
        <w:trPr>
          <w:trHeight w:val="20"/>
          <w:jc w:val="center"/>
        </w:trPr>
        <w:tc>
          <w:tcPr>
            <w:tcW w:w="704" w:type="dxa"/>
            <w:shd w:val="clear" w:color="auto" w:fill="auto"/>
            <w:vAlign w:val="center"/>
          </w:tcPr>
          <w:p w14:paraId="196A217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792EDDC" w14:textId="77777777" w:rsidR="0005743D" w:rsidRPr="00292786" w:rsidRDefault="0005743D" w:rsidP="0005743D">
            <w:pPr>
              <w:jc w:val="both"/>
              <w:rPr>
                <w:szCs w:val="24"/>
              </w:rPr>
            </w:pPr>
            <w:r w:rsidRPr="00292786">
              <w:rPr>
                <w:szCs w:val="24"/>
              </w:rPr>
              <w:t xml:space="preserve">ДОГОВОР ИПОТЕКИ №ДИ-13180056/27 </w:t>
            </w:r>
            <w:proofErr w:type="spellStart"/>
            <w:r w:rsidRPr="00292786">
              <w:rPr>
                <w:szCs w:val="24"/>
              </w:rPr>
              <w:t>от</w:t>
            </w:r>
            <w:proofErr w:type="spellEnd"/>
            <w:r w:rsidRPr="00292786">
              <w:rPr>
                <w:szCs w:val="24"/>
              </w:rPr>
              <w:t xml:space="preserve"> 11.06.2020</w:t>
            </w:r>
          </w:p>
        </w:tc>
        <w:tc>
          <w:tcPr>
            <w:tcW w:w="1677" w:type="dxa"/>
            <w:shd w:val="clear" w:color="auto" w:fill="auto"/>
            <w:vAlign w:val="center"/>
          </w:tcPr>
          <w:p w14:paraId="7ABBCEA9" w14:textId="77777777" w:rsidR="0005743D" w:rsidRPr="00292786" w:rsidRDefault="0005743D" w:rsidP="0005743D">
            <w:pPr>
              <w:jc w:val="center"/>
              <w:rPr>
                <w:szCs w:val="24"/>
              </w:rPr>
            </w:pPr>
          </w:p>
        </w:tc>
      </w:tr>
      <w:tr w:rsidR="0005743D" w:rsidRPr="00292786" w14:paraId="06C5CDD3" w14:textId="77777777" w:rsidTr="0005743D">
        <w:trPr>
          <w:trHeight w:val="20"/>
          <w:jc w:val="center"/>
        </w:trPr>
        <w:tc>
          <w:tcPr>
            <w:tcW w:w="704" w:type="dxa"/>
            <w:shd w:val="clear" w:color="auto" w:fill="auto"/>
            <w:vAlign w:val="center"/>
          </w:tcPr>
          <w:p w14:paraId="5D09BA0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59338D3E" w14:textId="77777777" w:rsidR="0005743D" w:rsidRPr="00292786" w:rsidRDefault="0005743D" w:rsidP="0005743D">
            <w:pPr>
              <w:jc w:val="both"/>
              <w:rPr>
                <w:szCs w:val="24"/>
                <w:lang w:val="ru-RU"/>
              </w:rPr>
            </w:pPr>
            <w:r w:rsidRPr="00292786">
              <w:rPr>
                <w:szCs w:val="24"/>
                <w:lang w:val="ru-RU"/>
              </w:rPr>
              <w:t>Дополнительное соглашение №1 от 16.07.2020 к ДОГОВОРУ ИПОТЕКИ №ДИ-13180056/27 от 11.06.2020</w:t>
            </w:r>
          </w:p>
        </w:tc>
        <w:tc>
          <w:tcPr>
            <w:tcW w:w="1677" w:type="dxa"/>
            <w:shd w:val="clear" w:color="auto" w:fill="auto"/>
            <w:vAlign w:val="center"/>
          </w:tcPr>
          <w:p w14:paraId="29BE5B6A" w14:textId="77777777" w:rsidR="0005743D" w:rsidRPr="00292786" w:rsidRDefault="0005743D" w:rsidP="0005743D">
            <w:pPr>
              <w:jc w:val="center"/>
              <w:rPr>
                <w:szCs w:val="24"/>
                <w:lang w:val="ru-RU"/>
              </w:rPr>
            </w:pPr>
          </w:p>
        </w:tc>
      </w:tr>
      <w:tr w:rsidR="0005743D" w:rsidRPr="00292786" w14:paraId="0701A448" w14:textId="77777777" w:rsidTr="0005743D">
        <w:trPr>
          <w:trHeight w:val="20"/>
          <w:jc w:val="center"/>
        </w:trPr>
        <w:tc>
          <w:tcPr>
            <w:tcW w:w="704" w:type="dxa"/>
            <w:shd w:val="clear" w:color="auto" w:fill="auto"/>
            <w:vAlign w:val="center"/>
          </w:tcPr>
          <w:p w14:paraId="6D75C2B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9BC9125" w14:textId="77777777" w:rsidR="0005743D" w:rsidRPr="00292786" w:rsidRDefault="0005743D" w:rsidP="0005743D">
            <w:pPr>
              <w:jc w:val="both"/>
              <w:rPr>
                <w:szCs w:val="24"/>
                <w:lang w:val="ru-RU"/>
              </w:rPr>
            </w:pPr>
            <w:r w:rsidRPr="00292786">
              <w:rPr>
                <w:szCs w:val="24"/>
                <w:lang w:val="ru-RU"/>
              </w:rPr>
              <w:t>Дополнительное соглашение №2 от 11.01.2021 к ДОГОВОРУ ИПОТЕКИ №ДИ-13180056/27 от 11.06.2020</w:t>
            </w:r>
          </w:p>
        </w:tc>
        <w:tc>
          <w:tcPr>
            <w:tcW w:w="1677" w:type="dxa"/>
            <w:shd w:val="clear" w:color="auto" w:fill="auto"/>
            <w:vAlign w:val="center"/>
          </w:tcPr>
          <w:p w14:paraId="3219132E" w14:textId="77777777" w:rsidR="0005743D" w:rsidRPr="00292786" w:rsidRDefault="0005743D" w:rsidP="0005743D">
            <w:pPr>
              <w:jc w:val="center"/>
              <w:rPr>
                <w:szCs w:val="24"/>
                <w:lang w:val="ru-RU"/>
              </w:rPr>
            </w:pPr>
          </w:p>
        </w:tc>
      </w:tr>
      <w:tr w:rsidR="0005743D" w:rsidRPr="00292786" w14:paraId="41B9E49D" w14:textId="77777777" w:rsidTr="0005743D">
        <w:trPr>
          <w:trHeight w:val="20"/>
          <w:jc w:val="center"/>
        </w:trPr>
        <w:tc>
          <w:tcPr>
            <w:tcW w:w="704" w:type="dxa"/>
            <w:shd w:val="clear" w:color="auto" w:fill="auto"/>
            <w:vAlign w:val="center"/>
          </w:tcPr>
          <w:p w14:paraId="6508061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FDE9970" w14:textId="77777777" w:rsidR="0005743D" w:rsidRPr="00292786" w:rsidRDefault="0005743D" w:rsidP="0005743D">
            <w:pPr>
              <w:jc w:val="both"/>
              <w:rPr>
                <w:szCs w:val="24"/>
                <w:lang w:val="ru-RU"/>
              </w:rPr>
            </w:pPr>
            <w:r w:rsidRPr="00292786">
              <w:rPr>
                <w:szCs w:val="24"/>
                <w:lang w:val="ru-RU"/>
              </w:rPr>
              <w:t>Дополнительное соглашение №3 от 11.03.2021 к ДОГОВОРУ ИПОТЕКИ №ДИ-13180056/27 от 11.06.2020</w:t>
            </w:r>
          </w:p>
        </w:tc>
        <w:tc>
          <w:tcPr>
            <w:tcW w:w="1677" w:type="dxa"/>
            <w:shd w:val="clear" w:color="auto" w:fill="auto"/>
            <w:vAlign w:val="center"/>
          </w:tcPr>
          <w:p w14:paraId="19B14BE9" w14:textId="77777777" w:rsidR="0005743D" w:rsidRPr="00292786" w:rsidRDefault="0005743D" w:rsidP="0005743D">
            <w:pPr>
              <w:jc w:val="center"/>
              <w:rPr>
                <w:szCs w:val="24"/>
                <w:lang w:val="ru-RU"/>
              </w:rPr>
            </w:pPr>
          </w:p>
        </w:tc>
      </w:tr>
      <w:tr w:rsidR="0005743D" w:rsidRPr="00292786" w14:paraId="433D6EE8" w14:textId="77777777" w:rsidTr="0005743D">
        <w:trPr>
          <w:trHeight w:val="20"/>
          <w:jc w:val="center"/>
        </w:trPr>
        <w:tc>
          <w:tcPr>
            <w:tcW w:w="704" w:type="dxa"/>
            <w:shd w:val="clear" w:color="auto" w:fill="auto"/>
            <w:vAlign w:val="center"/>
          </w:tcPr>
          <w:p w14:paraId="1384330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1A56A47" w14:textId="77777777" w:rsidR="0005743D" w:rsidRPr="00292786" w:rsidRDefault="0005743D" w:rsidP="0005743D">
            <w:pPr>
              <w:jc w:val="both"/>
              <w:rPr>
                <w:szCs w:val="24"/>
                <w:lang w:val="ru-RU"/>
              </w:rPr>
            </w:pPr>
            <w:r w:rsidRPr="00292786">
              <w:rPr>
                <w:szCs w:val="24"/>
                <w:lang w:val="ru-RU"/>
              </w:rPr>
              <w:t>Дополнительное соглашение №4 от 07.07.2021 к ДОГОВОРУ ИПОТЕКИ №ДИ-13180056/27 от 11.06.2020</w:t>
            </w:r>
          </w:p>
        </w:tc>
        <w:tc>
          <w:tcPr>
            <w:tcW w:w="1677" w:type="dxa"/>
            <w:shd w:val="clear" w:color="auto" w:fill="auto"/>
            <w:vAlign w:val="center"/>
          </w:tcPr>
          <w:p w14:paraId="51EB197B" w14:textId="77777777" w:rsidR="0005743D" w:rsidRPr="00292786" w:rsidRDefault="0005743D" w:rsidP="0005743D">
            <w:pPr>
              <w:jc w:val="center"/>
              <w:rPr>
                <w:szCs w:val="24"/>
                <w:lang w:val="ru-RU"/>
              </w:rPr>
            </w:pPr>
          </w:p>
        </w:tc>
      </w:tr>
      <w:tr w:rsidR="0005743D" w:rsidRPr="00292786" w14:paraId="3B91C0B4" w14:textId="77777777" w:rsidTr="0005743D">
        <w:trPr>
          <w:trHeight w:val="20"/>
          <w:jc w:val="center"/>
        </w:trPr>
        <w:tc>
          <w:tcPr>
            <w:tcW w:w="704" w:type="dxa"/>
            <w:shd w:val="clear" w:color="auto" w:fill="auto"/>
            <w:vAlign w:val="center"/>
          </w:tcPr>
          <w:p w14:paraId="26D4915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3D8DFB8" w14:textId="77777777" w:rsidR="0005743D" w:rsidRPr="00292786" w:rsidRDefault="0005743D" w:rsidP="0005743D">
            <w:pPr>
              <w:jc w:val="both"/>
              <w:rPr>
                <w:szCs w:val="24"/>
                <w:lang w:val="ru-RU"/>
              </w:rPr>
            </w:pPr>
            <w:r w:rsidRPr="00292786">
              <w:rPr>
                <w:szCs w:val="24"/>
                <w:lang w:val="ru-RU"/>
              </w:rPr>
              <w:t>Дополнительное соглашение №5 от 20.01.2022 к ДОГОВОРУ ИПОТЕКИ №ДИ-13180056/27 от 11.06.2020</w:t>
            </w:r>
          </w:p>
        </w:tc>
        <w:tc>
          <w:tcPr>
            <w:tcW w:w="1677" w:type="dxa"/>
            <w:shd w:val="clear" w:color="auto" w:fill="auto"/>
            <w:vAlign w:val="center"/>
          </w:tcPr>
          <w:p w14:paraId="720B6E42" w14:textId="77777777" w:rsidR="0005743D" w:rsidRPr="00292786" w:rsidRDefault="0005743D" w:rsidP="0005743D">
            <w:pPr>
              <w:jc w:val="center"/>
              <w:rPr>
                <w:szCs w:val="24"/>
                <w:lang w:val="ru-RU"/>
              </w:rPr>
            </w:pPr>
          </w:p>
        </w:tc>
      </w:tr>
      <w:tr w:rsidR="0005743D" w:rsidRPr="00292786" w14:paraId="539E3700" w14:textId="77777777" w:rsidTr="0005743D">
        <w:trPr>
          <w:trHeight w:val="20"/>
          <w:jc w:val="center"/>
        </w:trPr>
        <w:tc>
          <w:tcPr>
            <w:tcW w:w="704" w:type="dxa"/>
            <w:shd w:val="clear" w:color="auto" w:fill="auto"/>
            <w:vAlign w:val="center"/>
          </w:tcPr>
          <w:p w14:paraId="619A946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23D0E0A" w14:textId="77777777" w:rsidR="0005743D" w:rsidRPr="00292786" w:rsidRDefault="0005743D" w:rsidP="0005743D">
            <w:pPr>
              <w:jc w:val="both"/>
              <w:rPr>
                <w:szCs w:val="24"/>
              </w:rPr>
            </w:pPr>
            <w:r w:rsidRPr="00292786">
              <w:rPr>
                <w:szCs w:val="24"/>
              </w:rPr>
              <w:t xml:space="preserve">ДОГОВОР ЗАЛОГА № ДЗ-13180056/28 </w:t>
            </w:r>
            <w:proofErr w:type="spellStart"/>
            <w:r w:rsidRPr="00292786">
              <w:rPr>
                <w:szCs w:val="24"/>
              </w:rPr>
              <w:t>от</w:t>
            </w:r>
            <w:proofErr w:type="spellEnd"/>
            <w:r w:rsidRPr="00292786">
              <w:rPr>
                <w:szCs w:val="24"/>
              </w:rPr>
              <w:t xml:space="preserve"> 30.06.2020</w:t>
            </w:r>
          </w:p>
        </w:tc>
        <w:tc>
          <w:tcPr>
            <w:tcW w:w="1677" w:type="dxa"/>
            <w:shd w:val="clear" w:color="auto" w:fill="auto"/>
            <w:vAlign w:val="center"/>
          </w:tcPr>
          <w:p w14:paraId="7B505372" w14:textId="77777777" w:rsidR="0005743D" w:rsidRPr="00292786" w:rsidRDefault="0005743D" w:rsidP="0005743D">
            <w:pPr>
              <w:jc w:val="center"/>
              <w:rPr>
                <w:szCs w:val="24"/>
              </w:rPr>
            </w:pPr>
          </w:p>
        </w:tc>
      </w:tr>
      <w:tr w:rsidR="0005743D" w:rsidRPr="00292786" w14:paraId="485E8335" w14:textId="77777777" w:rsidTr="0005743D">
        <w:trPr>
          <w:trHeight w:val="20"/>
          <w:jc w:val="center"/>
        </w:trPr>
        <w:tc>
          <w:tcPr>
            <w:tcW w:w="704" w:type="dxa"/>
            <w:shd w:val="clear" w:color="auto" w:fill="auto"/>
            <w:vAlign w:val="center"/>
          </w:tcPr>
          <w:p w14:paraId="77B0CBD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54891D4C" w14:textId="77777777" w:rsidR="0005743D" w:rsidRPr="00292786" w:rsidRDefault="0005743D" w:rsidP="0005743D">
            <w:pPr>
              <w:jc w:val="both"/>
              <w:rPr>
                <w:szCs w:val="24"/>
                <w:lang w:val="ru-RU"/>
              </w:rPr>
            </w:pPr>
            <w:r w:rsidRPr="00292786">
              <w:rPr>
                <w:szCs w:val="24"/>
                <w:lang w:val="ru-RU"/>
              </w:rPr>
              <w:t>Дополнительное соглашение №1 от 06.07.2020 к ДОГОВОРУ ЗАЛОГА № ДЗ-13180056/28 от 30.06.2020</w:t>
            </w:r>
          </w:p>
        </w:tc>
        <w:tc>
          <w:tcPr>
            <w:tcW w:w="1677" w:type="dxa"/>
            <w:shd w:val="clear" w:color="auto" w:fill="auto"/>
            <w:vAlign w:val="center"/>
          </w:tcPr>
          <w:p w14:paraId="2B35C1F4" w14:textId="77777777" w:rsidR="0005743D" w:rsidRPr="00292786" w:rsidRDefault="0005743D" w:rsidP="0005743D">
            <w:pPr>
              <w:jc w:val="center"/>
              <w:rPr>
                <w:szCs w:val="24"/>
                <w:lang w:val="ru-RU"/>
              </w:rPr>
            </w:pPr>
          </w:p>
        </w:tc>
      </w:tr>
      <w:tr w:rsidR="0005743D" w:rsidRPr="00292786" w14:paraId="79137314" w14:textId="77777777" w:rsidTr="0005743D">
        <w:trPr>
          <w:trHeight w:val="20"/>
          <w:jc w:val="center"/>
        </w:trPr>
        <w:tc>
          <w:tcPr>
            <w:tcW w:w="704" w:type="dxa"/>
            <w:shd w:val="clear" w:color="auto" w:fill="auto"/>
            <w:vAlign w:val="center"/>
          </w:tcPr>
          <w:p w14:paraId="6CDC72B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02A27AE" w14:textId="77777777" w:rsidR="0005743D" w:rsidRPr="00292786" w:rsidRDefault="0005743D" w:rsidP="0005743D">
            <w:pPr>
              <w:jc w:val="both"/>
              <w:rPr>
                <w:szCs w:val="24"/>
                <w:lang w:val="ru-RU"/>
              </w:rPr>
            </w:pPr>
            <w:r w:rsidRPr="00292786">
              <w:rPr>
                <w:szCs w:val="24"/>
                <w:lang w:val="ru-RU"/>
              </w:rPr>
              <w:t>Дополнительное соглашение №2 от 29.12.2020 к ДОГОВОРУ ЗАЛОГА № ДЗ-13180056/28 от 30.06.2020</w:t>
            </w:r>
          </w:p>
        </w:tc>
        <w:tc>
          <w:tcPr>
            <w:tcW w:w="1677" w:type="dxa"/>
            <w:shd w:val="clear" w:color="auto" w:fill="auto"/>
            <w:vAlign w:val="center"/>
          </w:tcPr>
          <w:p w14:paraId="4C411D72" w14:textId="77777777" w:rsidR="0005743D" w:rsidRPr="00292786" w:rsidRDefault="0005743D" w:rsidP="0005743D">
            <w:pPr>
              <w:jc w:val="center"/>
              <w:rPr>
                <w:szCs w:val="24"/>
                <w:lang w:val="ru-RU"/>
              </w:rPr>
            </w:pPr>
          </w:p>
        </w:tc>
      </w:tr>
      <w:tr w:rsidR="0005743D" w:rsidRPr="00292786" w14:paraId="342AE011" w14:textId="77777777" w:rsidTr="0005743D">
        <w:trPr>
          <w:trHeight w:val="20"/>
          <w:jc w:val="center"/>
        </w:trPr>
        <w:tc>
          <w:tcPr>
            <w:tcW w:w="704" w:type="dxa"/>
            <w:shd w:val="clear" w:color="auto" w:fill="auto"/>
            <w:vAlign w:val="center"/>
          </w:tcPr>
          <w:p w14:paraId="7A32D03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A6A6A88" w14:textId="77777777" w:rsidR="0005743D" w:rsidRPr="00292786" w:rsidRDefault="0005743D" w:rsidP="0005743D">
            <w:pPr>
              <w:jc w:val="both"/>
              <w:rPr>
                <w:szCs w:val="24"/>
                <w:lang w:val="ru-RU"/>
              </w:rPr>
            </w:pPr>
            <w:r w:rsidRPr="00292786">
              <w:rPr>
                <w:szCs w:val="24"/>
                <w:lang w:val="ru-RU"/>
              </w:rPr>
              <w:t>Дополнительное соглашение №3 от 09.03.2021 к ДОГОВОРУ ЗАЛОГА № ДЗ-13180056/28 от 30.06.2020</w:t>
            </w:r>
          </w:p>
        </w:tc>
        <w:tc>
          <w:tcPr>
            <w:tcW w:w="1677" w:type="dxa"/>
            <w:shd w:val="clear" w:color="auto" w:fill="auto"/>
            <w:vAlign w:val="center"/>
          </w:tcPr>
          <w:p w14:paraId="2F859ED3" w14:textId="77777777" w:rsidR="0005743D" w:rsidRPr="00292786" w:rsidRDefault="0005743D" w:rsidP="0005743D">
            <w:pPr>
              <w:jc w:val="center"/>
              <w:rPr>
                <w:szCs w:val="24"/>
                <w:lang w:val="ru-RU"/>
              </w:rPr>
            </w:pPr>
          </w:p>
        </w:tc>
      </w:tr>
      <w:tr w:rsidR="0005743D" w:rsidRPr="00292786" w14:paraId="60D01021" w14:textId="77777777" w:rsidTr="0005743D">
        <w:trPr>
          <w:trHeight w:val="20"/>
          <w:jc w:val="center"/>
        </w:trPr>
        <w:tc>
          <w:tcPr>
            <w:tcW w:w="704" w:type="dxa"/>
            <w:shd w:val="clear" w:color="auto" w:fill="auto"/>
            <w:vAlign w:val="center"/>
          </w:tcPr>
          <w:p w14:paraId="6BE2B6B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388F381" w14:textId="77777777" w:rsidR="0005743D" w:rsidRPr="00292786" w:rsidRDefault="0005743D" w:rsidP="0005743D">
            <w:pPr>
              <w:jc w:val="both"/>
              <w:rPr>
                <w:szCs w:val="24"/>
                <w:lang w:val="ru-RU"/>
              </w:rPr>
            </w:pPr>
            <w:r w:rsidRPr="00292786">
              <w:rPr>
                <w:szCs w:val="24"/>
                <w:lang w:val="ru-RU"/>
              </w:rPr>
              <w:t>Дополнительное соглашение №4 от 07.07.2021 к ДОГОВОРУ ЗАЛОГА № ДЗ-13180056/28 от 30.06.2020</w:t>
            </w:r>
          </w:p>
        </w:tc>
        <w:tc>
          <w:tcPr>
            <w:tcW w:w="1677" w:type="dxa"/>
            <w:shd w:val="clear" w:color="auto" w:fill="auto"/>
            <w:vAlign w:val="center"/>
          </w:tcPr>
          <w:p w14:paraId="67F29878" w14:textId="77777777" w:rsidR="0005743D" w:rsidRPr="00292786" w:rsidRDefault="0005743D" w:rsidP="0005743D">
            <w:pPr>
              <w:jc w:val="center"/>
              <w:rPr>
                <w:szCs w:val="24"/>
                <w:lang w:val="ru-RU"/>
              </w:rPr>
            </w:pPr>
          </w:p>
        </w:tc>
      </w:tr>
      <w:tr w:rsidR="0005743D" w:rsidRPr="00292786" w14:paraId="1B95389B" w14:textId="77777777" w:rsidTr="0005743D">
        <w:trPr>
          <w:trHeight w:val="20"/>
          <w:jc w:val="center"/>
        </w:trPr>
        <w:tc>
          <w:tcPr>
            <w:tcW w:w="704" w:type="dxa"/>
            <w:shd w:val="clear" w:color="auto" w:fill="auto"/>
            <w:vAlign w:val="center"/>
          </w:tcPr>
          <w:p w14:paraId="2907A85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5D1F018" w14:textId="43719CCE" w:rsidR="0005743D" w:rsidRPr="00292786" w:rsidRDefault="0005743D" w:rsidP="0005743D">
            <w:pPr>
              <w:jc w:val="both"/>
              <w:rPr>
                <w:szCs w:val="24"/>
                <w:lang w:val="ru-RU"/>
              </w:rPr>
            </w:pPr>
            <w:r w:rsidRPr="00292786">
              <w:rPr>
                <w:szCs w:val="24"/>
                <w:lang w:val="ru-RU"/>
              </w:rPr>
              <w:t>Дополнительное соглашение №5 от 20.01.202</w:t>
            </w:r>
            <w:r w:rsidR="00302F3A" w:rsidRPr="00292786">
              <w:rPr>
                <w:szCs w:val="24"/>
                <w:lang w:val="ru-RU"/>
              </w:rPr>
              <w:t>2</w:t>
            </w:r>
            <w:r w:rsidRPr="00292786">
              <w:rPr>
                <w:szCs w:val="24"/>
                <w:lang w:val="ru-RU"/>
              </w:rPr>
              <w:t xml:space="preserve"> к ДОГОВОРУ ЗАЛОГА № ДЗ-13180056/28 от 30.06.2020</w:t>
            </w:r>
          </w:p>
        </w:tc>
        <w:tc>
          <w:tcPr>
            <w:tcW w:w="1677" w:type="dxa"/>
            <w:shd w:val="clear" w:color="auto" w:fill="auto"/>
            <w:vAlign w:val="center"/>
          </w:tcPr>
          <w:p w14:paraId="01F47E12" w14:textId="77777777" w:rsidR="0005743D" w:rsidRPr="00292786" w:rsidRDefault="0005743D" w:rsidP="0005743D">
            <w:pPr>
              <w:jc w:val="center"/>
              <w:rPr>
                <w:szCs w:val="24"/>
                <w:lang w:val="ru-RU"/>
              </w:rPr>
            </w:pPr>
          </w:p>
        </w:tc>
      </w:tr>
      <w:tr w:rsidR="0005743D" w:rsidRPr="00292786" w14:paraId="24512C64" w14:textId="77777777" w:rsidTr="0005743D">
        <w:trPr>
          <w:trHeight w:val="20"/>
          <w:jc w:val="center"/>
        </w:trPr>
        <w:tc>
          <w:tcPr>
            <w:tcW w:w="704" w:type="dxa"/>
            <w:shd w:val="clear" w:color="auto" w:fill="auto"/>
            <w:vAlign w:val="center"/>
          </w:tcPr>
          <w:p w14:paraId="46A9516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8A4A4A6" w14:textId="77777777" w:rsidR="0005743D" w:rsidRPr="00292786" w:rsidRDefault="0005743D" w:rsidP="0005743D">
            <w:pPr>
              <w:jc w:val="both"/>
              <w:rPr>
                <w:szCs w:val="24"/>
              </w:rPr>
            </w:pPr>
            <w:r w:rsidRPr="00292786">
              <w:rPr>
                <w:szCs w:val="24"/>
              </w:rPr>
              <w:t xml:space="preserve">ДОГОВОР ИПОТЕКИ №ДИ-13180056/29 </w:t>
            </w:r>
            <w:proofErr w:type="spellStart"/>
            <w:r w:rsidRPr="00292786">
              <w:rPr>
                <w:szCs w:val="24"/>
              </w:rPr>
              <w:t>от</w:t>
            </w:r>
            <w:proofErr w:type="spellEnd"/>
            <w:r w:rsidRPr="00292786">
              <w:rPr>
                <w:szCs w:val="24"/>
              </w:rPr>
              <w:t xml:space="preserve"> 05.10.2020</w:t>
            </w:r>
          </w:p>
        </w:tc>
        <w:tc>
          <w:tcPr>
            <w:tcW w:w="1677" w:type="dxa"/>
            <w:shd w:val="clear" w:color="auto" w:fill="auto"/>
            <w:vAlign w:val="center"/>
          </w:tcPr>
          <w:p w14:paraId="0F4D520B" w14:textId="77777777" w:rsidR="0005743D" w:rsidRPr="00292786" w:rsidRDefault="0005743D" w:rsidP="0005743D">
            <w:pPr>
              <w:jc w:val="center"/>
              <w:rPr>
                <w:szCs w:val="24"/>
              </w:rPr>
            </w:pPr>
          </w:p>
        </w:tc>
      </w:tr>
      <w:tr w:rsidR="0005743D" w:rsidRPr="00292786" w14:paraId="043C1066" w14:textId="77777777" w:rsidTr="0005743D">
        <w:trPr>
          <w:trHeight w:val="20"/>
          <w:jc w:val="center"/>
        </w:trPr>
        <w:tc>
          <w:tcPr>
            <w:tcW w:w="704" w:type="dxa"/>
            <w:shd w:val="clear" w:color="auto" w:fill="auto"/>
            <w:vAlign w:val="center"/>
          </w:tcPr>
          <w:p w14:paraId="5920BB3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57BBF4DE" w14:textId="77777777" w:rsidR="0005743D" w:rsidRPr="00292786" w:rsidRDefault="0005743D" w:rsidP="0005743D">
            <w:pPr>
              <w:jc w:val="both"/>
              <w:rPr>
                <w:szCs w:val="24"/>
                <w:lang w:val="ru-RU"/>
              </w:rPr>
            </w:pPr>
            <w:r w:rsidRPr="00292786">
              <w:rPr>
                <w:szCs w:val="24"/>
                <w:lang w:val="ru-RU"/>
              </w:rPr>
              <w:t>Дополнительное соглашение №1 от 11.01.2021 к ДОГОВОРУ ИПОТЕКИ №ДИ-13180056/29 от 05.10.2020</w:t>
            </w:r>
          </w:p>
        </w:tc>
        <w:tc>
          <w:tcPr>
            <w:tcW w:w="1677" w:type="dxa"/>
            <w:shd w:val="clear" w:color="auto" w:fill="auto"/>
            <w:vAlign w:val="center"/>
          </w:tcPr>
          <w:p w14:paraId="60ADBD17" w14:textId="77777777" w:rsidR="0005743D" w:rsidRPr="00292786" w:rsidRDefault="0005743D" w:rsidP="0005743D">
            <w:pPr>
              <w:jc w:val="center"/>
              <w:rPr>
                <w:szCs w:val="24"/>
                <w:lang w:val="ru-RU"/>
              </w:rPr>
            </w:pPr>
          </w:p>
        </w:tc>
      </w:tr>
      <w:tr w:rsidR="0005743D" w:rsidRPr="00292786" w14:paraId="0A3FFD78" w14:textId="77777777" w:rsidTr="0005743D">
        <w:trPr>
          <w:trHeight w:val="20"/>
          <w:jc w:val="center"/>
        </w:trPr>
        <w:tc>
          <w:tcPr>
            <w:tcW w:w="704" w:type="dxa"/>
            <w:shd w:val="clear" w:color="auto" w:fill="auto"/>
            <w:vAlign w:val="center"/>
          </w:tcPr>
          <w:p w14:paraId="0F4DC1E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5142171" w14:textId="77777777" w:rsidR="0005743D" w:rsidRPr="00292786" w:rsidRDefault="0005743D" w:rsidP="0005743D">
            <w:pPr>
              <w:jc w:val="both"/>
              <w:rPr>
                <w:szCs w:val="24"/>
                <w:lang w:val="ru-RU"/>
              </w:rPr>
            </w:pPr>
            <w:r w:rsidRPr="00292786">
              <w:rPr>
                <w:szCs w:val="24"/>
                <w:lang w:val="ru-RU"/>
              </w:rPr>
              <w:t>Дополнительное соглашение №2 от 11.03.2021 к ДОГОВОРУ ИПОТЕКИ №ДИ-13180056/29 от 05.10.2020</w:t>
            </w:r>
          </w:p>
        </w:tc>
        <w:tc>
          <w:tcPr>
            <w:tcW w:w="1677" w:type="dxa"/>
            <w:shd w:val="clear" w:color="auto" w:fill="auto"/>
            <w:vAlign w:val="center"/>
          </w:tcPr>
          <w:p w14:paraId="6053CF2E" w14:textId="77777777" w:rsidR="0005743D" w:rsidRPr="00292786" w:rsidRDefault="0005743D" w:rsidP="0005743D">
            <w:pPr>
              <w:jc w:val="center"/>
              <w:rPr>
                <w:szCs w:val="24"/>
                <w:lang w:val="ru-RU"/>
              </w:rPr>
            </w:pPr>
          </w:p>
        </w:tc>
      </w:tr>
      <w:tr w:rsidR="0005743D" w:rsidRPr="00292786" w14:paraId="06BE017C" w14:textId="77777777" w:rsidTr="0005743D">
        <w:trPr>
          <w:trHeight w:val="20"/>
          <w:jc w:val="center"/>
        </w:trPr>
        <w:tc>
          <w:tcPr>
            <w:tcW w:w="704" w:type="dxa"/>
            <w:shd w:val="clear" w:color="auto" w:fill="auto"/>
            <w:vAlign w:val="center"/>
          </w:tcPr>
          <w:p w14:paraId="53EB8B5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E4D1233" w14:textId="77777777" w:rsidR="0005743D" w:rsidRPr="00292786" w:rsidRDefault="0005743D" w:rsidP="0005743D">
            <w:pPr>
              <w:jc w:val="both"/>
              <w:rPr>
                <w:szCs w:val="24"/>
                <w:lang w:val="ru-RU"/>
              </w:rPr>
            </w:pPr>
            <w:r w:rsidRPr="00292786">
              <w:rPr>
                <w:szCs w:val="24"/>
                <w:lang w:val="ru-RU"/>
              </w:rPr>
              <w:t>Дополнительное соглашение №3 от 07.07.2021 к ДОГОВОРУ ИПОТЕКИ №ДИ-13180056/29 от 05.10.2020</w:t>
            </w:r>
          </w:p>
        </w:tc>
        <w:tc>
          <w:tcPr>
            <w:tcW w:w="1677" w:type="dxa"/>
            <w:shd w:val="clear" w:color="auto" w:fill="auto"/>
            <w:vAlign w:val="center"/>
          </w:tcPr>
          <w:p w14:paraId="3DBFEB98" w14:textId="77777777" w:rsidR="0005743D" w:rsidRPr="00292786" w:rsidRDefault="0005743D" w:rsidP="0005743D">
            <w:pPr>
              <w:jc w:val="center"/>
              <w:rPr>
                <w:szCs w:val="24"/>
                <w:lang w:val="ru-RU"/>
              </w:rPr>
            </w:pPr>
          </w:p>
        </w:tc>
      </w:tr>
      <w:tr w:rsidR="0005743D" w:rsidRPr="00292786" w14:paraId="02C86009" w14:textId="77777777" w:rsidTr="0005743D">
        <w:trPr>
          <w:trHeight w:val="20"/>
          <w:jc w:val="center"/>
        </w:trPr>
        <w:tc>
          <w:tcPr>
            <w:tcW w:w="704" w:type="dxa"/>
            <w:shd w:val="clear" w:color="auto" w:fill="auto"/>
            <w:vAlign w:val="center"/>
          </w:tcPr>
          <w:p w14:paraId="424BAEA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C788792" w14:textId="33B9828E" w:rsidR="0005743D" w:rsidRPr="00292786" w:rsidRDefault="0005743D" w:rsidP="00302F3A">
            <w:pPr>
              <w:jc w:val="both"/>
              <w:rPr>
                <w:szCs w:val="24"/>
                <w:lang w:val="ru-RU"/>
              </w:rPr>
            </w:pPr>
            <w:r w:rsidRPr="00292786">
              <w:rPr>
                <w:szCs w:val="24"/>
                <w:lang w:val="ru-RU"/>
              </w:rPr>
              <w:t xml:space="preserve">Дополнительное соглашение №4 от </w:t>
            </w:r>
            <w:r w:rsidR="00302F3A" w:rsidRPr="00292786">
              <w:rPr>
                <w:szCs w:val="24"/>
                <w:lang w:val="ru-RU"/>
              </w:rPr>
              <w:t>20</w:t>
            </w:r>
            <w:r w:rsidRPr="00292786">
              <w:rPr>
                <w:szCs w:val="24"/>
                <w:lang w:val="ru-RU"/>
              </w:rPr>
              <w:t>.0</w:t>
            </w:r>
            <w:r w:rsidR="00302F3A" w:rsidRPr="00292786">
              <w:rPr>
                <w:szCs w:val="24"/>
                <w:lang w:val="ru-RU"/>
              </w:rPr>
              <w:t>1</w:t>
            </w:r>
            <w:r w:rsidRPr="00292786">
              <w:rPr>
                <w:szCs w:val="24"/>
                <w:lang w:val="ru-RU"/>
              </w:rPr>
              <w:t>.202</w:t>
            </w:r>
            <w:r w:rsidR="00302F3A" w:rsidRPr="00292786">
              <w:rPr>
                <w:szCs w:val="24"/>
                <w:lang w:val="ru-RU"/>
              </w:rPr>
              <w:t>2</w:t>
            </w:r>
            <w:r w:rsidRPr="00292786">
              <w:rPr>
                <w:szCs w:val="24"/>
                <w:lang w:val="ru-RU"/>
              </w:rPr>
              <w:t xml:space="preserve"> к ДОГОВОРУ ИПОТЕКИ №ДИ-13180056/29 от 05.10.2020</w:t>
            </w:r>
          </w:p>
        </w:tc>
        <w:tc>
          <w:tcPr>
            <w:tcW w:w="1677" w:type="dxa"/>
            <w:shd w:val="clear" w:color="auto" w:fill="auto"/>
            <w:vAlign w:val="center"/>
          </w:tcPr>
          <w:p w14:paraId="66F5E7BE" w14:textId="77777777" w:rsidR="0005743D" w:rsidRPr="00292786" w:rsidRDefault="0005743D" w:rsidP="0005743D">
            <w:pPr>
              <w:jc w:val="center"/>
              <w:rPr>
                <w:szCs w:val="24"/>
                <w:lang w:val="ru-RU"/>
              </w:rPr>
            </w:pPr>
          </w:p>
        </w:tc>
      </w:tr>
      <w:tr w:rsidR="0005743D" w:rsidRPr="00292786" w14:paraId="2AC4D3AF" w14:textId="77777777" w:rsidTr="0005743D">
        <w:trPr>
          <w:trHeight w:val="20"/>
          <w:jc w:val="center"/>
        </w:trPr>
        <w:tc>
          <w:tcPr>
            <w:tcW w:w="704" w:type="dxa"/>
            <w:shd w:val="clear" w:color="auto" w:fill="auto"/>
            <w:vAlign w:val="center"/>
          </w:tcPr>
          <w:p w14:paraId="5C18DDF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108E68A" w14:textId="77777777" w:rsidR="0005743D" w:rsidRPr="00292786" w:rsidRDefault="0005743D" w:rsidP="0005743D">
            <w:pPr>
              <w:jc w:val="both"/>
              <w:rPr>
                <w:szCs w:val="24"/>
              </w:rPr>
            </w:pPr>
            <w:r w:rsidRPr="00292786">
              <w:rPr>
                <w:szCs w:val="24"/>
              </w:rPr>
              <w:t xml:space="preserve">ДОГОВОР ИПОТЕКИ №ДИ-13180056/30 </w:t>
            </w:r>
            <w:proofErr w:type="spellStart"/>
            <w:r w:rsidRPr="00292786">
              <w:rPr>
                <w:szCs w:val="24"/>
              </w:rPr>
              <w:t>от</w:t>
            </w:r>
            <w:proofErr w:type="spellEnd"/>
            <w:r w:rsidRPr="00292786">
              <w:rPr>
                <w:szCs w:val="24"/>
              </w:rPr>
              <w:t xml:space="preserve"> 20.11.2020</w:t>
            </w:r>
          </w:p>
        </w:tc>
        <w:tc>
          <w:tcPr>
            <w:tcW w:w="1677" w:type="dxa"/>
            <w:shd w:val="clear" w:color="auto" w:fill="auto"/>
            <w:vAlign w:val="center"/>
          </w:tcPr>
          <w:p w14:paraId="0D810C62" w14:textId="77777777" w:rsidR="0005743D" w:rsidRPr="00292786" w:rsidRDefault="0005743D" w:rsidP="0005743D">
            <w:pPr>
              <w:jc w:val="center"/>
              <w:rPr>
                <w:szCs w:val="24"/>
              </w:rPr>
            </w:pPr>
          </w:p>
        </w:tc>
      </w:tr>
      <w:tr w:rsidR="0005743D" w:rsidRPr="00292786" w14:paraId="1F1CB481" w14:textId="77777777" w:rsidTr="0005743D">
        <w:trPr>
          <w:trHeight w:val="20"/>
          <w:jc w:val="center"/>
        </w:trPr>
        <w:tc>
          <w:tcPr>
            <w:tcW w:w="704" w:type="dxa"/>
            <w:shd w:val="clear" w:color="auto" w:fill="auto"/>
            <w:vAlign w:val="center"/>
          </w:tcPr>
          <w:p w14:paraId="5BF9B05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14F01783" w14:textId="77777777" w:rsidR="0005743D" w:rsidRPr="00292786" w:rsidRDefault="0005743D" w:rsidP="0005743D">
            <w:pPr>
              <w:jc w:val="both"/>
              <w:rPr>
                <w:szCs w:val="24"/>
                <w:lang w:val="ru-RU"/>
              </w:rPr>
            </w:pPr>
            <w:r w:rsidRPr="00292786">
              <w:rPr>
                <w:szCs w:val="24"/>
                <w:lang w:val="ru-RU"/>
              </w:rPr>
              <w:t>Дополнительное соглашение №1 от 11.01.2021 к ДОГОВОРУ ИПОТЕКИ №ДИ-13180056/30 от 20.11.2020</w:t>
            </w:r>
          </w:p>
        </w:tc>
        <w:tc>
          <w:tcPr>
            <w:tcW w:w="1677" w:type="dxa"/>
            <w:shd w:val="clear" w:color="auto" w:fill="auto"/>
            <w:vAlign w:val="center"/>
          </w:tcPr>
          <w:p w14:paraId="59C2BEC0" w14:textId="77777777" w:rsidR="0005743D" w:rsidRPr="00292786" w:rsidRDefault="0005743D" w:rsidP="0005743D">
            <w:pPr>
              <w:jc w:val="center"/>
              <w:rPr>
                <w:szCs w:val="24"/>
                <w:lang w:val="ru-RU"/>
              </w:rPr>
            </w:pPr>
          </w:p>
        </w:tc>
      </w:tr>
      <w:tr w:rsidR="0005743D" w:rsidRPr="00292786" w14:paraId="5ABEAA67" w14:textId="77777777" w:rsidTr="0005743D">
        <w:trPr>
          <w:trHeight w:val="20"/>
          <w:jc w:val="center"/>
        </w:trPr>
        <w:tc>
          <w:tcPr>
            <w:tcW w:w="704" w:type="dxa"/>
            <w:shd w:val="clear" w:color="auto" w:fill="auto"/>
            <w:vAlign w:val="center"/>
          </w:tcPr>
          <w:p w14:paraId="2B4569C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0F85BAD" w14:textId="77777777" w:rsidR="0005743D" w:rsidRPr="00292786" w:rsidRDefault="0005743D" w:rsidP="0005743D">
            <w:pPr>
              <w:jc w:val="both"/>
              <w:rPr>
                <w:szCs w:val="24"/>
                <w:lang w:val="ru-RU"/>
              </w:rPr>
            </w:pPr>
            <w:r w:rsidRPr="00292786">
              <w:rPr>
                <w:szCs w:val="24"/>
                <w:lang w:val="ru-RU"/>
              </w:rPr>
              <w:t>Дополнительное соглашение №2 от 11.03.2021 к ДОГОВОРУ ИПОТЕКИ №ДИ-13180056/30 от 20.11.2020</w:t>
            </w:r>
          </w:p>
        </w:tc>
        <w:tc>
          <w:tcPr>
            <w:tcW w:w="1677" w:type="dxa"/>
            <w:shd w:val="clear" w:color="auto" w:fill="auto"/>
            <w:vAlign w:val="center"/>
          </w:tcPr>
          <w:p w14:paraId="72E1C7E6" w14:textId="77777777" w:rsidR="0005743D" w:rsidRPr="00292786" w:rsidRDefault="0005743D" w:rsidP="0005743D">
            <w:pPr>
              <w:jc w:val="center"/>
              <w:rPr>
                <w:szCs w:val="24"/>
                <w:lang w:val="ru-RU"/>
              </w:rPr>
            </w:pPr>
          </w:p>
        </w:tc>
      </w:tr>
      <w:tr w:rsidR="0005743D" w:rsidRPr="00292786" w14:paraId="7C14928F" w14:textId="77777777" w:rsidTr="0005743D">
        <w:trPr>
          <w:trHeight w:val="20"/>
          <w:jc w:val="center"/>
        </w:trPr>
        <w:tc>
          <w:tcPr>
            <w:tcW w:w="704" w:type="dxa"/>
            <w:shd w:val="clear" w:color="auto" w:fill="auto"/>
            <w:vAlign w:val="center"/>
          </w:tcPr>
          <w:p w14:paraId="5F9C285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4C40279" w14:textId="77777777" w:rsidR="0005743D" w:rsidRPr="00292786" w:rsidRDefault="0005743D" w:rsidP="0005743D">
            <w:pPr>
              <w:jc w:val="both"/>
              <w:rPr>
                <w:szCs w:val="24"/>
                <w:lang w:val="ru-RU"/>
              </w:rPr>
            </w:pPr>
            <w:r w:rsidRPr="00292786">
              <w:rPr>
                <w:szCs w:val="24"/>
                <w:lang w:val="ru-RU"/>
              </w:rPr>
              <w:t>Дополнительное соглашение №3 от 07.07.2021 к ДОГОВОРУ ИПОТЕКИ №ДИ-13180056/30 от 20.11.2020</w:t>
            </w:r>
          </w:p>
        </w:tc>
        <w:tc>
          <w:tcPr>
            <w:tcW w:w="1677" w:type="dxa"/>
            <w:shd w:val="clear" w:color="auto" w:fill="auto"/>
            <w:vAlign w:val="center"/>
          </w:tcPr>
          <w:p w14:paraId="6E9F9B45" w14:textId="77777777" w:rsidR="0005743D" w:rsidRPr="00292786" w:rsidRDefault="0005743D" w:rsidP="0005743D">
            <w:pPr>
              <w:jc w:val="center"/>
              <w:rPr>
                <w:szCs w:val="24"/>
                <w:lang w:val="ru-RU"/>
              </w:rPr>
            </w:pPr>
          </w:p>
        </w:tc>
      </w:tr>
      <w:tr w:rsidR="0005743D" w:rsidRPr="00292786" w14:paraId="3E3EF7E0" w14:textId="77777777" w:rsidTr="0005743D">
        <w:trPr>
          <w:trHeight w:val="20"/>
          <w:jc w:val="center"/>
        </w:trPr>
        <w:tc>
          <w:tcPr>
            <w:tcW w:w="704" w:type="dxa"/>
            <w:shd w:val="clear" w:color="auto" w:fill="auto"/>
            <w:vAlign w:val="center"/>
          </w:tcPr>
          <w:p w14:paraId="3C4778C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CF040E2" w14:textId="77777777" w:rsidR="0005743D" w:rsidRPr="00292786" w:rsidRDefault="0005743D" w:rsidP="0005743D">
            <w:pPr>
              <w:jc w:val="both"/>
              <w:rPr>
                <w:szCs w:val="24"/>
                <w:lang w:val="ru-RU"/>
              </w:rPr>
            </w:pPr>
            <w:r w:rsidRPr="00292786">
              <w:rPr>
                <w:szCs w:val="24"/>
                <w:lang w:val="ru-RU"/>
              </w:rPr>
              <w:t>Дополнительное соглашение №4 от 20.01.2022 к ДОГОВОРУ ИПОТЕКИ №ДИ-13180056/30 от 20.11.2020</w:t>
            </w:r>
          </w:p>
        </w:tc>
        <w:tc>
          <w:tcPr>
            <w:tcW w:w="1677" w:type="dxa"/>
            <w:shd w:val="clear" w:color="auto" w:fill="auto"/>
            <w:vAlign w:val="center"/>
          </w:tcPr>
          <w:p w14:paraId="47F5DD7E" w14:textId="77777777" w:rsidR="0005743D" w:rsidRPr="00292786" w:rsidRDefault="0005743D" w:rsidP="0005743D">
            <w:pPr>
              <w:jc w:val="center"/>
              <w:rPr>
                <w:szCs w:val="24"/>
                <w:lang w:val="ru-RU"/>
              </w:rPr>
            </w:pPr>
          </w:p>
        </w:tc>
      </w:tr>
      <w:tr w:rsidR="0005743D" w:rsidRPr="00292786" w14:paraId="7FF33925" w14:textId="77777777" w:rsidTr="0005743D">
        <w:trPr>
          <w:trHeight w:val="20"/>
          <w:jc w:val="center"/>
        </w:trPr>
        <w:tc>
          <w:tcPr>
            <w:tcW w:w="704" w:type="dxa"/>
            <w:shd w:val="clear" w:color="auto" w:fill="auto"/>
            <w:vAlign w:val="center"/>
          </w:tcPr>
          <w:p w14:paraId="10B822B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317C3BC" w14:textId="77777777" w:rsidR="0005743D" w:rsidRPr="00292786" w:rsidRDefault="0005743D" w:rsidP="0005743D">
            <w:pPr>
              <w:jc w:val="both"/>
              <w:rPr>
                <w:szCs w:val="24"/>
              </w:rPr>
            </w:pPr>
            <w:r w:rsidRPr="00292786">
              <w:rPr>
                <w:szCs w:val="24"/>
              </w:rPr>
              <w:t xml:space="preserve">ДОГОВОР ИПОТЕКИ №ДИ-13180056/31 </w:t>
            </w:r>
            <w:proofErr w:type="spellStart"/>
            <w:r w:rsidRPr="00292786">
              <w:rPr>
                <w:szCs w:val="24"/>
              </w:rPr>
              <w:t>от</w:t>
            </w:r>
            <w:proofErr w:type="spellEnd"/>
            <w:r w:rsidRPr="00292786">
              <w:rPr>
                <w:szCs w:val="24"/>
              </w:rPr>
              <w:t xml:space="preserve"> 02.12.2020</w:t>
            </w:r>
          </w:p>
        </w:tc>
        <w:tc>
          <w:tcPr>
            <w:tcW w:w="1677" w:type="dxa"/>
            <w:shd w:val="clear" w:color="auto" w:fill="auto"/>
            <w:vAlign w:val="center"/>
          </w:tcPr>
          <w:p w14:paraId="41BCB832" w14:textId="77777777" w:rsidR="0005743D" w:rsidRPr="00292786" w:rsidRDefault="0005743D" w:rsidP="0005743D">
            <w:pPr>
              <w:jc w:val="center"/>
              <w:rPr>
                <w:szCs w:val="24"/>
              </w:rPr>
            </w:pPr>
          </w:p>
        </w:tc>
      </w:tr>
      <w:tr w:rsidR="0005743D" w:rsidRPr="00292786" w14:paraId="124021AD" w14:textId="77777777" w:rsidTr="0005743D">
        <w:trPr>
          <w:trHeight w:val="20"/>
          <w:jc w:val="center"/>
        </w:trPr>
        <w:tc>
          <w:tcPr>
            <w:tcW w:w="704" w:type="dxa"/>
            <w:shd w:val="clear" w:color="auto" w:fill="auto"/>
            <w:vAlign w:val="center"/>
          </w:tcPr>
          <w:p w14:paraId="30E42F4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3CF5E9B1" w14:textId="77777777" w:rsidR="0005743D" w:rsidRPr="00292786" w:rsidRDefault="0005743D" w:rsidP="0005743D">
            <w:pPr>
              <w:jc w:val="both"/>
              <w:rPr>
                <w:szCs w:val="24"/>
                <w:lang w:val="ru-RU"/>
              </w:rPr>
            </w:pPr>
            <w:r w:rsidRPr="00292786">
              <w:rPr>
                <w:szCs w:val="24"/>
                <w:lang w:val="ru-RU"/>
              </w:rPr>
              <w:t>Дополнительное соглашение №1 от 11.01.2021 к ДОГОВОРУ ИПОТЕКИ №ДИ-13180056/31 от 02.12.2020</w:t>
            </w:r>
          </w:p>
        </w:tc>
        <w:tc>
          <w:tcPr>
            <w:tcW w:w="1677" w:type="dxa"/>
            <w:shd w:val="clear" w:color="auto" w:fill="auto"/>
            <w:vAlign w:val="center"/>
          </w:tcPr>
          <w:p w14:paraId="411308A9" w14:textId="77777777" w:rsidR="0005743D" w:rsidRPr="00292786" w:rsidRDefault="0005743D" w:rsidP="0005743D">
            <w:pPr>
              <w:jc w:val="center"/>
              <w:rPr>
                <w:szCs w:val="24"/>
                <w:lang w:val="ru-RU"/>
              </w:rPr>
            </w:pPr>
          </w:p>
        </w:tc>
      </w:tr>
      <w:tr w:rsidR="0005743D" w:rsidRPr="00292786" w14:paraId="00FC7017" w14:textId="77777777" w:rsidTr="0005743D">
        <w:trPr>
          <w:trHeight w:val="20"/>
          <w:jc w:val="center"/>
        </w:trPr>
        <w:tc>
          <w:tcPr>
            <w:tcW w:w="704" w:type="dxa"/>
            <w:shd w:val="clear" w:color="auto" w:fill="auto"/>
            <w:vAlign w:val="center"/>
          </w:tcPr>
          <w:p w14:paraId="41589B0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F3F2ED4" w14:textId="77777777" w:rsidR="0005743D" w:rsidRPr="00292786" w:rsidRDefault="0005743D" w:rsidP="0005743D">
            <w:pPr>
              <w:jc w:val="both"/>
              <w:rPr>
                <w:szCs w:val="24"/>
                <w:lang w:val="ru-RU"/>
              </w:rPr>
            </w:pPr>
            <w:r w:rsidRPr="00292786">
              <w:rPr>
                <w:szCs w:val="24"/>
                <w:lang w:val="ru-RU"/>
              </w:rPr>
              <w:t>Дополнительное соглашение №2 от 11.03.2021 к ДОГОВОРУ ИПОТЕКИ №ДИ-13180056/31 от 02.12.2020</w:t>
            </w:r>
          </w:p>
        </w:tc>
        <w:tc>
          <w:tcPr>
            <w:tcW w:w="1677" w:type="dxa"/>
            <w:shd w:val="clear" w:color="auto" w:fill="auto"/>
            <w:vAlign w:val="center"/>
          </w:tcPr>
          <w:p w14:paraId="35F4876F" w14:textId="77777777" w:rsidR="0005743D" w:rsidRPr="00292786" w:rsidRDefault="0005743D" w:rsidP="0005743D">
            <w:pPr>
              <w:jc w:val="center"/>
              <w:rPr>
                <w:szCs w:val="24"/>
                <w:lang w:val="ru-RU"/>
              </w:rPr>
            </w:pPr>
          </w:p>
        </w:tc>
      </w:tr>
      <w:tr w:rsidR="0005743D" w:rsidRPr="00292786" w14:paraId="7B5AFC4A" w14:textId="77777777" w:rsidTr="0005743D">
        <w:trPr>
          <w:trHeight w:val="20"/>
          <w:jc w:val="center"/>
        </w:trPr>
        <w:tc>
          <w:tcPr>
            <w:tcW w:w="704" w:type="dxa"/>
            <w:shd w:val="clear" w:color="auto" w:fill="auto"/>
            <w:vAlign w:val="center"/>
          </w:tcPr>
          <w:p w14:paraId="6F64CFC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9834888" w14:textId="77777777" w:rsidR="0005743D" w:rsidRPr="00292786" w:rsidRDefault="0005743D" w:rsidP="0005743D">
            <w:pPr>
              <w:jc w:val="both"/>
              <w:rPr>
                <w:szCs w:val="24"/>
                <w:lang w:val="ru-RU"/>
              </w:rPr>
            </w:pPr>
            <w:r w:rsidRPr="00292786">
              <w:rPr>
                <w:szCs w:val="24"/>
                <w:lang w:val="ru-RU"/>
              </w:rPr>
              <w:t>Дополнительное соглашение №3 от 07.07.2021 к ДОГОВОРУ ИПОТЕКИ №ДИ-13180056/31 от 02.12.2020</w:t>
            </w:r>
          </w:p>
        </w:tc>
        <w:tc>
          <w:tcPr>
            <w:tcW w:w="1677" w:type="dxa"/>
            <w:shd w:val="clear" w:color="auto" w:fill="auto"/>
            <w:vAlign w:val="center"/>
          </w:tcPr>
          <w:p w14:paraId="0C823C96" w14:textId="77777777" w:rsidR="0005743D" w:rsidRPr="00292786" w:rsidRDefault="0005743D" w:rsidP="0005743D">
            <w:pPr>
              <w:jc w:val="center"/>
              <w:rPr>
                <w:szCs w:val="24"/>
                <w:lang w:val="ru-RU"/>
              </w:rPr>
            </w:pPr>
          </w:p>
        </w:tc>
      </w:tr>
      <w:tr w:rsidR="0005743D" w:rsidRPr="00292786" w14:paraId="26F0885E" w14:textId="77777777" w:rsidTr="0005743D">
        <w:trPr>
          <w:trHeight w:val="20"/>
          <w:jc w:val="center"/>
        </w:trPr>
        <w:tc>
          <w:tcPr>
            <w:tcW w:w="704" w:type="dxa"/>
            <w:shd w:val="clear" w:color="auto" w:fill="auto"/>
            <w:vAlign w:val="center"/>
          </w:tcPr>
          <w:p w14:paraId="6C8D8CC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D5DBB48" w14:textId="77777777" w:rsidR="0005743D" w:rsidRPr="00292786" w:rsidRDefault="0005743D" w:rsidP="0005743D">
            <w:pPr>
              <w:jc w:val="both"/>
              <w:rPr>
                <w:szCs w:val="24"/>
                <w:lang w:val="ru-RU"/>
              </w:rPr>
            </w:pPr>
            <w:r w:rsidRPr="00292786">
              <w:rPr>
                <w:szCs w:val="24"/>
                <w:lang w:val="ru-RU"/>
              </w:rPr>
              <w:t>Дополнительное соглашение №4 от 20.01.2022 к ДОГОВОРУ ИПОТЕКИ №ДИ-13180056/31 от 02.12.2020</w:t>
            </w:r>
          </w:p>
        </w:tc>
        <w:tc>
          <w:tcPr>
            <w:tcW w:w="1677" w:type="dxa"/>
            <w:shd w:val="clear" w:color="auto" w:fill="auto"/>
            <w:vAlign w:val="center"/>
          </w:tcPr>
          <w:p w14:paraId="5FE673AC" w14:textId="77777777" w:rsidR="0005743D" w:rsidRPr="00292786" w:rsidRDefault="0005743D" w:rsidP="0005743D">
            <w:pPr>
              <w:jc w:val="center"/>
              <w:rPr>
                <w:szCs w:val="24"/>
                <w:lang w:val="ru-RU"/>
              </w:rPr>
            </w:pPr>
          </w:p>
        </w:tc>
      </w:tr>
      <w:tr w:rsidR="0005743D" w:rsidRPr="00292786" w14:paraId="6B23CFED" w14:textId="77777777" w:rsidTr="0005743D">
        <w:trPr>
          <w:trHeight w:val="20"/>
          <w:jc w:val="center"/>
        </w:trPr>
        <w:tc>
          <w:tcPr>
            <w:tcW w:w="704" w:type="dxa"/>
            <w:shd w:val="clear" w:color="auto" w:fill="auto"/>
            <w:vAlign w:val="center"/>
          </w:tcPr>
          <w:p w14:paraId="74AC53C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2175DD4" w14:textId="77777777" w:rsidR="0005743D" w:rsidRPr="00292786" w:rsidRDefault="0005743D" w:rsidP="0005743D">
            <w:pPr>
              <w:jc w:val="both"/>
              <w:rPr>
                <w:szCs w:val="24"/>
              </w:rPr>
            </w:pPr>
            <w:r w:rsidRPr="00292786">
              <w:rPr>
                <w:szCs w:val="24"/>
              </w:rPr>
              <w:t xml:space="preserve">ДОГОВОР ИПОТЕКИ №ДИ-13180056/32 </w:t>
            </w:r>
            <w:proofErr w:type="spellStart"/>
            <w:r w:rsidRPr="00292786">
              <w:rPr>
                <w:szCs w:val="24"/>
              </w:rPr>
              <w:t>от</w:t>
            </w:r>
            <w:proofErr w:type="spellEnd"/>
            <w:r w:rsidRPr="00292786">
              <w:rPr>
                <w:szCs w:val="24"/>
              </w:rPr>
              <w:t xml:space="preserve"> 19.02.2021</w:t>
            </w:r>
          </w:p>
        </w:tc>
        <w:tc>
          <w:tcPr>
            <w:tcW w:w="1677" w:type="dxa"/>
            <w:shd w:val="clear" w:color="auto" w:fill="auto"/>
            <w:vAlign w:val="center"/>
          </w:tcPr>
          <w:p w14:paraId="257741CB" w14:textId="77777777" w:rsidR="0005743D" w:rsidRPr="00292786" w:rsidRDefault="0005743D" w:rsidP="0005743D">
            <w:pPr>
              <w:jc w:val="center"/>
              <w:rPr>
                <w:szCs w:val="24"/>
              </w:rPr>
            </w:pPr>
          </w:p>
        </w:tc>
      </w:tr>
      <w:tr w:rsidR="0005743D" w:rsidRPr="00292786" w14:paraId="325F942C" w14:textId="77777777" w:rsidTr="0005743D">
        <w:trPr>
          <w:trHeight w:val="20"/>
          <w:jc w:val="center"/>
        </w:trPr>
        <w:tc>
          <w:tcPr>
            <w:tcW w:w="704" w:type="dxa"/>
            <w:shd w:val="clear" w:color="auto" w:fill="auto"/>
            <w:vAlign w:val="center"/>
          </w:tcPr>
          <w:p w14:paraId="57ECA65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2CB733F3" w14:textId="77777777" w:rsidR="0005743D" w:rsidRPr="00292786" w:rsidRDefault="0005743D" w:rsidP="0005743D">
            <w:pPr>
              <w:jc w:val="both"/>
              <w:rPr>
                <w:szCs w:val="24"/>
                <w:lang w:val="ru-RU"/>
              </w:rPr>
            </w:pPr>
            <w:r w:rsidRPr="00292786">
              <w:rPr>
                <w:szCs w:val="24"/>
                <w:lang w:val="ru-RU"/>
              </w:rPr>
              <w:t>Дополнительное соглашение №1 от 11.03.2021 к ДОГОВОРУ</w:t>
            </w:r>
            <w:r w:rsidRPr="00292786">
              <w:rPr>
                <w:lang w:val="ru-RU"/>
              </w:rPr>
              <w:t xml:space="preserve"> </w:t>
            </w:r>
            <w:r w:rsidRPr="00292786">
              <w:rPr>
                <w:szCs w:val="24"/>
                <w:lang w:val="ru-RU"/>
              </w:rPr>
              <w:t>ИПОТЕКИ №ДИ-13180056/32 от 19.02.2021</w:t>
            </w:r>
          </w:p>
        </w:tc>
        <w:tc>
          <w:tcPr>
            <w:tcW w:w="1677" w:type="dxa"/>
            <w:shd w:val="clear" w:color="auto" w:fill="auto"/>
            <w:vAlign w:val="center"/>
          </w:tcPr>
          <w:p w14:paraId="0B50B5EA" w14:textId="77777777" w:rsidR="0005743D" w:rsidRPr="00292786" w:rsidRDefault="0005743D" w:rsidP="0005743D">
            <w:pPr>
              <w:jc w:val="center"/>
              <w:rPr>
                <w:szCs w:val="24"/>
                <w:lang w:val="ru-RU"/>
              </w:rPr>
            </w:pPr>
          </w:p>
        </w:tc>
      </w:tr>
      <w:tr w:rsidR="0005743D" w:rsidRPr="00292786" w14:paraId="4FAA1141" w14:textId="77777777" w:rsidTr="0005743D">
        <w:trPr>
          <w:trHeight w:val="20"/>
          <w:jc w:val="center"/>
        </w:trPr>
        <w:tc>
          <w:tcPr>
            <w:tcW w:w="704" w:type="dxa"/>
            <w:shd w:val="clear" w:color="auto" w:fill="auto"/>
            <w:vAlign w:val="center"/>
          </w:tcPr>
          <w:p w14:paraId="17C41E6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9CDF9CD" w14:textId="77777777" w:rsidR="0005743D" w:rsidRPr="00292786" w:rsidRDefault="0005743D" w:rsidP="0005743D">
            <w:pPr>
              <w:jc w:val="both"/>
              <w:rPr>
                <w:szCs w:val="24"/>
                <w:lang w:val="ru-RU"/>
              </w:rPr>
            </w:pPr>
            <w:r w:rsidRPr="00292786">
              <w:rPr>
                <w:szCs w:val="24"/>
                <w:lang w:val="ru-RU"/>
              </w:rPr>
              <w:t>Дополнительное соглашение №2 от 07.07.2021 к ДОГОВОРУ ИПОТЕКИ №ДИ-13180056/32 от 19.02.2021</w:t>
            </w:r>
          </w:p>
        </w:tc>
        <w:tc>
          <w:tcPr>
            <w:tcW w:w="1677" w:type="dxa"/>
            <w:shd w:val="clear" w:color="auto" w:fill="auto"/>
            <w:vAlign w:val="center"/>
          </w:tcPr>
          <w:p w14:paraId="4DF51EC4" w14:textId="77777777" w:rsidR="0005743D" w:rsidRPr="00292786" w:rsidRDefault="0005743D" w:rsidP="0005743D">
            <w:pPr>
              <w:jc w:val="center"/>
              <w:rPr>
                <w:szCs w:val="24"/>
                <w:lang w:val="ru-RU"/>
              </w:rPr>
            </w:pPr>
          </w:p>
        </w:tc>
      </w:tr>
      <w:tr w:rsidR="0005743D" w:rsidRPr="00292786" w14:paraId="47FA47C8" w14:textId="77777777" w:rsidTr="0005743D">
        <w:trPr>
          <w:trHeight w:val="20"/>
          <w:jc w:val="center"/>
        </w:trPr>
        <w:tc>
          <w:tcPr>
            <w:tcW w:w="704" w:type="dxa"/>
            <w:shd w:val="clear" w:color="auto" w:fill="auto"/>
            <w:vAlign w:val="center"/>
          </w:tcPr>
          <w:p w14:paraId="4A64D27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8EAEFA2" w14:textId="77777777" w:rsidR="0005743D" w:rsidRPr="00292786" w:rsidRDefault="0005743D" w:rsidP="0005743D">
            <w:pPr>
              <w:jc w:val="both"/>
              <w:rPr>
                <w:szCs w:val="24"/>
                <w:lang w:val="ru-RU"/>
              </w:rPr>
            </w:pPr>
            <w:r w:rsidRPr="00292786">
              <w:rPr>
                <w:szCs w:val="24"/>
                <w:lang w:val="ru-RU"/>
              </w:rPr>
              <w:t>Дополнительное соглашение №3 от 20.01.2022 к ДОГОВОРУ ИПОТЕКИ №ДИ-13180056/32 от 19.02.2021</w:t>
            </w:r>
          </w:p>
        </w:tc>
        <w:tc>
          <w:tcPr>
            <w:tcW w:w="1677" w:type="dxa"/>
            <w:shd w:val="clear" w:color="auto" w:fill="auto"/>
            <w:vAlign w:val="center"/>
          </w:tcPr>
          <w:p w14:paraId="07F7C982" w14:textId="77777777" w:rsidR="0005743D" w:rsidRPr="00292786" w:rsidRDefault="0005743D" w:rsidP="0005743D">
            <w:pPr>
              <w:jc w:val="center"/>
              <w:rPr>
                <w:szCs w:val="24"/>
                <w:lang w:val="ru-RU"/>
              </w:rPr>
            </w:pPr>
          </w:p>
        </w:tc>
      </w:tr>
      <w:tr w:rsidR="0005743D" w:rsidRPr="00292786" w14:paraId="2F47678B" w14:textId="77777777" w:rsidTr="0005743D">
        <w:trPr>
          <w:trHeight w:val="20"/>
          <w:jc w:val="center"/>
        </w:trPr>
        <w:tc>
          <w:tcPr>
            <w:tcW w:w="704" w:type="dxa"/>
            <w:shd w:val="clear" w:color="auto" w:fill="auto"/>
            <w:vAlign w:val="center"/>
          </w:tcPr>
          <w:p w14:paraId="67A0AF6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A75E3E7" w14:textId="77777777" w:rsidR="0005743D" w:rsidRPr="00292786" w:rsidRDefault="0005743D" w:rsidP="0005743D">
            <w:pPr>
              <w:jc w:val="both"/>
              <w:rPr>
                <w:szCs w:val="24"/>
              </w:rPr>
            </w:pPr>
            <w:r w:rsidRPr="00292786">
              <w:rPr>
                <w:szCs w:val="24"/>
              </w:rPr>
              <w:t xml:space="preserve">ДОГОВОР ЗАЛОГА №ДЗ-13180056/35 </w:t>
            </w:r>
            <w:proofErr w:type="spellStart"/>
            <w:r w:rsidRPr="00292786">
              <w:rPr>
                <w:szCs w:val="24"/>
              </w:rPr>
              <w:t>от</w:t>
            </w:r>
            <w:proofErr w:type="spellEnd"/>
            <w:r w:rsidRPr="00292786">
              <w:rPr>
                <w:szCs w:val="24"/>
              </w:rPr>
              <w:t xml:space="preserve"> 05.04.2021</w:t>
            </w:r>
          </w:p>
        </w:tc>
        <w:tc>
          <w:tcPr>
            <w:tcW w:w="1677" w:type="dxa"/>
            <w:shd w:val="clear" w:color="auto" w:fill="auto"/>
            <w:vAlign w:val="center"/>
          </w:tcPr>
          <w:p w14:paraId="37B4D475" w14:textId="77777777" w:rsidR="0005743D" w:rsidRPr="00292786" w:rsidRDefault="0005743D" w:rsidP="0005743D">
            <w:pPr>
              <w:jc w:val="center"/>
              <w:rPr>
                <w:szCs w:val="24"/>
              </w:rPr>
            </w:pPr>
          </w:p>
        </w:tc>
      </w:tr>
      <w:tr w:rsidR="0005743D" w:rsidRPr="00292786" w14:paraId="14D9BA73" w14:textId="77777777" w:rsidTr="0005743D">
        <w:trPr>
          <w:trHeight w:val="20"/>
          <w:jc w:val="center"/>
        </w:trPr>
        <w:tc>
          <w:tcPr>
            <w:tcW w:w="704" w:type="dxa"/>
            <w:shd w:val="clear" w:color="auto" w:fill="auto"/>
            <w:vAlign w:val="center"/>
          </w:tcPr>
          <w:p w14:paraId="615C0D9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23817E38" w14:textId="77777777" w:rsidR="0005743D" w:rsidRPr="00292786" w:rsidRDefault="0005743D" w:rsidP="0005743D">
            <w:pPr>
              <w:jc w:val="both"/>
              <w:rPr>
                <w:szCs w:val="24"/>
                <w:lang w:val="ru-RU"/>
              </w:rPr>
            </w:pPr>
            <w:r w:rsidRPr="00292786">
              <w:rPr>
                <w:szCs w:val="24"/>
                <w:lang w:val="ru-RU"/>
              </w:rPr>
              <w:t>Дополнительное соглашение №1 от 07.07.2021 к ДОГОВОРУ ЗАЛОГА №ДЗ-13180056/35 от 05.04.2021</w:t>
            </w:r>
          </w:p>
        </w:tc>
        <w:tc>
          <w:tcPr>
            <w:tcW w:w="1677" w:type="dxa"/>
            <w:shd w:val="clear" w:color="auto" w:fill="auto"/>
            <w:vAlign w:val="center"/>
          </w:tcPr>
          <w:p w14:paraId="39D3FE90" w14:textId="77777777" w:rsidR="0005743D" w:rsidRPr="00292786" w:rsidRDefault="0005743D" w:rsidP="0005743D">
            <w:pPr>
              <w:jc w:val="center"/>
              <w:rPr>
                <w:szCs w:val="24"/>
                <w:lang w:val="ru-RU"/>
              </w:rPr>
            </w:pPr>
          </w:p>
        </w:tc>
      </w:tr>
      <w:tr w:rsidR="0005743D" w:rsidRPr="00292786" w14:paraId="2AB59E68" w14:textId="77777777" w:rsidTr="0005743D">
        <w:trPr>
          <w:trHeight w:val="20"/>
          <w:jc w:val="center"/>
        </w:trPr>
        <w:tc>
          <w:tcPr>
            <w:tcW w:w="704" w:type="dxa"/>
            <w:shd w:val="clear" w:color="auto" w:fill="auto"/>
            <w:vAlign w:val="center"/>
          </w:tcPr>
          <w:p w14:paraId="7FD282F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9F7894F" w14:textId="77777777" w:rsidR="0005743D" w:rsidRPr="00292786" w:rsidRDefault="0005743D" w:rsidP="0005743D">
            <w:pPr>
              <w:jc w:val="both"/>
              <w:rPr>
                <w:szCs w:val="24"/>
                <w:lang w:val="ru-RU"/>
              </w:rPr>
            </w:pPr>
            <w:r w:rsidRPr="00292786">
              <w:rPr>
                <w:szCs w:val="24"/>
                <w:lang w:val="ru-RU"/>
              </w:rPr>
              <w:t>Дополнительное соглашение №2 от 20.01.2022 к ДОГОВОРУ ЗАЛОГА №ДЗ-13180056/35 от 05.04.2021</w:t>
            </w:r>
          </w:p>
        </w:tc>
        <w:tc>
          <w:tcPr>
            <w:tcW w:w="1677" w:type="dxa"/>
            <w:shd w:val="clear" w:color="auto" w:fill="auto"/>
            <w:vAlign w:val="center"/>
          </w:tcPr>
          <w:p w14:paraId="385B8978" w14:textId="77777777" w:rsidR="0005743D" w:rsidRPr="00292786" w:rsidRDefault="0005743D" w:rsidP="0005743D">
            <w:pPr>
              <w:jc w:val="center"/>
              <w:rPr>
                <w:szCs w:val="24"/>
                <w:lang w:val="ru-RU"/>
              </w:rPr>
            </w:pPr>
          </w:p>
        </w:tc>
      </w:tr>
      <w:tr w:rsidR="0005743D" w:rsidRPr="00292786" w14:paraId="5C66A2E0" w14:textId="77777777" w:rsidTr="0005743D">
        <w:trPr>
          <w:trHeight w:val="20"/>
          <w:jc w:val="center"/>
        </w:trPr>
        <w:tc>
          <w:tcPr>
            <w:tcW w:w="704" w:type="dxa"/>
            <w:shd w:val="clear" w:color="auto" w:fill="auto"/>
            <w:vAlign w:val="center"/>
          </w:tcPr>
          <w:p w14:paraId="148ABF2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9D3AD3C" w14:textId="77777777" w:rsidR="0005743D" w:rsidRPr="00292786" w:rsidRDefault="0005743D" w:rsidP="0005743D">
            <w:pPr>
              <w:jc w:val="both"/>
              <w:rPr>
                <w:szCs w:val="24"/>
              </w:rPr>
            </w:pPr>
            <w:r w:rsidRPr="00292786">
              <w:rPr>
                <w:szCs w:val="24"/>
              </w:rPr>
              <w:t xml:space="preserve">ДОГОВОР ЗАЛОГА №ДЗ-13180056/36 </w:t>
            </w:r>
            <w:proofErr w:type="spellStart"/>
            <w:r w:rsidRPr="00292786">
              <w:rPr>
                <w:szCs w:val="24"/>
              </w:rPr>
              <w:t>от</w:t>
            </w:r>
            <w:proofErr w:type="spellEnd"/>
            <w:r w:rsidRPr="00292786">
              <w:rPr>
                <w:szCs w:val="24"/>
              </w:rPr>
              <w:t xml:space="preserve"> 05.04.2021</w:t>
            </w:r>
          </w:p>
        </w:tc>
        <w:tc>
          <w:tcPr>
            <w:tcW w:w="1677" w:type="dxa"/>
            <w:shd w:val="clear" w:color="auto" w:fill="auto"/>
            <w:vAlign w:val="center"/>
          </w:tcPr>
          <w:p w14:paraId="38A99284" w14:textId="77777777" w:rsidR="0005743D" w:rsidRPr="00292786" w:rsidRDefault="0005743D" w:rsidP="0005743D">
            <w:pPr>
              <w:jc w:val="center"/>
              <w:rPr>
                <w:szCs w:val="24"/>
              </w:rPr>
            </w:pPr>
          </w:p>
        </w:tc>
      </w:tr>
      <w:tr w:rsidR="0005743D" w:rsidRPr="00292786" w14:paraId="31611F85" w14:textId="77777777" w:rsidTr="0005743D">
        <w:trPr>
          <w:trHeight w:val="20"/>
          <w:jc w:val="center"/>
        </w:trPr>
        <w:tc>
          <w:tcPr>
            <w:tcW w:w="704" w:type="dxa"/>
            <w:shd w:val="clear" w:color="auto" w:fill="auto"/>
            <w:vAlign w:val="center"/>
          </w:tcPr>
          <w:p w14:paraId="68834BC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10001546" w14:textId="77777777" w:rsidR="0005743D" w:rsidRPr="00292786" w:rsidRDefault="0005743D" w:rsidP="0005743D">
            <w:pPr>
              <w:jc w:val="both"/>
              <w:rPr>
                <w:szCs w:val="24"/>
                <w:lang w:val="ru-RU"/>
              </w:rPr>
            </w:pPr>
            <w:r w:rsidRPr="00292786">
              <w:rPr>
                <w:szCs w:val="24"/>
                <w:lang w:val="ru-RU"/>
              </w:rPr>
              <w:t>Дополнительное соглашение №1 от 07.07.2021 к ДОГОВОРУ ЗАЛОГА №ДЗ-13180056/36 от 05.04.2021</w:t>
            </w:r>
          </w:p>
        </w:tc>
        <w:tc>
          <w:tcPr>
            <w:tcW w:w="1677" w:type="dxa"/>
            <w:shd w:val="clear" w:color="auto" w:fill="auto"/>
            <w:vAlign w:val="center"/>
          </w:tcPr>
          <w:p w14:paraId="6E3CE66F" w14:textId="77777777" w:rsidR="0005743D" w:rsidRPr="00292786" w:rsidRDefault="0005743D" w:rsidP="0005743D">
            <w:pPr>
              <w:jc w:val="center"/>
              <w:rPr>
                <w:szCs w:val="24"/>
                <w:lang w:val="ru-RU"/>
              </w:rPr>
            </w:pPr>
          </w:p>
        </w:tc>
      </w:tr>
      <w:tr w:rsidR="0005743D" w:rsidRPr="00292786" w14:paraId="26FA04F8" w14:textId="77777777" w:rsidTr="0005743D">
        <w:trPr>
          <w:trHeight w:val="20"/>
          <w:jc w:val="center"/>
        </w:trPr>
        <w:tc>
          <w:tcPr>
            <w:tcW w:w="704" w:type="dxa"/>
            <w:shd w:val="clear" w:color="auto" w:fill="auto"/>
            <w:vAlign w:val="center"/>
          </w:tcPr>
          <w:p w14:paraId="7602FA1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B406CB0" w14:textId="77777777" w:rsidR="0005743D" w:rsidRPr="00292786" w:rsidRDefault="0005743D" w:rsidP="0005743D">
            <w:pPr>
              <w:jc w:val="both"/>
              <w:rPr>
                <w:szCs w:val="24"/>
                <w:lang w:val="ru-RU"/>
              </w:rPr>
            </w:pPr>
            <w:r w:rsidRPr="00292786">
              <w:rPr>
                <w:szCs w:val="24"/>
                <w:lang w:val="ru-RU"/>
              </w:rPr>
              <w:t>Дополнительное соглашение №2 от 20.01.2022 к ДОГОВОРУ ЗАЛОГА №ДЗ-13180056/36 от 05.04.2021</w:t>
            </w:r>
          </w:p>
        </w:tc>
        <w:tc>
          <w:tcPr>
            <w:tcW w:w="1677" w:type="dxa"/>
            <w:shd w:val="clear" w:color="auto" w:fill="auto"/>
            <w:vAlign w:val="center"/>
          </w:tcPr>
          <w:p w14:paraId="2196885C" w14:textId="77777777" w:rsidR="0005743D" w:rsidRPr="00292786" w:rsidRDefault="0005743D" w:rsidP="0005743D">
            <w:pPr>
              <w:jc w:val="center"/>
              <w:rPr>
                <w:szCs w:val="24"/>
                <w:lang w:val="ru-RU"/>
              </w:rPr>
            </w:pPr>
          </w:p>
        </w:tc>
      </w:tr>
      <w:tr w:rsidR="0005743D" w:rsidRPr="00292786" w14:paraId="3218CA67" w14:textId="77777777" w:rsidTr="0005743D">
        <w:trPr>
          <w:trHeight w:val="20"/>
          <w:jc w:val="center"/>
        </w:trPr>
        <w:tc>
          <w:tcPr>
            <w:tcW w:w="704" w:type="dxa"/>
            <w:shd w:val="clear" w:color="auto" w:fill="auto"/>
            <w:vAlign w:val="center"/>
          </w:tcPr>
          <w:p w14:paraId="609D65E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15A1CAB" w14:textId="77777777" w:rsidR="0005743D" w:rsidRPr="00292786" w:rsidRDefault="0005743D" w:rsidP="0005743D">
            <w:pPr>
              <w:jc w:val="both"/>
              <w:rPr>
                <w:szCs w:val="24"/>
                <w:lang w:val="ru-RU"/>
              </w:rPr>
            </w:pPr>
            <w:r w:rsidRPr="00292786">
              <w:rPr>
                <w:szCs w:val="24"/>
                <w:lang w:val="ru-RU"/>
              </w:rPr>
              <w:t>Дополнительное соглашение №3 от 27.05.2022 к ДОГОВОРУ ЗАЛОГА №ДЗ-13180056/36 от 05.04.2021</w:t>
            </w:r>
          </w:p>
        </w:tc>
        <w:tc>
          <w:tcPr>
            <w:tcW w:w="1677" w:type="dxa"/>
            <w:shd w:val="clear" w:color="auto" w:fill="auto"/>
            <w:vAlign w:val="center"/>
          </w:tcPr>
          <w:p w14:paraId="490A7AE0" w14:textId="77777777" w:rsidR="0005743D" w:rsidRPr="00292786" w:rsidRDefault="0005743D" w:rsidP="0005743D">
            <w:pPr>
              <w:jc w:val="center"/>
              <w:rPr>
                <w:szCs w:val="24"/>
                <w:lang w:val="ru-RU"/>
              </w:rPr>
            </w:pPr>
          </w:p>
        </w:tc>
      </w:tr>
      <w:tr w:rsidR="0005743D" w:rsidRPr="00292786" w14:paraId="739EDA7C" w14:textId="77777777" w:rsidTr="0005743D">
        <w:trPr>
          <w:trHeight w:val="20"/>
          <w:jc w:val="center"/>
        </w:trPr>
        <w:tc>
          <w:tcPr>
            <w:tcW w:w="704" w:type="dxa"/>
            <w:shd w:val="clear" w:color="auto" w:fill="auto"/>
            <w:vAlign w:val="center"/>
          </w:tcPr>
          <w:p w14:paraId="7C19A1E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E6484D0" w14:textId="77777777" w:rsidR="0005743D" w:rsidRPr="00292786" w:rsidRDefault="0005743D" w:rsidP="0005743D">
            <w:pPr>
              <w:jc w:val="both"/>
              <w:rPr>
                <w:szCs w:val="24"/>
              </w:rPr>
            </w:pPr>
            <w:r w:rsidRPr="00292786">
              <w:rPr>
                <w:szCs w:val="24"/>
              </w:rPr>
              <w:t xml:space="preserve">ДОГОВОР ЗАЛОГА № ДЗ-13180056/37 </w:t>
            </w:r>
            <w:proofErr w:type="spellStart"/>
            <w:r w:rsidRPr="00292786">
              <w:rPr>
                <w:szCs w:val="24"/>
              </w:rPr>
              <w:t>от</w:t>
            </w:r>
            <w:proofErr w:type="spellEnd"/>
            <w:r w:rsidRPr="00292786">
              <w:rPr>
                <w:szCs w:val="24"/>
              </w:rPr>
              <w:t xml:space="preserve"> 05.04.2021</w:t>
            </w:r>
          </w:p>
        </w:tc>
        <w:tc>
          <w:tcPr>
            <w:tcW w:w="1677" w:type="dxa"/>
            <w:shd w:val="clear" w:color="auto" w:fill="auto"/>
            <w:vAlign w:val="center"/>
          </w:tcPr>
          <w:p w14:paraId="7148096F" w14:textId="77777777" w:rsidR="0005743D" w:rsidRPr="00292786" w:rsidRDefault="0005743D" w:rsidP="0005743D">
            <w:pPr>
              <w:jc w:val="center"/>
              <w:rPr>
                <w:szCs w:val="24"/>
              </w:rPr>
            </w:pPr>
          </w:p>
        </w:tc>
      </w:tr>
      <w:tr w:rsidR="0005743D" w:rsidRPr="00292786" w14:paraId="40D6FCCD" w14:textId="77777777" w:rsidTr="0005743D">
        <w:trPr>
          <w:trHeight w:val="20"/>
          <w:jc w:val="center"/>
        </w:trPr>
        <w:tc>
          <w:tcPr>
            <w:tcW w:w="704" w:type="dxa"/>
            <w:shd w:val="clear" w:color="auto" w:fill="auto"/>
            <w:vAlign w:val="center"/>
          </w:tcPr>
          <w:p w14:paraId="3030CE4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5B66E7D7" w14:textId="77777777" w:rsidR="0005743D" w:rsidRPr="00292786" w:rsidRDefault="0005743D" w:rsidP="0005743D">
            <w:pPr>
              <w:jc w:val="both"/>
              <w:rPr>
                <w:szCs w:val="24"/>
                <w:lang w:val="ru-RU"/>
              </w:rPr>
            </w:pPr>
            <w:r w:rsidRPr="00292786">
              <w:rPr>
                <w:szCs w:val="24"/>
                <w:lang w:val="ru-RU"/>
              </w:rPr>
              <w:t>Дополнительное соглашение №1 от 07.07.2021 к ДОГОВОРУ ЗАЛОГА № ДЗ-13180056/37 от 05.04.2021</w:t>
            </w:r>
          </w:p>
        </w:tc>
        <w:tc>
          <w:tcPr>
            <w:tcW w:w="1677" w:type="dxa"/>
            <w:shd w:val="clear" w:color="auto" w:fill="auto"/>
            <w:vAlign w:val="center"/>
          </w:tcPr>
          <w:p w14:paraId="15D8FFB8" w14:textId="77777777" w:rsidR="0005743D" w:rsidRPr="00292786" w:rsidRDefault="0005743D" w:rsidP="0005743D">
            <w:pPr>
              <w:jc w:val="center"/>
              <w:rPr>
                <w:szCs w:val="24"/>
                <w:lang w:val="ru-RU"/>
              </w:rPr>
            </w:pPr>
          </w:p>
        </w:tc>
      </w:tr>
      <w:tr w:rsidR="0005743D" w:rsidRPr="00292786" w14:paraId="46438495" w14:textId="77777777" w:rsidTr="0005743D">
        <w:trPr>
          <w:trHeight w:val="20"/>
          <w:jc w:val="center"/>
        </w:trPr>
        <w:tc>
          <w:tcPr>
            <w:tcW w:w="704" w:type="dxa"/>
            <w:shd w:val="clear" w:color="auto" w:fill="auto"/>
            <w:vAlign w:val="center"/>
          </w:tcPr>
          <w:p w14:paraId="12AD1ED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684D3D5" w14:textId="77777777" w:rsidR="0005743D" w:rsidRPr="00292786" w:rsidRDefault="0005743D" w:rsidP="0005743D">
            <w:pPr>
              <w:jc w:val="both"/>
              <w:rPr>
                <w:szCs w:val="24"/>
                <w:lang w:val="ru-RU"/>
              </w:rPr>
            </w:pPr>
            <w:r w:rsidRPr="00292786">
              <w:rPr>
                <w:szCs w:val="24"/>
                <w:lang w:val="ru-RU"/>
              </w:rPr>
              <w:t>Дополнительное соглашение №2 от 20.01.2022 к ДОГОВОРУ ЗАЛОГА № ДЗ-13180056/37 от 05.04.2021</w:t>
            </w:r>
          </w:p>
        </w:tc>
        <w:tc>
          <w:tcPr>
            <w:tcW w:w="1677" w:type="dxa"/>
            <w:shd w:val="clear" w:color="auto" w:fill="auto"/>
            <w:vAlign w:val="center"/>
          </w:tcPr>
          <w:p w14:paraId="00BF4EED" w14:textId="77777777" w:rsidR="0005743D" w:rsidRPr="00292786" w:rsidRDefault="0005743D" w:rsidP="0005743D">
            <w:pPr>
              <w:jc w:val="center"/>
              <w:rPr>
                <w:szCs w:val="24"/>
                <w:lang w:val="ru-RU"/>
              </w:rPr>
            </w:pPr>
          </w:p>
        </w:tc>
      </w:tr>
      <w:tr w:rsidR="0005743D" w:rsidRPr="00292786" w14:paraId="3C015DB4" w14:textId="77777777" w:rsidTr="0005743D">
        <w:trPr>
          <w:trHeight w:val="20"/>
          <w:jc w:val="center"/>
        </w:trPr>
        <w:tc>
          <w:tcPr>
            <w:tcW w:w="704" w:type="dxa"/>
            <w:shd w:val="clear" w:color="auto" w:fill="auto"/>
            <w:vAlign w:val="center"/>
          </w:tcPr>
          <w:p w14:paraId="2742219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F0FA4E1" w14:textId="77777777" w:rsidR="0005743D" w:rsidRPr="00292786" w:rsidRDefault="0005743D" w:rsidP="0005743D">
            <w:pPr>
              <w:jc w:val="both"/>
              <w:rPr>
                <w:szCs w:val="24"/>
                <w:lang w:val="ru-RU"/>
              </w:rPr>
            </w:pPr>
            <w:r w:rsidRPr="00292786">
              <w:rPr>
                <w:szCs w:val="24"/>
                <w:lang w:val="ru-RU"/>
              </w:rPr>
              <w:t>Дополнительное соглашение №3 от 27.05.2022 к ДОГОВОРУ ЗАЛОГА № ДЗ-13180056/37 от 05.04.2021</w:t>
            </w:r>
          </w:p>
        </w:tc>
        <w:tc>
          <w:tcPr>
            <w:tcW w:w="1677" w:type="dxa"/>
            <w:shd w:val="clear" w:color="auto" w:fill="auto"/>
            <w:vAlign w:val="center"/>
          </w:tcPr>
          <w:p w14:paraId="06350B5B" w14:textId="77777777" w:rsidR="0005743D" w:rsidRPr="00292786" w:rsidRDefault="0005743D" w:rsidP="0005743D">
            <w:pPr>
              <w:jc w:val="center"/>
              <w:rPr>
                <w:szCs w:val="24"/>
                <w:lang w:val="ru-RU"/>
              </w:rPr>
            </w:pPr>
          </w:p>
        </w:tc>
      </w:tr>
      <w:tr w:rsidR="0005743D" w:rsidRPr="00292786" w14:paraId="46F0F5C4" w14:textId="77777777" w:rsidTr="0005743D">
        <w:trPr>
          <w:trHeight w:val="20"/>
          <w:jc w:val="center"/>
        </w:trPr>
        <w:tc>
          <w:tcPr>
            <w:tcW w:w="704" w:type="dxa"/>
            <w:shd w:val="clear" w:color="auto" w:fill="auto"/>
            <w:vAlign w:val="center"/>
          </w:tcPr>
          <w:p w14:paraId="1B748C5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138F085" w14:textId="77777777" w:rsidR="0005743D" w:rsidRPr="00292786" w:rsidRDefault="0005743D" w:rsidP="0005743D">
            <w:pPr>
              <w:jc w:val="both"/>
              <w:rPr>
                <w:szCs w:val="24"/>
              </w:rPr>
            </w:pPr>
            <w:r w:rsidRPr="00292786">
              <w:rPr>
                <w:szCs w:val="24"/>
              </w:rPr>
              <w:t xml:space="preserve">ДОГОВОР ИПОТЕКИ </w:t>
            </w:r>
            <w:proofErr w:type="spellStart"/>
            <w:r w:rsidRPr="00292786">
              <w:rPr>
                <w:szCs w:val="24"/>
              </w:rPr>
              <w:t>от</w:t>
            </w:r>
            <w:proofErr w:type="spellEnd"/>
            <w:r w:rsidRPr="00292786">
              <w:rPr>
                <w:szCs w:val="24"/>
              </w:rPr>
              <w:t xml:space="preserve"> 11.09.2018</w:t>
            </w:r>
          </w:p>
        </w:tc>
        <w:tc>
          <w:tcPr>
            <w:tcW w:w="1677" w:type="dxa"/>
            <w:shd w:val="clear" w:color="auto" w:fill="auto"/>
            <w:vAlign w:val="center"/>
          </w:tcPr>
          <w:p w14:paraId="60701560" w14:textId="77777777" w:rsidR="0005743D" w:rsidRPr="00292786" w:rsidRDefault="0005743D" w:rsidP="0005743D">
            <w:pPr>
              <w:jc w:val="center"/>
              <w:rPr>
                <w:szCs w:val="24"/>
              </w:rPr>
            </w:pPr>
          </w:p>
        </w:tc>
      </w:tr>
      <w:tr w:rsidR="0005743D" w:rsidRPr="00292786" w14:paraId="7E3BFF8B" w14:textId="77777777" w:rsidTr="0005743D">
        <w:trPr>
          <w:trHeight w:val="20"/>
          <w:jc w:val="center"/>
        </w:trPr>
        <w:tc>
          <w:tcPr>
            <w:tcW w:w="704" w:type="dxa"/>
            <w:shd w:val="clear" w:color="auto" w:fill="auto"/>
            <w:vAlign w:val="center"/>
          </w:tcPr>
          <w:p w14:paraId="25113DA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21768376" w14:textId="77777777" w:rsidR="0005743D" w:rsidRPr="00292786" w:rsidRDefault="0005743D" w:rsidP="0005743D">
            <w:pPr>
              <w:jc w:val="both"/>
              <w:rPr>
                <w:szCs w:val="24"/>
                <w:lang w:val="ru-RU"/>
              </w:rPr>
            </w:pPr>
            <w:r w:rsidRPr="00292786">
              <w:rPr>
                <w:szCs w:val="24"/>
                <w:lang w:val="ru-RU"/>
              </w:rPr>
              <w:t>Дополнительное соглашение №1 от 17.04.2020 к ДОГОВОРУ ИПОТЕКИ от 11.09.2018</w:t>
            </w:r>
          </w:p>
        </w:tc>
        <w:tc>
          <w:tcPr>
            <w:tcW w:w="1677" w:type="dxa"/>
            <w:shd w:val="clear" w:color="auto" w:fill="auto"/>
            <w:vAlign w:val="center"/>
          </w:tcPr>
          <w:p w14:paraId="5A9E1943" w14:textId="77777777" w:rsidR="0005743D" w:rsidRPr="00292786" w:rsidRDefault="0005743D" w:rsidP="0005743D">
            <w:pPr>
              <w:jc w:val="center"/>
              <w:rPr>
                <w:szCs w:val="24"/>
                <w:lang w:val="ru-RU"/>
              </w:rPr>
            </w:pPr>
          </w:p>
        </w:tc>
      </w:tr>
      <w:tr w:rsidR="0005743D" w:rsidRPr="00292786" w14:paraId="7EFA2B81" w14:textId="77777777" w:rsidTr="0005743D">
        <w:trPr>
          <w:trHeight w:val="20"/>
          <w:jc w:val="center"/>
        </w:trPr>
        <w:tc>
          <w:tcPr>
            <w:tcW w:w="704" w:type="dxa"/>
            <w:shd w:val="clear" w:color="auto" w:fill="auto"/>
            <w:vAlign w:val="center"/>
          </w:tcPr>
          <w:p w14:paraId="5EC7806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69550C6" w14:textId="77777777" w:rsidR="0005743D" w:rsidRPr="00292786" w:rsidRDefault="0005743D" w:rsidP="0005743D">
            <w:pPr>
              <w:jc w:val="both"/>
              <w:rPr>
                <w:szCs w:val="24"/>
                <w:lang w:val="ru-RU"/>
              </w:rPr>
            </w:pPr>
            <w:r w:rsidRPr="00292786">
              <w:rPr>
                <w:szCs w:val="24"/>
                <w:lang w:val="ru-RU"/>
              </w:rPr>
              <w:t>Дополнительное соглашение №2 от 17.07.2020 к ДОГОВОРУ ИПОТЕКИ от 11.09.2018</w:t>
            </w:r>
          </w:p>
        </w:tc>
        <w:tc>
          <w:tcPr>
            <w:tcW w:w="1677" w:type="dxa"/>
            <w:shd w:val="clear" w:color="auto" w:fill="auto"/>
            <w:vAlign w:val="center"/>
          </w:tcPr>
          <w:p w14:paraId="49488A9B" w14:textId="77777777" w:rsidR="0005743D" w:rsidRPr="00292786" w:rsidRDefault="0005743D" w:rsidP="0005743D">
            <w:pPr>
              <w:jc w:val="center"/>
              <w:rPr>
                <w:szCs w:val="24"/>
                <w:lang w:val="ru-RU"/>
              </w:rPr>
            </w:pPr>
          </w:p>
        </w:tc>
      </w:tr>
      <w:tr w:rsidR="0005743D" w:rsidRPr="00292786" w14:paraId="30EC5753" w14:textId="77777777" w:rsidTr="0005743D">
        <w:trPr>
          <w:trHeight w:val="20"/>
          <w:jc w:val="center"/>
        </w:trPr>
        <w:tc>
          <w:tcPr>
            <w:tcW w:w="704" w:type="dxa"/>
            <w:shd w:val="clear" w:color="auto" w:fill="auto"/>
            <w:vAlign w:val="center"/>
          </w:tcPr>
          <w:p w14:paraId="5E63F3D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B8E623C" w14:textId="77777777" w:rsidR="0005743D" w:rsidRPr="00292786" w:rsidRDefault="0005743D" w:rsidP="0005743D">
            <w:pPr>
              <w:jc w:val="both"/>
              <w:rPr>
                <w:szCs w:val="24"/>
                <w:lang w:val="ru-RU"/>
              </w:rPr>
            </w:pPr>
            <w:r w:rsidRPr="00292786">
              <w:rPr>
                <w:szCs w:val="24"/>
                <w:lang w:val="ru-RU"/>
              </w:rPr>
              <w:t>Дополнительное соглашение №3 от 15.01.2021 к ДОГОВОРУ ИПОТЕКИ от 11.09.2018</w:t>
            </w:r>
          </w:p>
        </w:tc>
        <w:tc>
          <w:tcPr>
            <w:tcW w:w="1677" w:type="dxa"/>
            <w:shd w:val="clear" w:color="auto" w:fill="auto"/>
            <w:vAlign w:val="center"/>
          </w:tcPr>
          <w:p w14:paraId="605B7D8C" w14:textId="77777777" w:rsidR="0005743D" w:rsidRPr="00292786" w:rsidRDefault="0005743D" w:rsidP="0005743D">
            <w:pPr>
              <w:jc w:val="center"/>
              <w:rPr>
                <w:szCs w:val="24"/>
                <w:lang w:val="ru-RU"/>
              </w:rPr>
            </w:pPr>
          </w:p>
        </w:tc>
      </w:tr>
      <w:tr w:rsidR="0005743D" w:rsidRPr="00292786" w14:paraId="50C84AE7" w14:textId="77777777" w:rsidTr="0005743D">
        <w:trPr>
          <w:trHeight w:val="20"/>
          <w:jc w:val="center"/>
        </w:trPr>
        <w:tc>
          <w:tcPr>
            <w:tcW w:w="704" w:type="dxa"/>
            <w:shd w:val="clear" w:color="auto" w:fill="auto"/>
            <w:vAlign w:val="center"/>
          </w:tcPr>
          <w:p w14:paraId="75DEE17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27C9C07" w14:textId="77777777" w:rsidR="0005743D" w:rsidRPr="00292786" w:rsidRDefault="0005743D" w:rsidP="0005743D">
            <w:pPr>
              <w:jc w:val="both"/>
              <w:rPr>
                <w:szCs w:val="24"/>
                <w:lang w:val="ru-RU"/>
              </w:rPr>
            </w:pPr>
            <w:r w:rsidRPr="00292786">
              <w:rPr>
                <w:szCs w:val="24"/>
                <w:lang w:val="ru-RU"/>
              </w:rPr>
              <w:t>Дополнительное соглашение №4 от 16.03.2021 к ДОГОВОРУ ИПОТЕКИ от 11.09.2018</w:t>
            </w:r>
          </w:p>
        </w:tc>
        <w:tc>
          <w:tcPr>
            <w:tcW w:w="1677" w:type="dxa"/>
            <w:shd w:val="clear" w:color="auto" w:fill="auto"/>
            <w:vAlign w:val="center"/>
          </w:tcPr>
          <w:p w14:paraId="017A6D85" w14:textId="77777777" w:rsidR="0005743D" w:rsidRPr="00292786" w:rsidRDefault="0005743D" w:rsidP="0005743D">
            <w:pPr>
              <w:jc w:val="center"/>
              <w:rPr>
                <w:szCs w:val="24"/>
                <w:lang w:val="ru-RU"/>
              </w:rPr>
            </w:pPr>
          </w:p>
        </w:tc>
      </w:tr>
      <w:tr w:rsidR="0005743D" w:rsidRPr="00292786" w14:paraId="0AF5C7E0" w14:textId="77777777" w:rsidTr="0005743D">
        <w:trPr>
          <w:trHeight w:val="20"/>
          <w:jc w:val="center"/>
        </w:trPr>
        <w:tc>
          <w:tcPr>
            <w:tcW w:w="704" w:type="dxa"/>
            <w:shd w:val="clear" w:color="auto" w:fill="auto"/>
            <w:vAlign w:val="center"/>
          </w:tcPr>
          <w:p w14:paraId="2EEE6A9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B7CC295" w14:textId="77777777" w:rsidR="0005743D" w:rsidRPr="00292786" w:rsidRDefault="0005743D" w:rsidP="0005743D">
            <w:pPr>
              <w:jc w:val="both"/>
              <w:rPr>
                <w:szCs w:val="24"/>
                <w:lang w:val="ru-RU"/>
              </w:rPr>
            </w:pPr>
            <w:r w:rsidRPr="00292786">
              <w:rPr>
                <w:szCs w:val="24"/>
                <w:lang w:val="ru-RU"/>
              </w:rPr>
              <w:t>Дополнительное соглашение №5 от 16.07.2021 к ДОГОВОРУ ИПОТЕКИ от 11.09.2018</w:t>
            </w:r>
          </w:p>
        </w:tc>
        <w:tc>
          <w:tcPr>
            <w:tcW w:w="1677" w:type="dxa"/>
            <w:shd w:val="clear" w:color="auto" w:fill="auto"/>
            <w:vAlign w:val="center"/>
          </w:tcPr>
          <w:p w14:paraId="4C4194C9" w14:textId="77777777" w:rsidR="0005743D" w:rsidRPr="00292786" w:rsidRDefault="0005743D" w:rsidP="0005743D">
            <w:pPr>
              <w:jc w:val="center"/>
              <w:rPr>
                <w:szCs w:val="24"/>
                <w:lang w:val="ru-RU"/>
              </w:rPr>
            </w:pPr>
          </w:p>
        </w:tc>
      </w:tr>
      <w:tr w:rsidR="0005743D" w:rsidRPr="00292786" w14:paraId="69CBAD8C" w14:textId="77777777" w:rsidTr="0005743D">
        <w:trPr>
          <w:trHeight w:val="20"/>
          <w:jc w:val="center"/>
        </w:trPr>
        <w:tc>
          <w:tcPr>
            <w:tcW w:w="704" w:type="dxa"/>
            <w:shd w:val="clear" w:color="auto" w:fill="auto"/>
            <w:vAlign w:val="center"/>
          </w:tcPr>
          <w:p w14:paraId="1201A29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3C70F89" w14:textId="77777777" w:rsidR="0005743D" w:rsidRPr="00292786" w:rsidRDefault="0005743D" w:rsidP="0005743D">
            <w:pPr>
              <w:jc w:val="both"/>
              <w:rPr>
                <w:szCs w:val="24"/>
                <w:lang w:val="ru-RU"/>
              </w:rPr>
            </w:pPr>
            <w:r w:rsidRPr="00292786">
              <w:rPr>
                <w:szCs w:val="24"/>
                <w:lang w:val="ru-RU"/>
              </w:rPr>
              <w:t>Дополнительное соглашение №6 от 20.01.2022 к ДОГОВОРУ ИПОТЕКИ от 11.09.2018</w:t>
            </w:r>
          </w:p>
        </w:tc>
        <w:tc>
          <w:tcPr>
            <w:tcW w:w="1677" w:type="dxa"/>
            <w:shd w:val="clear" w:color="auto" w:fill="auto"/>
            <w:vAlign w:val="center"/>
          </w:tcPr>
          <w:p w14:paraId="66ABD9B4" w14:textId="77777777" w:rsidR="0005743D" w:rsidRPr="00292786" w:rsidRDefault="0005743D" w:rsidP="0005743D">
            <w:pPr>
              <w:jc w:val="center"/>
              <w:rPr>
                <w:szCs w:val="24"/>
                <w:lang w:val="ru-RU"/>
              </w:rPr>
            </w:pPr>
          </w:p>
        </w:tc>
      </w:tr>
      <w:tr w:rsidR="0005743D" w:rsidRPr="00292786" w14:paraId="73C41F10" w14:textId="77777777" w:rsidTr="0005743D">
        <w:trPr>
          <w:trHeight w:val="20"/>
          <w:jc w:val="center"/>
        </w:trPr>
        <w:tc>
          <w:tcPr>
            <w:tcW w:w="704" w:type="dxa"/>
            <w:shd w:val="clear" w:color="auto" w:fill="auto"/>
            <w:vAlign w:val="center"/>
          </w:tcPr>
          <w:p w14:paraId="45CDC7E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27B9070" w14:textId="77777777" w:rsidR="0005743D" w:rsidRPr="00292786" w:rsidRDefault="0005743D" w:rsidP="0005743D">
            <w:pPr>
              <w:jc w:val="both"/>
              <w:rPr>
                <w:szCs w:val="24"/>
              </w:rPr>
            </w:pPr>
            <w:r w:rsidRPr="00292786">
              <w:rPr>
                <w:szCs w:val="24"/>
              </w:rPr>
              <w:t xml:space="preserve">ДОГОВОР ИПОТЕКИ </w:t>
            </w:r>
            <w:proofErr w:type="spellStart"/>
            <w:r w:rsidRPr="00292786">
              <w:rPr>
                <w:szCs w:val="24"/>
              </w:rPr>
              <w:t>от</w:t>
            </w:r>
            <w:proofErr w:type="spellEnd"/>
            <w:r w:rsidRPr="00292786">
              <w:rPr>
                <w:szCs w:val="24"/>
              </w:rPr>
              <w:t xml:space="preserve"> 11.09.2018</w:t>
            </w:r>
          </w:p>
        </w:tc>
        <w:tc>
          <w:tcPr>
            <w:tcW w:w="1677" w:type="dxa"/>
            <w:shd w:val="clear" w:color="auto" w:fill="auto"/>
            <w:vAlign w:val="center"/>
          </w:tcPr>
          <w:p w14:paraId="5960DB26" w14:textId="77777777" w:rsidR="0005743D" w:rsidRPr="00292786" w:rsidRDefault="0005743D" w:rsidP="0005743D">
            <w:pPr>
              <w:jc w:val="center"/>
              <w:rPr>
                <w:szCs w:val="24"/>
              </w:rPr>
            </w:pPr>
          </w:p>
        </w:tc>
      </w:tr>
      <w:tr w:rsidR="0005743D" w:rsidRPr="00292786" w14:paraId="24DC436D" w14:textId="77777777" w:rsidTr="0005743D">
        <w:trPr>
          <w:trHeight w:val="20"/>
          <w:jc w:val="center"/>
        </w:trPr>
        <w:tc>
          <w:tcPr>
            <w:tcW w:w="704" w:type="dxa"/>
            <w:shd w:val="clear" w:color="auto" w:fill="auto"/>
            <w:vAlign w:val="center"/>
          </w:tcPr>
          <w:p w14:paraId="45E8ACF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0A412946" w14:textId="77777777" w:rsidR="0005743D" w:rsidRPr="00292786" w:rsidRDefault="0005743D" w:rsidP="0005743D">
            <w:pPr>
              <w:jc w:val="both"/>
              <w:rPr>
                <w:szCs w:val="24"/>
                <w:lang w:val="ru-RU"/>
              </w:rPr>
            </w:pPr>
            <w:r w:rsidRPr="00292786">
              <w:rPr>
                <w:szCs w:val="24"/>
                <w:lang w:val="ru-RU"/>
              </w:rPr>
              <w:t>Дополнительное соглашение №1 от 17.04.2020 к ДОГОВОРУ ИПОТЕКИ от 11.09.2018</w:t>
            </w:r>
          </w:p>
        </w:tc>
        <w:tc>
          <w:tcPr>
            <w:tcW w:w="1677" w:type="dxa"/>
            <w:shd w:val="clear" w:color="auto" w:fill="auto"/>
            <w:vAlign w:val="center"/>
          </w:tcPr>
          <w:p w14:paraId="00D92139" w14:textId="77777777" w:rsidR="0005743D" w:rsidRPr="00292786" w:rsidRDefault="0005743D" w:rsidP="0005743D">
            <w:pPr>
              <w:jc w:val="center"/>
              <w:rPr>
                <w:szCs w:val="24"/>
                <w:lang w:val="ru-RU"/>
              </w:rPr>
            </w:pPr>
          </w:p>
        </w:tc>
      </w:tr>
      <w:tr w:rsidR="0005743D" w:rsidRPr="00292786" w14:paraId="31A591D7" w14:textId="77777777" w:rsidTr="0005743D">
        <w:trPr>
          <w:trHeight w:val="20"/>
          <w:jc w:val="center"/>
        </w:trPr>
        <w:tc>
          <w:tcPr>
            <w:tcW w:w="704" w:type="dxa"/>
            <w:shd w:val="clear" w:color="auto" w:fill="auto"/>
            <w:vAlign w:val="center"/>
          </w:tcPr>
          <w:p w14:paraId="31137D8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3C34340" w14:textId="77777777" w:rsidR="0005743D" w:rsidRPr="00292786" w:rsidRDefault="0005743D" w:rsidP="0005743D">
            <w:pPr>
              <w:jc w:val="both"/>
              <w:rPr>
                <w:szCs w:val="24"/>
                <w:lang w:val="ru-RU"/>
              </w:rPr>
            </w:pPr>
            <w:r w:rsidRPr="00292786">
              <w:rPr>
                <w:szCs w:val="24"/>
                <w:lang w:val="ru-RU"/>
              </w:rPr>
              <w:t>Дополнительное соглашение №2 от 17.07.2020 к ДОГОВОРУ ИПОТЕКИ от 11.09.2018</w:t>
            </w:r>
          </w:p>
        </w:tc>
        <w:tc>
          <w:tcPr>
            <w:tcW w:w="1677" w:type="dxa"/>
            <w:shd w:val="clear" w:color="auto" w:fill="auto"/>
            <w:vAlign w:val="center"/>
          </w:tcPr>
          <w:p w14:paraId="04F7CDFA" w14:textId="77777777" w:rsidR="0005743D" w:rsidRPr="00292786" w:rsidRDefault="0005743D" w:rsidP="0005743D">
            <w:pPr>
              <w:jc w:val="center"/>
              <w:rPr>
                <w:szCs w:val="24"/>
                <w:lang w:val="ru-RU"/>
              </w:rPr>
            </w:pPr>
          </w:p>
        </w:tc>
      </w:tr>
      <w:tr w:rsidR="0005743D" w:rsidRPr="00292786" w14:paraId="745E2EC4" w14:textId="77777777" w:rsidTr="0005743D">
        <w:trPr>
          <w:trHeight w:val="20"/>
          <w:jc w:val="center"/>
        </w:trPr>
        <w:tc>
          <w:tcPr>
            <w:tcW w:w="704" w:type="dxa"/>
            <w:shd w:val="clear" w:color="auto" w:fill="auto"/>
            <w:vAlign w:val="center"/>
          </w:tcPr>
          <w:p w14:paraId="37D8AA6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E0E7F06" w14:textId="77777777" w:rsidR="0005743D" w:rsidRPr="00292786" w:rsidRDefault="0005743D" w:rsidP="0005743D">
            <w:pPr>
              <w:jc w:val="both"/>
              <w:rPr>
                <w:szCs w:val="24"/>
                <w:lang w:val="ru-RU"/>
              </w:rPr>
            </w:pPr>
            <w:r w:rsidRPr="00292786">
              <w:rPr>
                <w:szCs w:val="24"/>
                <w:lang w:val="ru-RU"/>
              </w:rPr>
              <w:t>Дополнительное соглашение №3 от 15.01.2021 к ДОГОВОРУ ИПОТЕКИ от 11.09.2018</w:t>
            </w:r>
          </w:p>
        </w:tc>
        <w:tc>
          <w:tcPr>
            <w:tcW w:w="1677" w:type="dxa"/>
            <w:shd w:val="clear" w:color="auto" w:fill="auto"/>
            <w:vAlign w:val="center"/>
          </w:tcPr>
          <w:p w14:paraId="5D2BCCD7" w14:textId="77777777" w:rsidR="0005743D" w:rsidRPr="00292786" w:rsidRDefault="0005743D" w:rsidP="0005743D">
            <w:pPr>
              <w:jc w:val="center"/>
              <w:rPr>
                <w:szCs w:val="24"/>
                <w:lang w:val="ru-RU"/>
              </w:rPr>
            </w:pPr>
          </w:p>
        </w:tc>
      </w:tr>
      <w:tr w:rsidR="0005743D" w:rsidRPr="00292786" w14:paraId="2423DA38" w14:textId="77777777" w:rsidTr="0005743D">
        <w:trPr>
          <w:trHeight w:val="20"/>
          <w:jc w:val="center"/>
        </w:trPr>
        <w:tc>
          <w:tcPr>
            <w:tcW w:w="704" w:type="dxa"/>
            <w:shd w:val="clear" w:color="auto" w:fill="auto"/>
            <w:vAlign w:val="center"/>
          </w:tcPr>
          <w:p w14:paraId="5C350D2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A46D6C0" w14:textId="77777777" w:rsidR="0005743D" w:rsidRPr="00292786" w:rsidRDefault="0005743D" w:rsidP="0005743D">
            <w:pPr>
              <w:jc w:val="both"/>
              <w:rPr>
                <w:szCs w:val="24"/>
                <w:lang w:val="ru-RU"/>
              </w:rPr>
            </w:pPr>
            <w:r w:rsidRPr="00292786">
              <w:rPr>
                <w:szCs w:val="24"/>
                <w:lang w:val="ru-RU"/>
              </w:rPr>
              <w:t>Дополнительное соглашение №4 от 16.03.2021 к ДОГОВОРУ ИПОТЕКИ от 11.09.2018</w:t>
            </w:r>
          </w:p>
        </w:tc>
        <w:tc>
          <w:tcPr>
            <w:tcW w:w="1677" w:type="dxa"/>
            <w:shd w:val="clear" w:color="auto" w:fill="auto"/>
            <w:vAlign w:val="center"/>
          </w:tcPr>
          <w:p w14:paraId="0AA9836E" w14:textId="77777777" w:rsidR="0005743D" w:rsidRPr="00292786" w:rsidRDefault="0005743D" w:rsidP="0005743D">
            <w:pPr>
              <w:jc w:val="center"/>
              <w:rPr>
                <w:szCs w:val="24"/>
                <w:lang w:val="ru-RU"/>
              </w:rPr>
            </w:pPr>
          </w:p>
        </w:tc>
      </w:tr>
      <w:tr w:rsidR="0005743D" w:rsidRPr="00292786" w14:paraId="623E798C" w14:textId="77777777" w:rsidTr="0005743D">
        <w:trPr>
          <w:trHeight w:val="20"/>
          <w:jc w:val="center"/>
        </w:trPr>
        <w:tc>
          <w:tcPr>
            <w:tcW w:w="704" w:type="dxa"/>
            <w:shd w:val="clear" w:color="auto" w:fill="auto"/>
            <w:vAlign w:val="center"/>
          </w:tcPr>
          <w:p w14:paraId="0E77663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5993DF3" w14:textId="77777777" w:rsidR="0005743D" w:rsidRPr="00292786" w:rsidRDefault="0005743D" w:rsidP="0005743D">
            <w:pPr>
              <w:jc w:val="both"/>
              <w:rPr>
                <w:szCs w:val="24"/>
                <w:lang w:val="ru-RU"/>
              </w:rPr>
            </w:pPr>
            <w:r w:rsidRPr="00292786">
              <w:rPr>
                <w:szCs w:val="24"/>
                <w:lang w:val="ru-RU"/>
              </w:rPr>
              <w:t>Дополнительное соглашение №5 от 16.07.2021 к ДОГОВОРУ ИПОТЕКИ от 11.09.2018</w:t>
            </w:r>
          </w:p>
        </w:tc>
        <w:tc>
          <w:tcPr>
            <w:tcW w:w="1677" w:type="dxa"/>
            <w:shd w:val="clear" w:color="auto" w:fill="auto"/>
            <w:vAlign w:val="center"/>
          </w:tcPr>
          <w:p w14:paraId="32EA5152" w14:textId="77777777" w:rsidR="0005743D" w:rsidRPr="00292786" w:rsidRDefault="0005743D" w:rsidP="0005743D">
            <w:pPr>
              <w:jc w:val="center"/>
              <w:rPr>
                <w:szCs w:val="24"/>
                <w:lang w:val="ru-RU"/>
              </w:rPr>
            </w:pPr>
          </w:p>
        </w:tc>
      </w:tr>
      <w:tr w:rsidR="0005743D" w:rsidRPr="00292786" w14:paraId="04B60B7E" w14:textId="77777777" w:rsidTr="0005743D">
        <w:trPr>
          <w:trHeight w:val="20"/>
          <w:jc w:val="center"/>
        </w:trPr>
        <w:tc>
          <w:tcPr>
            <w:tcW w:w="704" w:type="dxa"/>
            <w:shd w:val="clear" w:color="auto" w:fill="auto"/>
            <w:vAlign w:val="center"/>
          </w:tcPr>
          <w:p w14:paraId="11C9E9F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A2291F7" w14:textId="77777777" w:rsidR="0005743D" w:rsidRPr="00292786" w:rsidRDefault="0005743D" w:rsidP="0005743D">
            <w:pPr>
              <w:jc w:val="both"/>
              <w:rPr>
                <w:szCs w:val="24"/>
                <w:lang w:val="ru-RU"/>
              </w:rPr>
            </w:pPr>
            <w:r w:rsidRPr="00292786">
              <w:rPr>
                <w:szCs w:val="24"/>
                <w:lang w:val="ru-RU"/>
              </w:rPr>
              <w:t>Дополнительное соглашение №6 от 20.01.2022 к ДОГОВОРУ ИПОТЕКИ от 11.09.2018</w:t>
            </w:r>
          </w:p>
        </w:tc>
        <w:tc>
          <w:tcPr>
            <w:tcW w:w="1677" w:type="dxa"/>
            <w:shd w:val="clear" w:color="auto" w:fill="auto"/>
            <w:vAlign w:val="center"/>
          </w:tcPr>
          <w:p w14:paraId="6B46584A" w14:textId="77777777" w:rsidR="0005743D" w:rsidRPr="00292786" w:rsidRDefault="0005743D" w:rsidP="0005743D">
            <w:pPr>
              <w:jc w:val="center"/>
              <w:rPr>
                <w:szCs w:val="24"/>
                <w:lang w:val="ru-RU"/>
              </w:rPr>
            </w:pPr>
          </w:p>
        </w:tc>
      </w:tr>
      <w:tr w:rsidR="0005743D" w:rsidRPr="00292786" w14:paraId="7BEC6839" w14:textId="77777777" w:rsidTr="0005743D">
        <w:trPr>
          <w:trHeight w:val="20"/>
          <w:jc w:val="center"/>
        </w:trPr>
        <w:tc>
          <w:tcPr>
            <w:tcW w:w="704" w:type="dxa"/>
            <w:shd w:val="clear" w:color="auto" w:fill="auto"/>
            <w:vAlign w:val="center"/>
          </w:tcPr>
          <w:p w14:paraId="56E396F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22A843" w14:textId="77777777" w:rsidR="0005743D" w:rsidRPr="00292786" w:rsidRDefault="0005743D" w:rsidP="0005743D">
            <w:pPr>
              <w:jc w:val="both"/>
              <w:rPr>
                <w:szCs w:val="24"/>
              </w:rPr>
            </w:pPr>
            <w:r w:rsidRPr="00292786">
              <w:rPr>
                <w:szCs w:val="24"/>
              </w:rPr>
              <w:t xml:space="preserve">ДОГОВОР ИПОТЕКИ </w:t>
            </w:r>
            <w:proofErr w:type="spellStart"/>
            <w:r w:rsidRPr="00292786">
              <w:rPr>
                <w:szCs w:val="24"/>
              </w:rPr>
              <w:t>от</w:t>
            </w:r>
            <w:proofErr w:type="spellEnd"/>
            <w:r w:rsidRPr="00292786">
              <w:rPr>
                <w:szCs w:val="24"/>
              </w:rPr>
              <w:t xml:space="preserve"> 11.09.2018</w:t>
            </w:r>
          </w:p>
        </w:tc>
        <w:tc>
          <w:tcPr>
            <w:tcW w:w="1677" w:type="dxa"/>
            <w:shd w:val="clear" w:color="auto" w:fill="auto"/>
            <w:vAlign w:val="center"/>
          </w:tcPr>
          <w:p w14:paraId="709E172F" w14:textId="77777777" w:rsidR="0005743D" w:rsidRPr="00292786" w:rsidRDefault="0005743D" w:rsidP="0005743D">
            <w:pPr>
              <w:jc w:val="center"/>
              <w:rPr>
                <w:szCs w:val="24"/>
              </w:rPr>
            </w:pPr>
          </w:p>
        </w:tc>
      </w:tr>
      <w:tr w:rsidR="0005743D" w:rsidRPr="00292786" w14:paraId="1BC2F95A" w14:textId="77777777" w:rsidTr="0005743D">
        <w:trPr>
          <w:trHeight w:val="20"/>
          <w:jc w:val="center"/>
        </w:trPr>
        <w:tc>
          <w:tcPr>
            <w:tcW w:w="704" w:type="dxa"/>
            <w:shd w:val="clear" w:color="auto" w:fill="auto"/>
            <w:vAlign w:val="center"/>
          </w:tcPr>
          <w:p w14:paraId="3767402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0F15E6BA" w14:textId="77777777" w:rsidR="0005743D" w:rsidRPr="00292786" w:rsidRDefault="0005743D" w:rsidP="0005743D">
            <w:pPr>
              <w:jc w:val="both"/>
              <w:rPr>
                <w:szCs w:val="24"/>
                <w:lang w:val="ru-RU"/>
              </w:rPr>
            </w:pPr>
            <w:r w:rsidRPr="00292786">
              <w:rPr>
                <w:szCs w:val="24"/>
                <w:lang w:val="ru-RU"/>
              </w:rPr>
              <w:t>Дополнительное соглашение №1 от 17.07.2020 к ДОГОВОРУ ИПОТЕКИ от 11.09.2018</w:t>
            </w:r>
          </w:p>
        </w:tc>
        <w:tc>
          <w:tcPr>
            <w:tcW w:w="1677" w:type="dxa"/>
            <w:shd w:val="clear" w:color="auto" w:fill="auto"/>
            <w:vAlign w:val="center"/>
          </w:tcPr>
          <w:p w14:paraId="56412205" w14:textId="77777777" w:rsidR="0005743D" w:rsidRPr="00292786" w:rsidRDefault="0005743D" w:rsidP="0005743D">
            <w:pPr>
              <w:jc w:val="center"/>
              <w:rPr>
                <w:szCs w:val="24"/>
                <w:lang w:val="ru-RU"/>
              </w:rPr>
            </w:pPr>
          </w:p>
        </w:tc>
      </w:tr>
      <w:tr w:rsidR="0005743D" w:rsidRPr="00292786" w14:paraId="3B45C2E6" w14:textId="77777777" w:rsidTr="0005743D">
        <w:trPr>
          <w:trHeight w:val="20"/>
          <w:jc w:val="center"/>
        </w:trPr>
        <w:tc>
          <w:tcPr>
            <w:tcW w:w="704" w:type="dxa"/>
            <w:shd w:val="clear" w:color="auto" w:fill="auto"/>
            <w:vAlign w:val="center"/>
          </w:tcPr>
          <w:p w14:paraId="21E4BBE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F085378" w14:textId="77777777" w:rsidR="0005743D" w:rsidRPr="00292786" w:rsidRDefault="0005743D" w:rsidP="0005743D">
            <w:pPr>
              <w:jc w:val="both"/>
              <w:rPr>
                <w:szCs w:val="24"/>
                <w:lang w:val="ru-RU"/>
              </w:rPr>
            </w:pPr>
            <w:r w:rsidRPr="00292786">
              <w:rPr>
                <w:szCs w:val="24"/>
                <w:lang w:val="ru-RU"/>
              </w:rPr>
              <w:t>Дополнительное соглашение №2 от 15.01.2021 к ДОГОВОРУ ИПОТЕКИ от 11.09.2018</w:t>
            </w:r>
          </w:p>
        </w:tc>
        <w:tc>
          <w:tcPr>
            <w:tcW w:w="1677" w:type="dxa"/>
            <w:shd w:val="clear" w:color="auto" w:fill="auto"/>
            <w:vAlign w:val="center"/>
          </w:tcPr>
          <w:p w14:paraId="5D770D4A" w14:textId="77777777" w:rsidR="0005743D" w:rsidRPr="00292786" w:rsidRDefault="0005743D" w:rsidP="0005743D">
            <w:pPr>
              <w:jc w:val="center"/>
              <w:rPr>
                <w:szCs w:val="24"/>
                <w:lang w:val="ru-RU"/>
              </w:rPr>
            </w:pPr>
          </w:p>
        </w:tc>
      </w:tr>
      <w:tr w:rsidR="0005743D" w:rsidRPr="00292786" w14:paraId="2A3AD996" w14:textId="77777777" w:rsidTr="0005743D">
        <w:trPr>
          <w:trHeight w:val="20"/>
          <w:jc w:val="center"/>
        </w:trPr>
        <w:tc>
          <w:tcPr>
            <w:tcW w:w="704" w:type="dxa"/>
            <w:shd w:val="clear" w:color="auto" w:fill="auto"/>
            <w:vAlign w:val="center"/>
          </w:tcPr>
          <w:p w14:paraId="7E52C46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8465F64" w14:textId="77777777" w:rsidR="0005743D" w:rsidRPr="00292786" w:rsidRDefault="0005743D" w:rsidP="0005743D">
            <w:pPr>
              <w:jc w:val="both"/>
              <w:rPr>
                <w:szCs w:val="24"/>
                <w:lang w:val="ru-RU"/>
              </w:rPr>
            </w:pPr>
            <w:r w:rsidRPr="00292786">
              <w:rPr>
                <w:szCs w:val="24"/>
                <w:lang w:val="ru-RU"/>
              </w:rPr>
              <w:t>Дополнительное соглашение №3 от 16.03.2021 к ДОГОВОРУ ИПОТЕКИ от 11.09.2018</w:t>
            </w:r>
          </w:p>
        </w:tc>
        <w:tc>
          <w:tcPr>
            <w:tcW w:w="1677" w:type="dxa"/>
            <w:shd w:val="clear" w:color="auto" w:fill="auto"/>
            <w:vAlign w:val="center"/>
          </w:tcPr>
          <w:p w14:paraId="4EC6586B" w14:textId="77777777" w:rsidR="0005743D" w:rsidRPr="00292786" w:rsidRDefault="0005743D" w:rsidP="0005743D">
            <w:pPr>
              <w:jc w:val="center"/>
              <w:rPr>
                <w:szCs w:val="24"/>
                <w:lang w:val="ru-RU"/>
              </w:rPr>
            </w:pPr>
          </w:p>
        </w:tc>
      </w:tr>
      <w:tr w:rsidR="0005743D" w:rsidRPr="00292786" w14:paraId="26B378C0" w14:textId="77777777" w:rsidTr="0005743D">
        <w:trPr>
          <w:trHeight w:val="20"/>
          <w:jc w:val="center"/>
        </w:trPr>
        <w:tc>
          <w:tcPr>
            <w:tcW w:w="704" w:type="dxa"/>
            <w:shd w:val="clear" w:color="auto" w:fill="auto"/>
            <w:vAlign w:val="center"/>
          </w:tcPr>
          <w:p w14:paraId="2EBA2BB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72C6F6A" w14:textId="77777777" w:rsidR="0005743D" w:rsidRPr="00292786" w:rsidRDefault="0005743D" w:rsidP="0005743D">
            <w:pPr>
              <w:jc w:val="both"/>
              <w:rPr>
                <w:szCs w:val="24"/>
                <w:lang w:val="ru-RU"/>
              </w:rPr>
            </w:pPr>
            <w:r w:rsidRPr="00292786">
              <w:rPr>
                <w:szCs w:val="24"/>
                <w:lang w:val="ru-RU"/>
              </w:rPr>
              <w:t>Дополнительное соглашение №4 от 16.07.2021 к ДОГОВОРУ ИПОТЕКИ от 11.09.2018</w:t>
            </w:r>
          </w:p>
        </w:tc>
        <w:tc>
          <w:tcPr>
            <w:tcW w:w="1677" w:type="dxa"/>
            <w:shd w:val="clear" w:color="auto" w:fill="auto"/>
            <w:vAlign w:val="center"/>
          </w:tcPr>
          <w:p w14:paraId="3EBAFE1D" w14:textId="77777777" w:rsidR="0005743D" w:rsidRPr="00292786" w:rsidRDefault="0005743D" w:rsidP="0005743D">
            <w:pPr>
              <w:jc w:val="center"/>
              <w:rPr>
                <w:szCs w:val="24"/>
                <w:lang w:val="ru-RU"/>
              </w:rPr>
            </w:pPr>
          </w:p>
        </w:tc>
      </w:tr>
      <w:tr w:rsidR="0005743D" w:rsidRPr="00292786" w14:paraId="4B6C69EB" w14:textId="77777777" w:rsidTr="0005743D">
        <w:trPr>
          <w:trHeight w:val="20"/>
          <w:jc w:val="center"/>
        </w:trPr>
        <w:tc>
          <w:tcPr>
            <w:tcW w:w="704" w:type="dxa"/>
            <w:shd w:val="clear" w:color="auto" w:fill="auto"/>
            <w:vAlign w:val="center"/>
          </w:tcPr>
          <w:p w14:paraId="4E2C2BE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F9D01B5" w14:textId="77777777" w:rsidR="0005743D" w:rsidRPr="00292786" w:rsidRDefault="0005743D" w:rsidP="0005743D">
            <w:pPr>
              <w:jc w:val="both"/>
              <w:rPr>
                <w:szCs w:val="24"/>
                <w:lang w:val="ru-RU"/>
              </w:rPr>
            </w:pPr>
            <w:r w:rsidRPr="00292786">
              <w:rPr>
                <w:szCs w:val="24"/>
                <w:lang w:val="ru-RU"/>
              </w:rPr>
              <w:t>Дополнительное соглашение №5 от 20.01.2022 к ДОГОВОРУ ИПОТЕКИ от 11.09.2018</w:t>
            </w:r>
          </w:p>
        </w:tc>
        <w:tc>
          <w:tcPr>
            <w:tcW w:w="1677" w:type="dxa"/>
            <w:shd w:val="clear" w:color="auto" w:fill="auto"/>
            <w:vAlign w:val="center"/>
          </w:tcPr>
          <w:p w14:paraId="1557267E" w14:textId="77777777" w:rsidR="0005743D" w:rsidRPr="00292786" w:rsidRDefault="0005743D" w:rsidP="0005743D">
            <w:pPr>
              <w:jc w:val="center"/>
              <w:rPr>
                <w:szCs w:val="24"/>
                <w:lang w:val="ru-RU"/>
              </w:rPr>
            </w:pPr>
          </w:p>
        </w:tc>
      </w:tr>
      <w:tr w:rsidR="0005743D" w:rsidRPr="00292786" w14:paraId="25AAF5CA" w14:textId="77777777" w:rsidTr="0005743D">
        <w:trPr>
          <w:trHeight w:val="20"/>
          <w:jc w:val="center"/>
        </w:trPr>
        <w:tc>
          <w:tcPr>
            <w:tcW w:w="704" w:type="dxa"/>
            <w:shd w:val="clear" w:color="auto" w:fill="auto"/>
            <w:vAlign w:val="center"/>
          </w:tcPr>
          <w:p w14:paraId="1928346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66F8A65" w14:textId="77777777" w:rsidR="0005743D" w:rsidRPr="00292786" w:rsidRDefault="0005743D" w:rsidP="0005743D">
            <w:pPr>
              <w:jc w:val="both"/>
              <w:rPr>
                <w:szCs w:val="24"/>
              </w:rPr>
            </w:pPr>
            <w:r w:rsidRPr="00292786">
              <w:rPr>
                <w:szCs w:val="24"/>
              </w:rPr>
              <w:t xml:space="preserve">ДОГОВОР ИПОТЕКИ </w:t>
            </w:r>
            <w:proofErr w:type="spellStart"/>
            <w:r w:rsidRPr="00292786">
              <w:rPr>
                <w:szCs w:val="24"/>
              </w:rPr>
              <w:t>от</w:t>
            </w:r>
            <w:proofErr w:type="spellEnd"/>
            <w:r w:rsidRPr="00292786">
              <w:rPr>
                <w:szCs w:val="24"/>
              </w:rPr>
              <w:t xml:space="preserve"> 11.09.2018</w:t>
            </w:r>
          </w:p>
        </w:tc>
        <w:tc>
          <w:tcPr>
            <w:tcW w:w="1677" w:type="dxa"/>
            <w:shd w:val="clear" w:color="auto" w:fill="auto"/>
            <w:vAlign w:val="center"/>
          </w:tcPr>
          <w:p w14:paraId="701D0DE5" w14:textId="77777777" w:rsidR="0005743D" w:rsidRPr="00292786" w:rsidRDefault="0005743D" w:rsidP="0005743D">
            <w:pPr>
              <w:jc w:val="center"/>
              <w:rPr>
                <w:szCs w:val="24"/>
              </w:rPr>
            </w:pPr>
          </w:p>
        </w:tc>
      </w:tr>
      <w:tr w:rsidR="0005743D" w:rsidRPr="00292786" w14:paraId="0A7F13C2" w14:textId="77777777" w:rsidTr="0005743D">
        <w:trPr>
          <w:trHeight w:val="20"/>
          <w:jc w:val="center"/>
        </w:trPr>
        <w:tc>
          <w:tcPr>
            <w:tcW w:w="704" w:type="dxa"/>
            <w:shd w:val="clear" w:color="auto" w:fill="auto"/>
            <w:vAlign w:val="center"/>
          </w:tcPr>
          <w:p w14:paraId="2AA419E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7483873D" w14:textId="77777777" w:rsidR="0005743D" w:rsidRPr="00292786" w:rsidRDefault="0005743D" w:rsidP="0005743D">
            <w:pPr>
              <w:jc w:val="both"/>
              <w:rPr>
                <w:szCs w:val="24"/>
                <w:lang w:val="ru-RU"/>
              </w:rPr>
            </w:pPr>
            <w:r w:rsidRPr="00292786">
              <w:rPr>
                <w:szCs w:val="24"/>
                <w:lang w:val="ru-RU"/>
              </w:rPr>
              <w:t>Дополнительное соглашение №1 от 17.07.2020 к ДОГОВОРУ ИПОТЕКИ от 11.09.2018</w:t>
            </w:r>
          </w:p>
        </w:tc>
        <w:tc>
          <w:tcPr>
            <w:tcW w:w="1677" w:type="dxa"/>
            <w:shd w:val="clear" w:color="auto" w:fill="auto"/>
            <w:vAlign w:val="center"/>
          </w:tcPr>
          <w:p w14:paraId="74E82FCF" w14:textId="77777777" w:rsidR="0005743D" w:rsidRPr="00292786" w:rsidRDefault="0005743D" w:rsidP="0005743D">
            <w:pPr>
              <w:jc w:val="center"/>
              <w:rPr>
                <w:szCs w:val="24"/>
                <w:lang w:val="ru-RU"/>
              </w:rPr>
            </w:pPr>
          </w:p>
        </w:tc>
      </w:tr>
      <w:tr w:rsidR="0005743D" w:rsidRPr="00292786" w14:paraId="25A0D331" w14:textId="77777777" w:rsidTr="0005743D">
        <w:trPr>
          <w:trHeight w:val="20"/>
          <w:jc w:val="center"/>
        </w:trPr>
        <w:tc>
          <w:tcPr>
            <w:tcW w:w="704" w:type="dxa"/>
            <w:shd w:val="clear" w:color="auto" w:fill="auto"/>
            <w:vAlign w:val="center"/>
          </w:tcPr>
          <w:p w14:paraId="4825C12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B70FB64" w14:textId="77777777" w:rsidR="0005743D" w:rsidRPr="00292786" w:rsidRDefault="0005743D" w:rsidP="0005743D">
            <w:pPr>
              <w:jc w:val="both"/>
              <w:rPr>
                <w:szCs w:val="24"/>
                <w:lang w:val="ru-RU"/>
              </w:rPr>
            </w:pPr>
            <w:r w:rsidRPr="00292786">
              <w:rPr>
                <w:szCs w:val="24"/>
                <w:lang w:val="ru-RU"/>
              </w:rPr>
              <w:t>Дополнительное соглашение №2 от 15.01.2021 к ДОГОВОРУ ИПОТЕКИ от 11.09.2018</w:t>
            </w:r>
          </w:p>
        </w:tc>
        <w:tc>
          <w:tcPr>
            <w:tcW w:w="1677" w:type="dxa"/>
            <w:shd w:val="clear" w:color="auto" w:fill="auto"/>
            <w:vAlign w:val="center"/>
          </w:tcPr>
          <w:p w14:paraId="68692AEE" w14:textId="77777777" w:rsidR="0005743D" w:rsidRPr="00292786" w:rsidRDefault="0005743D" w:rsidP="0005743D">
            <w:pPr>
              <w:jc w:val="center"/>
              <w:rPr>
                <w:szCs w:val="24"/>
                <w:lang w:val="ru-RU"/>
              </w:rPr>
            </w:pPr>
          </w:p>
        </w:tc>
      </w:tr>
      <w:tr w:rsidR="0005743D" w:rsidRPr="00292786" w14:paraId="248FE208" w14:textId="77777777" w:rsidTr="0005743D">
        <w:trPr>
          <w:trHeight w:val="20"/>
          <w:jc w:val="center"/>
        </w:trPr>
        <w:tc>
          <w:tcPr>
            <w:tcW w:w="704" w:type="dxa"/>
            <w:shd w:val="clear" w:color="auto" w:fill="auto"/>
            <w:vAlign w:val="center"/>
          </w:tcPr>
          <w:p w14:paraId="25D2B36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F393D87" w14:textId="77777777" w:rsidR="0005743D" w:rsidRPr="00292786" w:rsidRDefault="0005743D" w:rsidP="0005743D">
            <w:pPr>
              <w:jc w:val="both"/>
              <w:rPr>
                <w:szCs w:val="24"/>
                <w:lang w:val="ru-RU"/>
              </w:rPr>
            </w:pPr>
            <w:r w:rsidRPr="00292786">
              <w:rPr>
                <w:szCs w:val="24"/>
                <w:lang w:val="ru-RU"/>
              </w:rPr>
              <w:t>Дополнительное соглашение №3 от 16.03.2021 к ДОГОВОРУ ИПОТЕКИ от 11.09.2018</w:t>
            </w:r>
          </w:p>
        </w:tc>
        <w:tc>
          <w:tcPr>
            <w:tcW w:w="1677" w:type="dxa"/>
            <w:shd w:val="clear" w:color="auto" w:fill="auto"/>
            <w:vAlign w:val="center"/>
          </w:tcPr>
          <w:p w14:paraId="71FA25FA" w14:textId="77777777" w:rsidR="0005743D" w:rsidRPr="00292786" w:rsidRDefault="0005743D" w:rsidP="0005743D">
            <w:pPr>
              <w:jc w:val="center"/>
              <w:rPr>
                <w:szCs w:val="24"/>
                <w:lang w:val="ru-RU"/>
              </w:rPr>
            </w:pPr>
          </w:p>
        </w:tc>
      </w:tr>
      <w:tr w:rsidR="0005743D" w:rsidRPr="00292786" w14:paraId="64F42847" w14:textId="77777777" w:rsidTr="0005743D">
        <w:trPr>
          <w:trHeight w:val="20"/>
          <w:jc w:val="center"/>
        </w:trPr>
        <w:tc>
          <w:tcPr>
            <w:tcW w:w="704" w:type="dxa"/>
            <w:shd w:val="clear" w:color="auto" w:fill="auto"/>
            <w:vAlign w:val="center"/>
          </w:tcPr>
          <w:p w14:paraId="3EDF0A4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D99F035" w14:textId="77777777" w:rsidR="0005743D" w:rsidRPr="00292786" w:rsidRDefault="0005743D" w:rsidP="0005743D">
            <w:pPr>
              <w:jc w:val="both"/>
              <w:rPr>
                <w:szCs w:val="24"/>
                <w:lang w:val="ru-RU"/>
              </w:rPr>
            </w:pPr>
            <w:r w:rsidRPr="00292786">
              <w:rPr>
                <w:szCs w:val="24"/>
                <w:lang w:val="ru-RU"/>
              </w:rPr>
              <w:t>Дополнительное соглашение №4 от 16.07.2021 к ДОГОВОРУ ИПОТЕКИ от 11.09.2018</w:t>
            </w:r>
          </w:p>
        </w:tc>
        <w:tc>
          <w:tcPr>
            <w:tcW w:w="1677" w:type="dxa"/>
            <w:shd w:val="clear" w:color="auto" w:fill="auto"/>
            <w:vAlign w:val="center"/>
          </w:tcPr>
          <w:p w14:paraId="65A0CD62" w14:textId="77777777" w:rsidR="0005743D" w:rsidRPr="00292786" w:rsidRDefault="0005743D" w:rsidP="0005743D">
            <w:pPr>
              <w:jc w:val="center"/>
              <w:rPr>
                <w:szCs w:val="24"/>
                <w:lang w:val="ru-RU"/>
              </w:rPr>
            </w:pPr>
          </w:p>
        </w:tc>
      </w:tr>
      <w:tr w:rsidR="0005743D" w:rsidRPr="00292786" w14:paraId="6A6E9D4B" w14:textId="77777777" w:rsidTr="0005743D">
        <w:trPr>
          <w:trHeight w:val="20"/>
          <w:jc w:val="center"/>
        </w:trPr>
        <w:tc>
          <w:tcPr>
            <w:tcW w:w="704" w:type="dxa"/>
            <w:shd w:val="clear" w:color="auto" w:fill="auto"/>
            <w:vAlign w:val="center"/>
          </w:tcPr>
          <w:p w14:paraId="05BA196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F6DC761" w14:textId="77777777" w:rsidR="0005743D" w:rsidRPr="00292786" w:rsidRDefault="0005743D" w:rsidP="0005743D">
            <w:pPr>
              <w:jc w:val="both"/>
              <w:rPr>
                <w:szCs w:val="24"/>
                <w:lang w:val="ru-RU"/>
              </w:rPr>
            </w:pPr>
            <w:r w:rsidRPr="00292786">
              <w:rPr>
                <w:szCs w:val="24"/>
                <w:lang w:val="ru-RU"/>
              </w:rPr>
              <w:t>Дополнительное соглашение №5 от 20.01.2022 к ДОГОВОРУ ИПОТЕКИ от 11.09.2018</w:t>
            </w:r>
          </w:p>
        </w:tc>
        <w:tc>
          <w:tcPr>
            <w:tcW w:w="1677" w:type="dxa"/>
            <w:shd w:val="clear" w:color="auto" w:fill="auto"/>
            <w:vAlign w:val="center"/>
          </w:tcPr>
          <w:p w14:paraId="4186C634" w14:textId="77777777" w:rsidR="0005743D" w:rsidRPr="00292786" w:rsidRDefault="0005743D" w:rsidP="0005743D">
            <w:pPr>
              <w:jc w:val="center"/>
              <w:rPr>
                <w:szCs w:val="24"/>
                <w:lang w:val="ru-RU"/>
              </w:rPr>
            </w:pPr>
          </w:p>
        </w:tc>
      </w:tr>
      <w:tr w:rsidR="0005743D" w:rsidRPr="00292786" w14:paraId="6519F564" w14:textId="77777777" w:rsidTr="0005743D">
        <w:trPr>
          <w:trHeight w:val="20"/>
          <w:jc w:val="center"/>
        </w:trPr>
        <w:tc>
          <w:tcPr>
            <w:tcW w:w="704" w:type="dxa"/>
            <w:shd w:val="clear" w:color="auto" w:fill="auto"/>
            <w:vAlign w:val="center"/>
          </w:tcPr>
          <w:p w14:paraId="30952F5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6472348" w14:textId="77777777" w:rsidR="0005743D" w:rsidRPr="00292786" w:rsidRDefault="0005743D" w:rsidP="0005743D">
            <w:pPr>
              <w:jc w:val="both"/>
              <w:rPr>
                <w:szCs w:val="24"/>
                <w:lang w:val="ru-RU"/>
              </w:rPr>
            </w:pPr>
            <w:r w:rsidRPr="00292786">
              <w:rPr>
                <w:szCs w:val="24"/>
                <w:lang w:val="ru-RU"/>
              </w:rPr>
              <w:t>ДОГОВОР ЗАЛОГА доли в уставном капитале ОБЩЕСТВА С ОГРАНИЧЕННОЙ ОТВЕТСТВЕННОСТЬЮ от 11.09.2018</w:t>
            </w:r>
          </w:p>
        </w:tc>
        <w:tc>
          <w:tcPr>
            <w:tcW w:w="1677" w:type="dxa"/>
            <w:shd w:val="clear" w:color="auto" w:fill="auto"/>
            <w:vAlign w:val="center"/>
          </w:tcPr>
          <w:p w14:paraId="52215DD7" w14:textId="77777777" w:rsidR="0005743D" w:rsidRPr="00292786" w:rsidRDefault="0005743D" w:rsidP="0005743D">
            <w:pPr>
              <w:jc w:val="center"/>
              <w:rPr>
                <w:szCs w:val="24"/>
                <w:lang w:val="ru-RU"/>
              </w:rPr>
            </w:pPr>
          </w:p>
        </w:tc>
      </w:tr>
      <w:tr w:rsidR="0005743D" w:rsidRPr="00292786" w14:paraId="3C906599" w14:textId="77777777" w:rsidTr="0005743D">
        <w:trPr>
          <w:trHeight w:val="20"/>
          <w:jc w:val="center"/>
        </w:trPr>
        <w:tc>
          <w:tcPr>
            <w:tcW w:w="704" w:type="dxa"/>
            <w:shd w:val="clear" w:color="auto" w:fill="auto"/>
            <w:vAlign w:val="center"/>
          </w:tcPr>
          <w:p w14:paraId="2FE7F9E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16C2248" w14:textId="77777777" w:rsidR="0005743D" w:rsidRPr="00292786" w:rsidRDefault="0005743D" w:rsidP="0005743D">
            <w:pPr>
              <w:jc w:val="both"/>
              <w:rPr>
                <w:szCs w:val="24"/>
                <w:lang w:val="ru-RU"/>
              </w:rPr>
            </w:pPr>
            <w:r w:rsidRPr="00292786">
              <w:rPr>
                <w:szCs w:val="24"/>
                <w:lang w:val="ru-RU"/>
              </w:rPr>
              <w:t>Дополнительное соглашение №1 от 17.04.2020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5C6C29E7" w14:textId="77777777" w:rsidR="0005743D" w:rsidRPr="00292786" w:rsidRDefault="0005743D" w:rsidP="0005743D">
            <w:pPr>
              <w:jc w:val="center"/>
              <w:rPr>
                <w:szCs w:val="24"/>
                <w:lang w:val="ru-RU"/>
              </w:rPr>
            </w:pPr>
          </w:p>
        </w:tc>
      </w:tr>
      <w:tr w:rsidR="0005743D" w:rsidRPr="00292786" w14:paraId="5EE55C9F" w14:textId="77777777" w:rsidTr="0005743D">
        <w:trPr>
          <w:trHeight w:val="20"/>
          <w:jc w:val="center"/>
        </w:trPr>
        <w:tc>
          <w:tcPr>
            <w:tcW w:w="704" w:type="dxa"/>
            <w:shd w:val="clear" w:color="auto" w:fill="auto"/>
            <w:vAlign w:val="center"/>
          </w:tcPr>
          <w:p w14:paraId="0A9680E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ADB6A4B" w14:textId="77777777" w:rsidR="0005743D" w:rsidRPr="00292786" w:rsidRDefault="0005743D" w:rsidP="0005743D">
            <w:pPr>
              <w:jc w:val="both"/>
              <w:rPr>
                <w:szCs w:val="24"/>
                <w:lang w:val="ru-RU"/>
              </w:rPr>
            </w:pPr>
            <w:r w:rsidRPr="00292786">
              <w:rPr>
                <w:szCs w:val="24"/>
                <w:lang w:val="ru-RU"/>
              </w:rPr>
              <w:t>Дополнительное соглашение №2 от 30.06.2020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5E899350" w14:textId="77777777" w:rsidR="0005743D" w:rsidRPr="00292786" w:rsidRDefault="0005743D" w:rsidP="0005743D">
            <w:pPr>
              <w:jc w:val="center"/>
              <w:rPr>
                <w:szCs w:val="24"/>
                <w:lang w:val="ru-RU"/>
              </w:rPr>
            </w:pPr>
          </w:p>
        </w:tc>
      </w:tr>
      <w:tr w:rsidR="0005743D" w:rsidRPr="00292786" w14:paraId="0B88A3D1" w14:textId="77777777" w:rsidTr="0005743D">
        <w:trPr>
          <w:trHeight w:val="20"/>
          <w:jc w:val="center"/>
        </w:trPr>
        <w:tc>
          <w:tcPr>
            <w:tcW w:w="704" w:type="dxa"/>
            <w:shd w:val="clear" w:color="auto" w:fill="auto"/>
            <w:vAlign w:val="center"/>
          </w:tcPr>
          <w:p w14:paraId="3ED50F8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EC08323" w14:textId="6ED24FA9" w:rsidR="0005743D" w:rsidRPr="00292786" w:rsidRDefault="0005743D" w:rsidP="0005743D">
            <w:pPr>
              <w:jc w:val="both"/>
              <w:rPr>
                <w:szCs w:val="24"/>
                <w:lang w:val="ru-RU"/>
              </w:rPr>
            </w:pPr>
            <w:r w:rsidRPr="00292786">
              <w:rPr>
                <w:szCs w:val="24"/>
                <w:lang w:val="ru-RU"/>
              </w:rPr>
              <w:t>Дополнительное соглашение №4 от 11.0</w:t>
            </w:r>
            <w:r w:rsidR="00302F3A" w:rsidRPr="00292786">
              <w:rPr>
                <w:szCs w:val="24"/>
                <w:lang w:val="ru-RU"/>
              </w:rPr>
              <w:t>1</w:t>
            </w:r>
            <w:r w:rsidRPr="00292786">
              <w:rPr>
                <w:szCs w:val="24"/>
                <w:lang w:val="ru-RU"/>
              </w:rPr>
              <w:t>.2021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0A737CD5" w14:textId="77777777" w:rsidR="0005743D" w:rsidRPr="00292786" w:rsidRDefault="0005743D" w:rsidP="0005743D">
            <w:pPr>
              <w:jc w:val="center"/>
              <w:rPr>
                <w:szCs w:val="24"/>
                <w:lang w:val="ru-RU"/>
              </w:rPr>
            </w:pPr>
          </w:p>
        </w:tc>
      </w:tr>
      <w:tr w:rsidR="0005743D" w:rsidRPr="00292786" w14:paraId="6976D3CE" w14:textId="77777777" w:rsidTr="0005743D">
        <w:trPr>
          <w:trHeight w:val="20"/>
          <w:jc w:val="center"/>
        </w:trPr>
        <w:tc>
          <w:tcPr>
            <w:tcW w:w="704" w:type="dxa"/>
            <w:shd w:val="clear" w:color="auto" w:fill="auto"/>
            <w:vAlign w:val="center"/>
          </w:tcPr>
          <w:p w14:paraId="1401316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CD0801B" w14:textId="77777777" w:rsidR="0005743D" w:rsidRPr="00292786" w:rsidRDefault="0005743D" w:rsidP="0005743D">
            <w:pPr>
              <w:jc w:val="both"/>
              <w:rPr>
                <w:szCs w:val="24"/>
                <w:lang w:val="ru-RU"/>
              </w:rPr>
            </w:pPr>
            <w:r w:rsidRPr="00292786">
              <w:rPr>
                <w:szCs w:val="24"/>
                <w:lang w:val="ru-RU"/>
              </w:rPr>
              <w:t>Дополнительное соглашение №5 от 16.03.2021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35CF36D2" w14:textId="77777777" w:rsidR="0005743D" w:rsidRPr="00292786" w:rsidRDefault="0005743D" w:rsidP="0005743D">
            <w:pPr>
              <w:jc w:val="center"/>
              <w:rPr>
                <w:szCs w:val="24"/>
                <w:lang w:val="ru-RU"/>
              </w:rPr>
            </w:pPr>
          </w:p>
        </w:tc>
      </w:tr>
      <w:tr w:rsidR="0005743D" w:rsidRPr="00292786" w14:paraId="782D9F4E" w14:textId="77777777" w:rsidTr="0005743D">
        <w:trPr>
          <w:trHeight w:val="20"/>
          <w:jc w:val="center"/>
        </w:trPr>
        <w:tc>
          <w:tcPr>
            <w:tcW w:w="704" w:type="dxa"/>
            <w:shd w:val="clear" w:color="auto" w:fill="auto"/>
            <w:vAlign w:val="center"/>
          </w:tcPr>
          <w:p w14:paraId="0EA8648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D26191C" w14:textId="77777777" w:rsidR="0005743D" w:rsidRPr="00292786" w:rsidRDefault="0005743D" w:rsidP="0005743D">
            <w:pPr>
              <w:jc w:val="both"/>
              <w:rPr>
                <w:szCs w:val="24"/>
                <w:lang w:val="ru-RU"/>
              </w:rPr>
            </w:pPr>
            <w:r w:rsidRPr="00292786">
              <w:rPr>
                <w:szCs w:val="24"/>
                <w:lang w:val="ru-RU"/>
              </w:rPr>
              <w:t>Дополнительное соглашение №6 от 16.07.2021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699E4799" w14:textId="77777777" w:rsidR="0005743D" w:rsidRPr="00292786" w:rsidRDefault="0005743D" w:rsidP="0005743D">
            <w:pPr>
              <w:jc w:val="center"/>
              <w:rPr>
                <w:szCs w:val="24"/>
                <w:lang w:val="ru-RU"/>
              </w:rPr>
            </w:pPr>
          </w:p>
        </w:tc>
      </w:tr>
      <w:tr w:rsidR="0005743D" w:rsidRPr="00292786" w14:paraId="078FD41F" w14:textId="77777777" w:rsidTr="0005743D">
        <w:trPr>
          <w:trHeight w:val="20"/>
          <w:jc w:val="center"/>
        </w:trPr>
        <w:tc>
          <w:tcPr>
            <w:tcW w:w="704" w:type="dxa"/>
            <w:shd w:val="clear" w:color="auto" w:fill="auto"/>
            <w:vAlign w:val="center"/>
          </w:tcPr>
          <w:p w14:paraId="094574A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8996504" w14:textId="77777777" w:rsidR="0005743D" w:rsidRPr="00292786" w:rsidRDefault="0005743D" w:rsidP="0005743D">
            <w:pPr>
              <w:jc w:val="both"/>
              <w:rPr>
                <w:szCs w:val="24"/>
                <w:lang w:val="ru-RU"/>
              </w:rPr>
            </w:pPr>
            <w:r w:rsidRPr="00292786">
              <w:rPr>
                <w:szCs w:val="24"/>
                <w:lang w:val="ru-RU"/>
              </w:rPr>
              <w:t>Дополнительное соглашение №7 от 20.01.2022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3FC51A54" w14:textId="77777777" w:rsidR="0005743D" w:rsidRPr="00292786" w:rsidRDefault="0005743D" w:rsidP="0005743D">
            <w:pPr>
              <w:jc w:val="center"/>
              <w:rPr>
                <w:szCs w:val="24"/>
                <w:lang w:val="ru-RU"/>
              </w:rPr>
            </w:pPr>
          </w:p>
        </w:tc>
      </w:tr>
      <w:tr w:rsidR="0005743D" w:rsidRPr="00292786" w14:paraId="465EDFE2" w14:textId="77777777" w:rsidTr="0005743D">
        <w:trPr>
          <w:trHeight w:val="20"/>
          <w:jc w:val="center"/>
        </w:trPr>
        <w:tc>
          <w:tcPr>
            <w:tcW w:w="704" w:type="dxa"/>
            <w:shd w:val="clear" w:color="auto" w:fill="auto"/>
            <w:vAlign w:val="center"/>
          </w:tcPr>
          <w:p w14:paraId="33C9674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08CDE19" w14:textId="77777777" w:rsidR="0005743D" w:rsidRPr="00292786" w:rsidRDefault="0005743D" w:rsidP="0005743D">
            <w:pPr>
              <w:jc w:val="both"/>
              <w:rPr>
                <w:szCs w:val="24"/>
                <w:lang w:val="ru-RU"/>
              </w:rPr>
            </w:pPr>
            <w:r w:rsidRPr="00292786">
              <w:rPr>
                <w:szCs w:val="24"/>
                <w:lang w:val="ru-RU"/>
              </w:rPr>
              <w:t>ДОГОВОР ЗАЛОГА ДОЛИ В УСТАВНОМ КАПИТАЛЕ ОБЩЕСТВА С ОГРАНИЧЕННОЙ ОТВЕТСТВЕННОСТЬЮ от 11.09.2018</w:t>
            </w:r>
          </w:p>
        </w:tc>
        <w:tc>
          <w:tcPr>
            <w:tcW w:w="1677" w:type="dxa"/>
            <w:shd w:val="clear" w:color="auto" w:fill="auto"/>
            <w:vAlign w:val="center"/>
          </w:tcPr>
          <w:p w14:paraId="473138DA" w14:textId="77777777" w:rsidR="0005743D" w:rsidRPr="00292786" w:rsidRDefault="0005743D" w:rsidP="0005743D">
            <w:pPr>
              <w:jc w:val="center"/>
              <w:rPr>
                <w:szCs w:val="24"/>
                <w:lang w:val="ru-RU"/>
              </w:rPr>
            </w:pPr>
          </w:p>
        </w:tc>
      </w:tr>
      <w:tr w:rsidR="0005743D" w:rsidRPr="00292786" w14:paraId="38355A11" w14:textId="77777777" w:rsidTr="0005743D">
        <w:trPr>
          <w:trHeight w:val="20"/>
          <w:jc w:val="center"/>
        </w:trPr>
        <w:tc>
          <w:tcPr>
            <w:tcW w:w="704" w:type="dxa"/>
            <w:shd w:val="clear" w:color="auto" w:fill="auto"/>
            <w:vAlign w:val="center"/>
          </w:tcPr>
          <w:p w14:paraId="40BFAF0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4AA75CA" w14:textId="77777777" w:rsidR="0005743D" w:rsidRPr="00292786" w:rsidRDefault="0005743D" w:rsidP="0005743D">
            <w:pPr>
              <w:jc w:val="both"/>
              <w:rPr>
                <w:szCs w:val="24"/>
                <w:lang w:val="ru-RU"/>
              </w:rPr>
            </w:pPr>
            <w:r w:rsidRPr="00292786">
              <w:rPr>
                <w:szCs w:val="24"/>
                <w:lang w:val="ru-RU"/>
              </w:rPr>
              <w:t>Дополнительное соглашение №1 от 17.04.2020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6A757C7B" w14:textId="77777777" w:rsidR="0005743D" w:rsidRPr="00292786" w:rsidRDefault="0005743D" w:rsidP="0005743D">
            <w:pPr>
              <w:jc w:val="center"/>
              <w:rPr>
                <w:szCs w:val="24"/>
                <w:lang w:val="ru-RU"/>
              </w:rPr>
            </w:pPr>
          </w:p>
        </w:tc>
      </w:tr>
      <w:tr w:rsidR="0005743D" w:rsidRPr="00292786" w14:paraId="47215B46" w14:textId="77777777" w:rsidTr="0005743D">
        <w:trPr>
          <w:trHeight w:val="20"/>
          <w:jc w:val="center"/>
        </w:trPr>
        <w:tc>
          <w:tcPr>
            <w:tcW w:w="704" w:type="dxa"/>
            <w:shd w:val="clear" w:color="auto" w:fill="auto"/>
            <w:vAlign w:val="center"/>
          </w:tcPr>
          <w:p w14:paraId="71CD20C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56F73FE" w14:textId="77777777" w:rsidR="0005743D" w:rsidRPr="00292786" w:rsidRDefault="0005743D" w:rsidP="0005743D">
            <w:pPr>
              <w:jc w:val="both"/>
              <w:rPr>
                <w:szCs w:val="24"/>
                <w:lang w:val="ru-RU"/>
              </w:rPr>
            </w:pPr>
            <w:r w:rsidRPr="00292786">
              <w:rPr>
                <w:szCs w:val="24"/>
                <w:lang w:val="ru-RU"/>
              </w:rPr>
              <w:t>Дополнительное соглашение №2 от 30.06.2020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7FC1C14B" w14:textId="77777777" w:rsidR="0005743D" w:rsidRPr="00292786" w:rsidRDefault="0005743D" w:rsidP="0005743D">
            <w:pPr>
              <w:jc w:val="center"/>
              <w:rPr>
                <w:szCs w:val="24"/>
                <w:lang w:val="ru-RU"/>
              </w:rPr>
            </w:pPr>
          </w:p>
        </w:tc>
      </w:tr>
      <w:tr w:rsidR="0005743D" w:rsidRPr="00292786" w14:paraId="3D554D0D" w14:textId="77777777" w:rsidTr="0005743D">
        <w:trPr>
          <w:trHeight w:val="20"/>
          <w:jc w:val="center"/>
        </w:trPr>
        <w:tc>
          <w:tcPr>
            <w:tcW w:w="704" w:type="dxa"/>
            <w:shd w:val="clear" w:color="auto" w:fill="auto"/>
            <w:vAlign w:val="center"/>
          </w:tcPr>
          <w:p w14:paraId="65B75E2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6A4C4B5" w14:textId="77777777" w:rsidR="0005743D" w:rsidRPr="00292786" w:rsidRDefault="0005743D" w:rsidP="0005743D">
            <w:pPr>
              <w:jc w:val="both"/>
              <w:rPr>
                <w:szCs w:val="24"/>
                <w:lang w:val="ru-RU"/>
              </w:rPr>
            </w:pPr>
            <w:r w:rsidRPr="00292786">
              <w:rPr>
                <w:szCs w:val="24"/>
                <w:lang w:val="ru-RU"/>
              </w:rPr>
              <w:t>Дополнительное соглашение №3 от 17.07.2020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3A1B1DDC" w14:textId="77777777" w:rsidR="0005743D" w:rsidRPr="00292786" w:rsidRDefault="0005743D" w:rsidP="0005743D">
            <w:pPr>
              <w:jc w:val="center"/>
              <w:rPr>
                <w:szCs w:val="24"/>
                <w:lang w:val="ru-RU"/>
              </w:rPr>
            </w:pPr>
          </w:p>
        </w:tc>
      </w:tr>
      <w:tr w:rsidR="0005743D" w:rsidRPr="00292786" w14:paraId="4F6DE85F" w14:textId="77777777" w:rsidTr="0005743D">
        <w:trPr>
          <w:trHeight w:val="20"/>
          <w:jc w:val="center"/>
        </w:trPr>
        <w:tc>
          <w:tcPr>
            <w:tcW w:w="704" w:type="dxa"/>
            <w:shd w:val="clear" w:color="auto" w:fill="auto"/>
            <w:vAlign w:val="center"/>
          </w:tcPr>
          <w:p w14:paraId="0C79B42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40214FD" w14:textId="1546EA94" w:rsidR="0005743D" w:rsidRPr="00292786" w:rsidRDefault="0005743D" w:rsidP="0005743D">
            <w:pPr>
              <w:jc w:val="both"/>
              <w:rPr>
                <w:szCs w:val="24"/>
                <w:lang w:val="ru-RU"/>
              </w:rPr>
            </w:pPr>
            <w:r w:rsidRPr="00292786">
              <w:rPr>
                <w:szCs w:val="24"/>
                <w:lang w:val="ru-RU"/>
              </w:rPr>
              <w:t>Дополнительное соглашение №4 от 11.0</w:t>
            </w:r>
            <w:r w:rsidR="00302F3A" w:rsidRPr="00292786">
              <w:rPr>
                <w:szCs w:val="24"/>
                <w:lang w:val="ru-RU"/>
              </w:rPr>
              <w:t>1</w:t>
            </w:r>
            <w:r w:rsidRPr="00292786">
              <w:rPr>
                <w:szCs w:val="24"/>
                <w:lang w:val="ru-RU"/>
              </w:rPr>
              <w:t>.2021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4EEC044D" w14:textId="77777777" w:rsidR="0005743D" w:rsidRPr="00292786" w:rsidRDefault="0005743D" w:rsidP="0005743D">
            <w:pPr>
              <w:jc w:val="center"/>
              <w:rPr>
                <w:szCs w:val="24"/>
                <w:lang w:val="ru-RU"/>
              </w:rPr>
            </w:pPr>
          </w:p>
        </w:tc>
      </w:tr>
      <w:tr w:rsidR="0005743D" w:rsidRPr="00292786" w14:paraId="45B01C0F" w14:textId="77777777" w:rsidTr="0005743D">
        <w:trPr>
          <w:trHeight w:val="20"/>
          <w:jc w:val="center"/>
        </w:trPr>
        <w:tc>
          <w:tcPr>
            <w:tcW w:w="704" w:type="dxa"/>
            <w:shd w:val="clear" w:color="auto" w:fill="auto"/>
            <w:vAlign w:val="center"/>
          </w:tcPr>
          <w:p w14:paraId="46785BA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260F907" w14:textId="77777777" w:rsidR="0005743D" w:rsidRPr="00292786" w:rsidRDefault="0005743D" w:rsidP="0005743D">
            <w:pPr>
              <w:jc w:val="both"/>
              <w:rPr>
                <w:szCs w:val="24"/>
                <w:lang w:val="ru-RU"/>
              </w:rPr>
            </w:pPr>
            <w:r w:rsidRPr="00292786">
              <w:rPr>
                <w:szCs w:val="24"/>
                <w:lang w:val="ru-RU"/>
              </w:rPr>
              <w:t>Дополнительное соглашение №5 от 16.03.2021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2D3E2F7A" w14:textId="77777777" w:rsidR="0005743D" w:rsidRPr="00292786" w:rsidRDefault="0005743D" w:rsidP="0005743D">
            <w:pPr>
              <w:jc w:val="center"/>
              <w:rPr>
                <w:szCs w:val="24"/>
                <w:lang w:val="ru-RU"/>
              </w:rPr>
            </w:pPr>
          </w:p>
        </w:tc>
      </w:tr>
      <w:tr w:rsidR="0005743D" w:rsidRPr="00292786" w14:paraId="4FB95F8E" w14:textId="77777777" w:rsidTr="0005743D">
        <w:trPr>
          <w:trHeight w:val="20"/>
          <w:jc w:val="center"/>
        </w:trPr>
        <w:tc>
          <w:tcPr>
            <w:tcW w:w="704" w:type="dxa"/>
            <w:shd w:val="clear" w:color="auto" w:fill="auto"/>
            <w:vAlign w:val="center"/>
          </w:tcPr>
          <w:p w14:paraId="103142E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CDFFDB1" w14:textId="77777777" w:rsidR="0005743D" w:rsidRPr="00292786" w:rsidRDefault="0005743D" w:rsidP="0005743D">
            <w:pPr>
              <w:jc w:val="both"/>
              <w:rPr>
                <w:szCs w:val="24"/>
                <w:lang w:val="ru-RU"/>
              </w:rPr>
            </w:pPr>
            <w:r w:rsidRPr="00292786">
              <w:rPr>
                <w:szCs w:val="24"/>
                <w:lang w:val="ru-RU"/>
              </w:rPr>
              <w:t>Дополнительное соглашение №6 от 16.07.2021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48145979" w14:textId="77777777" w:rsidR="0005743D" w:rsidRPr="00292786" w:rsidRDefault="0005743D" w:rsidP="0005743D">
            <w:pPr>
              <w:jc w:val="center"/>
              <w:rPr>
                <w:szCs w:val="24"/>
                <w:lang w:val="ru-RU"/>
              </w:rPr>
            </w:pPr>
          </w:p>
        </w:tc>
      </w:tr>
      <w:tr w:rsidR="0005743D" w:rsidRPr="00292786" w14:paraId="7F6714EF" w14:textId="77777777" w:rsidTr="0005743D">
        <w:trPr>
          <w:trHeight w:val="20"/>
          <w:jc w:val="center"/>
        </w:trPr>
        <w:tc>
          <w:tcPr>
            <w:tcW w:w="704" w:type="dxa"/>
            <w:shd w:val="clear" w:color="auto" w:fill="auto"/>
            <w:vAlign w:val="center"/>
          </w:tcPr>
          <w:p w14:paraId="1593BA4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F5F1581" w14:textId="77777777" w:rsidR="0005743D" w:rsidRPr="00292786" w:rsidRDefault="0005743D" w:rsidP="0005743D">
            <w:pPr>
              <w:jc w:val="both"/>
              <w:rPr>
                <w:szCs w:val="24"/>
                <w:lang w:val="ru-RU"/>
              </w:rPr>
            </w:pPr>
            <w:r w:rsidRPr="00292786">
              <w:rPr>
                <w:szCs w:val="24"/>
                <w:lang w:val="ru-RU"/>
              </w:rPr>
              <w:t>Дополнительное соглашение №7 от 20.01.2022 к ДОГОВОРУ ЗАЛОГА ДОЛИ В УСТАВНОМ КАПИТАЛЕ ОБЩЕСТВА С ОГРАНИЧЕННОЙ ОТВЕТСТВЕННОСТЬЮ от 11.09.2018</w:t>
            </w:r>
          </w:p>
        </w:tc>
        <w:tc>
          <w:tcPr>
            <w:tcW w:w="1677" w:type="dxa"/>
            <w:shd w:val="clear" w:color="auto" w:fill="auto"/>
            <w:vAlign w:val="center"/>
          </w:tcPr>
          <w:p w14:paraId="5DC8E787" w14:textId="77777777" w:rsidR="0005743D" w:rsidRPr="00292786" w:rsidRDefault="0005743D" w:rsidP="0005743D">
            <w:pPr>
              <w:jc w:val="center"/>
              <w:rPr>
                <w:szCs w:val="24"/>
                <w:lang w:val="ru-RU"/>
              </w:rPr>
            </w:pPr>
          </w:p>
        </w:tc>
      </w:tr>
      <w:tr w:rsidR="0005743D" w:rsidRPr="00292786" w14:paraId="6671F4C8" w14:textId="77777777" w:rsidTr="0005743D">
        <w:trPr>
          <w:trHeight w:val="20"/>
          <w:jc w:val="center"/>
        </w:trPr>
        <w:tc>
          <w:tcPr>
            <w:tcW w:w="704" w:type="dxa"/>
            <w:shd w:val="clear" w:color="auto" w:fill="auto"/>
            <w:vAlign w:val="center"/>
          </w:tcPr>
          <w:p w14:paraId="309B0E6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7858AAC" w14:textId="77777777" w:rsidR="0005743D" w:rsidRPr="00292786" w:rsidRDefault="0005743D" w:rsidP="0005743D">
            <w:pPr>
              <w:jc w:val="both"/>
              <w:rPr>
                <w:szCs w:val="24"/>
                <w:lang w:val="ru-RU"/>
              </w:rPr>
            </w:pPr>
            <w:r w:rsidRPr="00292786">
              <w:rPr>
                <w:szCs w:val="24"/>
                <w:lang w:val="ru-RU"/>
              </w:rPr>
              <w:t>ДОГОВОР ЗАЛОГА доли в уставном капитале ОБЩЕСТВА С ОГРАНИЧЕННОЙ ОТВЕТСТВЕННОСТЬЮ от 05.04.2021</w:t>
            </w:r>
          </w:p>
        </w:tc>
        <w:tc>
          <w:tcPr>
            <w:tcW w:w="1677" w:type="dxa"/>
            <w:shd w:val="clear" w:color="auto" w:fill="auto"/>
            <w:vAlign w:val="center"/>
          </w:tcPr>
          <w:p w14:paraId="6925B3DC" w14:textId="77777777" w:rsidR="0005743D" w:rsidRPr="00292786" w:rsidRDefault="0005743D" w:rsidP="0005743D">
            <w:pPr>
              <w:jc w:val="center"/>
              <w:rPr>
                <w:szCs w:val="24"/>
                <w:lang w:val="ru-RU"/>
              </w:rPr>
            </w:pPr>
          </w:p>
        </w:tc>
      </w:tr>
      <w:tr w:rsidR="0005743D" w:rsidRPr="00292786" w14:paraId="02575F0E" w14:textId="77777777" w:rsidTr="0005743D">
        <w:trPr>
          <w:trHeight w:val="20"/>
          <w:jc w:val="center"/>
        </w:trPr>
        <w:tc>
          <w:tcPr>
            <w:tcW w:w="704" w:type="dxa"/>
            <w:shd w:val="clear" w:color="auto" w:fill="auto"/>
            <w:vAlign w:val="center"/>
          </w:tcPr>
          <w:p w14:paraId="3CC8922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59B6816" w14:textId="77777777" w:rsidR="0005743D" w:rsidRPr="00292786" w:rsidRDefault="0005743D" w:rsidP="0005743D">
            <w:pPr>
              <w:jc w:val="both"/>
              <w:rPr>
                <w:szCs w:val="24"/>
                <w:lang w:val="ru-RU"/>
              </w:rPr>
            </w:pPr>
            <w:r w:rsidRPr="00292786">
              <w:rPr>
                <w:szCs w:val="24"/>
                <w:lang w:val="ru-RU"/>
              </w:rPr>
              <w:t>Дополнительное соглашение №1 от 16.07.2021 к ДОГОВОРУ ЗАЛОГА доли в уставном капитале ОБЩЕСТВА С ОГРАНИЧЕННОЙ ОТВЕТСТВЕННОСТЬЮ от 05.04.2021</w:t>
            </w:r>
          </w:p>
        </w:tc>
        <w:tc>
          <w:tcPr>
            <w:tcW w:w="1677" w:type="dxa"/>
            <w:shd w:val="clear" w:color="auto" w:fill="auto"/>
            <w:vAlign w:val="center"/>
          </w:tcPr>
          <w:p w14:paraId="65F4FB3E" w14:textId="77777777" w:rsidR="0005743D" w:rsidRPr="00292786" w:rsidRDefault="0005743D" w:rsidP="0005743D">
            <w:pPr>
              <w:jc w:val="center"/>
              <w:rPr>
                <w:szCs w:val="24"/>
                <w:lang w:val="ru-RU"/>
              </w:rPr>
            </w:pPr>
          </w:p>
        </w:tc>
      </w:tr>
      <w:tr w:rsidR="0005743D" w:rsidRPr="00292786" w14:paraId="0BBF7E7D" w14:textId="77777777" w:rsidTr="0005743D">
        <w:trPr>
          <w:trHeight w:val="20"/>
          <w:jc w:val="center"/>
        </w:trPr>
        <w:tc>
          <w:tcPr>
            <w:tcW w:w="704" w:type="dxa"/>
            <w:shd w:val="clear" w:color="auto" w:fill="auto"/>
            <w:vAlign w:val="center"/>
          </w:tcPr>
          <w:p w14:paraId="6CE6544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B3C30D6" w14:textId="77777777" w:rsidR="0005743D" w:rsidRPr="00292786" w:rsidRDefault="0005743D" w:rsidP="0005743D">
            <w:pPr>
              <w:jc w:val="both"/>
              <w:rPr>
                <w:szCs w:val="24"/>
                <w:lang w:val="ru-RU"/>
              </w:rPr>
            </w:pPr>
            <w:r w:rsidRPr="00292786">
              <w:rPr>
                <w:szCs w:val="24"/>
                <w:lang w:val="ru-RU"/>
              </w:rPr>
              <w:t>Дополнительное соглашение №2 от 20.01.2022 к ДОГОВОРУ ЗАЛОГА доли в уставном капитале ОБЩЕСТВА С ОГРАНИЧЕННОЙ ОТВЕТСТВЕННОСТЬЮ от 05.04.2021</w:t>
            </w:r>
          </w:p>
        </w:tc>
        <w:tc>
          <w:tcPr>
            <w:tcW w:w="1677" w:type="dxa"/>
            <w:shd w:val="clear" w:color="auto" w:fill="auto"/>
            <w:vAlign w:val="center"/>
          </w:tcPr>
          <w:p w14:paraId="2F2A7B0D" w14:textId="77777777" w:rsidR="0005743D" w:rsidRPr="00292786" w:rsidRDefault="0005743D" w:rsidP="0005743D">
            <w:pPr>
              <w:jc w:val="center"/>
              <w:rPr>
                <w:szCs w:val="24"/>
                <w:lang w:val="ru-RU"/>
              </w:rPr>
            </w:pPr>
          </w:p>
        </w:tc>
      </w:tr>
      <w:tr w:rsidR="0005743D" w:rsidRPr="00292786" w14:paraId="7EDFEEA6" w14:textId="77777777" w:rsidTr="0005743D">
        <w:trPr>
          <w:trHeight w:val="20"/>
          <w:jc w:val="center"/>
        </w:trPr>
        <w:tc>
          <w:tcPr>
            <w:tcW w:w="704" w:type="dxa"/>
            <w:shd w:val="clear" w:color="auto" w:fill="auto"/>
            <w:vAlign w:val="center"/>
          </w:tcPr>
          <w:p w14:paraId="4C642FF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A9002AC" w14:textId="77777777" w:rsidR="0005743D" w:rsidRPr="00292786" w:rsidRDefault="0005743D" w:rsidP="0005743D">
            <w:pPr>
              <w:jc w:val="both"/>
              <w:rPr>
                <w:szCs w:val="24"/>
              </w:rPr>
            </w:pPr>
            <w:r w:rsidRPr="00292786">
              <w:rPr>
                <w:szCs w:val="24"/>
              </w:rPr>
              <w:t xml:space="preserve">ДОГОВОР ЗАЛОГА №ДЗ-13180056/38 </w:t>
            </w:r>
            <w:proofErr w:type="spellStart"/>
            <w:r w:rsidRPr="00292786">
              <w:rPr>
                <w:szCs w:val="24"/>
              </w:rPr>
              <w:t>от</w:t>
            </w:r>
            <w:proofErr w:type="spellEnd"/>
            <w:r w:rsidRPr="00292786">
              <w:rPr>
                <w:szCs w:val="24"/>
              </w:rPr>
              <w:t xml:space="preserve"> 27.05.2022</w:t>
            </w:r>
          </w:p>
        </w:tc>
        <w:tc>
          <w:tcPr>
            <w:tcW w:w="1677" w:type="dxa"/>
            <w:shd w:val="clear" w:color="auto" w:fill="auto"/>
            <w:vAlign w:val="center"/>
          </w:tcPr>
          <w:p w14:paraId="41C35D52" w14:textId="77777777" w:rsidR="0005743D" w:rsidRPr="00292786" w:rsidRDefault="0005743D" w:rsidP="0005743D">
            <w:pPr>
              <w:jc w:val="center"/>
              <w:rPr>
                <w:szCs w:val="24"/>
              </w:rPr>
            </w:pPr>
          </w:p>
        </w:tc>
      </w:tr>
      <w:tr w:rsidR="0005743D" w:rsidRPr="00292786" w14:paraId="6B3945DC" w14:textId="77777777" w:rsidTr="0005743D">
        <w:trPr>
          <w:trHeight w:val="20"/>
          <w:jc w:val="center"/>
        </w:trPr>
        <w:tc>
          <w:tcPr>
            <w:tcW w:w="704" w:type="dxa"/>
            <w:shd w:val="clear" w:color="auto" w:fill="auto"/>
            <w:vAlign w:val="center"/>
          </w:tcPr>
          <w:p w14:paraId="6FD34AA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17E45F69" w14:textId="77777777" w:rsidR="0005743D" w:rsidRPr="00292786" w:rsidRDefault="0005743D" w:rsidP="0005743D">
            <w:pPr>
              <w:jc w:val="both"/>
              <w:rPr>
                <w:szCs w:val="24"/>
              </w:rPr>
            </w:pPr>
            <w:r w:rsidRPr="00292786">
              <w:rPr>
                <w:szCs w:val="24"/>
              </w:rPr>
              <w:t xml:space="preserve">ДОГОВОР ПОРУЧИТЕЛЬСТВА № ДП-13180056/33 </w:t>
            </w:r>
            <w:proofErr w:type="spellStart"/>
            <w:r w:rsidRPr="00292786">
              <w:rPr>
                <w:szCs w:val="24"/>
              </w:rPr>
              <w:t>от</w:t>
            </w:r>
            <w:proofErr w:type="spellEnd"/>
            <w:r w:rsidRPr="00292786">
              <w:rPr>
                <w:szCs w:val="24"/>
              </w:rPr>
              <w:t xml:space="preserve"> 05.04.2021</w:t>
            </w:r>
          </w:p>
        </w:tc>
        <w:tc>
          <w:tcPr>
            <w:tcW w:w="1677" w:type="dxa"/>
            <w:shd w:val="clear" w:color="auto" w:fill="auto"/>
            <w:vAlign w:val="center"/>
          </w:tcPr>
          <w:p w14:paraId="2F2CF82B" w14:textId="77777777" w:rsidR="0005743D" w:rsidRPr="00292786" w:rsidRDefault="0005743D" w:rsidP="0005743D">
            <w:pPr>
              <w:jc w:val="center"/>
              <w:rPr>
                <w:szCs w:val="24"/>
              </w:rPr>
            </w:pPr>
          </w:p>
        </w:tc>
      </w:tr>
      <w:tr w:rsidR="00F15325" w:rsidRPr="00292786" w14:paraId="1E76CD32" w14:textId="77777777" w:rsidTr="0005743D">
        <w:trPr>
          <w:trHeight w:val="20"/>
          <w:jc w:val="center"/>
        </w:trPr>
        <w:tc>
          <w:tcPr>
            <w:tcW w:w="704" w:type="dxa"/>
            <w:shd w:val="clear" w:color="auto" w:fill="auto"/>
            <w:vAlign w:val="center"/>
          </w:tcPr>
          <w:p w14:paraId="5EDCF8CF" w14:textId="77777777" w:rsidR="00F15325" w:rsidRPr="00292786" w:rsidRDefault="00F15325"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5E42142F" w14:textId="2CAA9466" w:rsidR="00F15325" w:rsidRPr="00292786" w:rsidRDefault="00F15325" w:rsidP="00250338">
            <w:pPr>
              <w:jc w:val="both"/>
              <w:rPr>
                <w:szCs w:val="24"/>
                <w:lang w:val="ru-RU"/>
              </w:rPr>
            </w:pPr>
            <w:r w:rsidRPr="00292786">
              <w:rPr>
                <w:szCs w:val="24"/>
                <w:lang w:val="ru-RU"/>
              </w:rPr>
              <w:t>Дополнительное соглашение №1 от 07.07.2021 к ДОГОВОРУ ПОРУЧИТЕЛЬСТВА № ДП-13180056/33 от 05.04.2021</w:t>
            </w:r>
          </w:p>
        </w:tc>
        <w:tc>
          <w:tcPr>
            <w:tcW w:w="1677" w:type="dxa"/>
            <w:shd w:val="clear" w:color="auto" w:fill="auto"/>
            <w:vAlign w:val="center"/>
          </w:tcPr>
          <w:p w14:paraId="280D3A00" w14:textId="77777777" w:rsidR="00F15325" w:rsidRPr="00292786" w:rsidRDefault="00F15325" w:rsidP="0005743D">
            <w:pPr>
              <w:jc w:val="center"/>
              <w:rPr>
                <w:szCs w:val="24"/>
                <w:lang w:val="ru-RU"/>
              </w:rPr>
            </w:pPr>
          </w:p>
        </w:tc>
      </w:tr>
      <w:tr w:rsidR="0005743D" w:rsidRPr="00292786" w14:paraId="2F0D172C" w14:textId="77777777" w:rsidTr="0005743D">
        <w:trPr>
          <w:trHeight w:val="20"/>
          <w:jc w:val="center"/>
        </w:trPr>
        <w:tc>
          <w:tcPr>
            <w:tcW w:w="704" w:type="dxa"/>
            <w:shd w:val="clear" w:color="auto" w:fill="auto"/>
            <w:vAlign w:val="center"/>
          </w:tcPr>
          <w:p w14:paraId="0F3A0AA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0B65FC9" w14:textId="77777777" w:rsidR="0005743D" w:rsidRPr="00292786" w:rsidRDefault="0005743D" w:rsidP="0005743D">
            <w:pPr>
              <w:jc w:val="both"/>
              <w:rPr>
                <w:szCs w:val="24"/>
              </w:rPr>
            </w:pPr>
            <w:r w:rsidRPr="00292786">
              <w:rPr>
                <w:szCs w:val="24"/>
              </w:rPr>
              <w:t xml:space="preserve">ДОГОВОР ПОРУЧИТЕЛЬСТВА № ДП-13180057/5 </w:t>
            </w:r>
            <w:proofErr w:type="spellStart"/>
            <w:r w:rsidRPr="00292786">
              <w:rPr>
                <w:szCs w:val="24"/>
              </w:rPr>
              <w:t>от</w:t>
            </w:r>
            <w:proofErr w:type="spellEnd"/>
            <w:r w:rsidRPr="00292786">
              <w:rPr>
                <w:szCs w:val="24"/>
              </w:rPr>
              <w:t xml:space="preserve"> 05.04.2021</w:t>
            </w:r>
          </w:p>
        </w:tc>
        <w:tc>
          <w:tcPr>
            <w:tcW w:w="1677" w:type="dxa"/>
            <w:shd w:val="clear" w:color="auto" w:fill="auto"/>
            <w:vAlign w:val="center"/>
          </w:tcPr>
          <w:p w14:paraId="2F857CAF" w14:textId="77777777" w:rsidR="0005743D" w:rsidRPr="00292786" w:rsidRDefault="0005743D" w:rsidP="0005743D">
            <w:pPr>
              <w:jc w:val="center"/>
              <w:rPr>
                <w:szCs w:val="24"/>
              </w:rPr>
            </w:pPr>
          </w:p>
        </w:tc>
      </w:tr>
      <w:tr w:rsidR="00F15325" w:rsidRPr="00292786" w14:paraId="28C9B5F3" w14:textId="77777777" w:rsidTr="0005743D">
        <w:trPr>
          <w:trHeight w:val="20"/>
          <w:jc w:val="center"/>
        </w:trPr>
        <w:tc>
          <w:tcPr>
            <w:tcW w:w="704" w:type="dxa"/>
            <w:shd w:val="clear" w:color="auto" w:fill="auto"/>
            <w:vAlign w:val="center"/>
          </w:tcPr>
          <w:p w14:paraId="39C9AE8F" w14:textId="77777777" w:rsidR="00F15325" w:rsidRPr="00292786" w:rsidRDefault="00F15325"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093A83A3" w14:textId="38D0B53C" w:rsidR="00F15325" w:rsidRPr="00292786" w:rsidRDefault="00F15325" w:rsidP="00250338">
            <w:pPr>
              <w:jc w:val="both"/>
              <w:rPr>
                <w:szCs w:val="24"/>
                <w:lang w:val="ru-RU"/>
              </w:rPr>
            </w:pPr>
            <w:r w:rsidRPr="00292786">
              <w:rPr>
                <w:szCs w:val="24"/>
                <w:lang w:val="ru-RU"/>
              </w:rPr>
              <w:t>Дополнительное соглашение №1 от 07.07.2021 к ДОГОВОРУ ПОРУЧИТЕЛЬСТВА № ДП-13180057/5 от 05.04.2021</w:t>
            </w:r>
          </w:p>
        </w:tc>
        <w:tc>
          <w:tcPr>
            <w:tcW w:w="1677" w:type="dxa"/>
            <w:shd w:val="clear" w:color="auto" w:fill="auto"/>
            <w:vAlign w:val="center"/>
          </w:tcPr>
          <w:p w14:paraId="24D8B5F8" w14:textId="77777777" w:rsidR="00F15325" w:rsidRPr="00292786" w:rsidRDefault="00F15325" w:rsidP="0005743D">
            <w:pPr>
              <w:jc w:val="center"/>
              <w:rPr>
                <w:szCs w:val="24"/>
                <w:lang w:val="ru-RU"/>
              </w:rPr>
            </w:pPr>
          </w:p>
        </w:tc>
      </w:tr>
      <w:tr w:rsidR="0005743D" w:rsidRPr="00292786" w14:paraId="0AD20FA7" w14:textId="77777777" w:rsidTr="0005743D">
        <w:trPr>
          <w:trHeight w:val="20"/>
          <w:jc w:val="center"/>
        </w:trPr>
        <w:tc>
          <w:tcPr>
            <w:tcW w:w="704" w:type="dxa"/>
            <w:shd w:val="clear" w:color="auto" w:fill="auto"/>
            <w:vAlign w:val="center"/>
          </w:tcPr>
          <w:p w14:paraId="243EC56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727F921" w14:textId="77777777" w:rsidR="0005743D" w:rsidRPr="00292786" w:rsidRDefault="0005743D" w:rsidP="0005743D">
            <w:pPr>
              <w:jc w:val="both"/>
              <w:rPr>
                <w:szCs w:val="24"/>
              </w:rPr>
            </w:pPr>
            <w:r w:rsidRPr="00292786">
              <w:rPr>
                <w:szCs w:val="24"/>
              </w:rPr>
              <w:t xml:space="preserve">ДОГОВОР ПОРУЧИТЕЛЬСТВА № ДП-13180058/5 </w:t>
            </w:r>
            <w:proofErr w:type="spellStart"/>
            <w:r w:rsidRPr="00292786">
              <w:rPr>
                <w:szCs w:val="24"/>
              </w:rPr>
              <w:t>от</w:t>
            </w:r>
            <w:proofErr w:type="spellEnd"/>
            <w:r w:rsidRPr="00292786">
              <w:rPr>
                <w:szCs w:val="24"/>
              </w:rPr>
              <w:t xml:space="preserve"> 05.04.2021</w:t>
            </w:r>
          </w:p>
        </w:tc>
        <w:tc>
          <w:tcPr>
            <w:tcW w:w="1677" w:type="dxa"/>
            <w:shd w:val="clear" w:color="auto" w:fill="auto"/>
            <w:vAlign w:val="center"/>
          </w:tcPr>
          <w:p w14:paraId="738D325D" w14:textId="77777777" w:rsidR="0005743D" w:rsidRPr="00292786" w:rsidRDefault="0005743D" w:rsidP="0005743D">
            <w:pPr>
              <w:jc w:val="center"/>
              <w:rPr>
                <w:szCs w:val="24"/>
              </w:rPr>
            </w:pPr>
          </w:p>
        </w:tc>
      </w:tr>
      <w:tr w:rsidR="00F15325" w:rsidRPr="00292786" w14:paraId="13F02FBE" w14:textId="77777777" w:rsidTr="0005743D">
        <w:trPr>
          <w:trHeight w:val="20"/>
          <w:jc w:val="center"/>
        </w:trPr>
        <w:tc>
          <w:tcPr>
            <w:tcW w:w="704" w:type="dxa"/>
            <w:shd w:val="clear" w:color="auto" w:fill="auto"/>
            <w:vAlign w:val="center"/>
          </w:tcPr>
          <w:p w14:paraId="2F866C68" w14:textId="77777777" w:rsidR="00F15325" w:rsidRPr="00292786" w:rsidRDefault="00F15325"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52F9A361" w14:textId="0E457BF5" w:rsidR="00F15325" w:rsidRPr="00292786" w:rsidRDefault="00F15325" w:rsidP="00250338">
            <w:pPr>
              <w:jc w:val="both"/>
              <w:rPr>
                <w:szCs w:val="24"/>
                <w:lang w:val="ru-RU"/>
              </w:rPr>
            </w:pPr>
            <w:r w:rsidRPr="00292786">
              <w:rPr>
                <w:szCs w:val="24"/>
                <w:lang w:val="ru-RU"/>
              </w:rPr>
              <w:t>Дополнительное соглашение №1 от 07.07.2021 к ДОГОВОРУ ПОРУЧИТЕЛЬСТВА № ДП-13180058/5 от 05.04.2021</w:t>
            </w:r>
          </w:p>
        </w:tc>
        <w:tc>
          <w:tcPr>
            <w:tcW w:w="1677" w:type="dxa"/>
            <w:shd w:val="clear" w:color="auto" w:fill="auto"/>
            <w:vAlign w:val="center"/>
          </w:tcPr>
          <w:p w14:paraId="4DFD92A9" w14:textId="77777777" w:rsidR="00F15325" w:rsidRPr="00292786" w:rsidRDefault="00F15325" w:rsidP="0005743D">
            <w:pPr>
              <w:jc w:val="center"/>
              <w:rPr>
                <w:szCs w:val="24"/>
                <w:lang w:val="ru-RU"/>
              </w:rPr>
            </w:pPr>
          </w:p>
        </w:tc>
      </w:tr>
      <w:tr w:rsidR="0005743D" w:rsidRPr="00292786" w14:paraId="65088887" w14:textId="77777777" w:rsidTr="0005743D">
        <w:trPr>
          <w:trHeight w:val="20"/>
          <w:jc w:val="center"/>
        </w:trPr>
        <w:tc>
          <w:tcPr>
            <w:tcW w:w="704" w:type="dxa"/>
            <w:shd w:val="clear" w:color="auto" w:fill="auto"/>
            <w:vAlign w:val="center"/>
          </w:tcPr>
          <w:p w14:paraId="37AF228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4CB887A" w14:textId="77777777" w:rsidR="0005743D" w:rsidRPr="00292786" w:rsidRDefault="0005743D" w:rsidP="0005743D">
            <w:pPr>
              <w:jc w:val="both"/>
              <w:rPr>
                <w:szCs w:val="24"/>
              </w:rPr>
            </w:pPr>
            <w:r w:rsidRPr="00292786">
              <w:rPr>
                <w:szCs w:val="24"/>
              </w:rPr>
              <w:t xml:space="preserve">ДОГОВОР ПОРУЧИТЕЛЬСТВА № ДП-13180059/5 </w:t>
            </w:r>
            <w:proofErr w:type="spellStart"/>
            <w:r w:rsidRPr="00292786">
              <w:rPr>
                <w:szCs w:val="24"/>
              </w:rPr>
              <w:t>от</w:t>
            </w:r>
            <w:proofErr w:type="spellEnd"/>
            <w:r w:rsidRPr="00292786">
              <w:rPr>
                <w:szCs w:val="24"/>
              </w:rPr>
              <w:t xml:space="preserve"> 05.04.2021</w:t>
            </w:r>
          </w:p>
        </w:tc>
        <w:tc>
          <w:tcPr>
            <w:tcW w:w="1677" w:type="dxa"/>
            <w:shd w:val="clear" w:color="auto" w:fill="auto"/>
            <w:vAlign w:val="center"/>
          </w:tcPr>
          <w:p w14:paraId="1F3F9374" w14:textId="77777777" w:rsidR="0005743D" w:rsidRPr="00292786" w:rsidRDefault="0005743D" w:rsidP="0005743D">
            <w:pPr>
              <w:jc w:val="center"/>
              <w:rPr>
                <w:szCs w:val="24"/>
              </w:rPr>
            </w:pPr>
          </w:p>
        </w:tc>
      </w:tr>
      <w:tr w:rsidR="0005743D" w:rsidRPr="00292786" w14:paraId="570B616F" w14:textId="77777777" w:rsidTr="0005743D">
        <w:trPr>
          <w:trHeight w:val="20"/>
          <w:jc w:val="center"/>
        </w:trPr>
        <w:tc>
          <w:tcPr>
            <w:tcW w:w="704" w:type="dxa"/>
            <w:shd w:val="clear" w:color="auto" w:fill="auto"/>
            <w:vAlign w:val="center"/>
          </w:tcPr>
          <w:p w14:paraId="136A968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7B1CCF8A" w14:textId="77777777" w:rsidR="0005743D" w:rsidRPr="00292786" w:rsidRDefault="0005743D" w:rsidP="0005743D">
            <w:pPr>
              <w:jc w:val="both"/>
              <w:rPr>
                <w:szCs w:val="24"/>
                <w:lang w:val="ru-RU"/>
              </w:rPr>
            </w:pPr>
            <w:r w:rsidRPr="00292786">
              <w:rPr>
                <w:szCs w:val="24"/>
                <w:lang w:val="ru-RU"/>
              </w:rPr>
              <w:t xml:space="preserve"> Дополнительное соглашение №1 от 07.07.2021 к ДОГОВОРУ ПОРУЧИТЕЛЬСТВА № ДП-13180059/5 от 05.04.2021</w:t>
            </w:r>
          </w:p>
        </w:tc>
        <w:tc>
          <w:tcPr>
            <w:tcW w:w="1677" w:type="dxa"/>
            <w:shd w:val="clear" w:color="auto" w:fill="auto"/>
            <w:vAlign w:val="center"/>
          </w:tcPr>
          <w:p w14:paraId="1B52EAEE" w14:textId="77777777" w:rsidR="0005743D" w:rsidRPr="00292786" w:rsidRDefault="0005743D" w:rsidP="0005743D">
            <w:pPr>
              <w:jc w:val="center"/>
              <w:rPr>
                <w:szCs w:val="24"/>
                <w:lang w:val="ru-RU"/>
              </w:rPr>
            </w:pPr>
          </w:p>
        </w:tc>
      </w:tr>
      <w:tr w:rsidR="0005743D" w:rsidRPr="00292786" w14:paraId="3EC80504" w14:textId="77777777" w:rsidTr="0005743D">
        <w:trPr>
          <w:trHeight w:val="20"/>
          <w:jc w:val="center"/>
        </w:trPr>
        <w:tc>
          <w:tcPr>
            <w:tcW w:w="704" w:type="dxa"/>
            <w:shd w:val="clear" w:color="auto" w:fill="auto"/>
            <w:vAlign w:val="center"/>
          </w:tcPr>
          <w:p w14:paraId="6AA5C94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527561F" w14:textId="77777777" w:rsidR="0005743D" w:rsidRPr="00292786" w:rsidRDefault="0005743D" w:rsidP="0005743D">
            <w:pPr>
              <w:jc w:val="both"/>
              <w:rPr>
                <w:szCs w:val="24"/>
              </w:rPr>
            </w:pPr>
            <w:r w:rsidRPr="00292786">
              <w:rPr>
                <w:szCs w:val="24"/>
              </w:rPr>
              <w:t xml:space="preserve">ДОГОВОР ПОРУЧИТЕЛЬСТВА № ДП-13180060/5 </w:t>
            </w:r>
            <w:proofErr w:type="spellStart"/>
            <w:r w:rsidRPr="00292786">
              <w:rPr>
                <w:szCs w:val="24"/>
              </w:rPr>
              <w:t>от</w:t>
            </w:r>
            <w:proofErr w:type="spellEnd"/>
            <w:r w:rsidRPr="00292786">
              <w:rPr>
                <w:szCs w:val="24"/>
              </w:rPr>
              <w:t xml:space="preserve"> 05.04.2021</w:t>
            </w:r>
          </w:p>
        </w:tc>
        <w:tc>
          <w:tcPr>
            <w:tcW w:w="1677" w:type="dxa"/>
            <w:shd w:val="clear" w:color="auto" w:fill="auto"/>
            <w:vAlign w:val="center"/>
          </w:tcPr>
          <w:p w14:paraId="011FDF59" w14:textId="77777777" w:rsidR="0005743D" w:rsidRPr="00292786" w:rsidRDefault="0005743D" w:rsidP="0005743D">
            <w:pPr>
              <w:jc w:val="center"/>
              <w:rPr>
                <w:szCs w:val="24"/>
              </w:rPr>
            </w:pPr>
          </w:p>
        </w:tc>
      </w:tr>
      <w:tr w:rsidR="00F15325" w:rsidRPr="00292786" w14:paraId="2D4BC0B3" w14:textId="77777777" w:rsidTr="0005743D">
        <w:trPr>
          <w:trHeight w:val="20"/>
          <w:jc w:val="center"/>
        </w:trPr>
        <w:tc>
          <w:tcPr>
            <w:tcW w:w="704" w:type="dxa"/>
            <w:shd w:val="clear" w:color="auto" w:fill="auto"/>
            <w:vAlign w:val="center"/>
          </w:tcPr>
          <w:p w14:paraId="3915AD5C" w14:textId="77777777" w:rsidR="00F15325" w:rsidRPr="00292786" w:rsidRDefault="00F15325"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FA87C1D" w14:textId="4DAF64ED" w:rsidR="00F15325" w:rsidRPr="00292786" w:rsidRDefault="00F15325" w:rsidP="00250338">
            <w:pPr>
              <w:jc w:val="both"/>
              <w:rPr>
                <w:szCs w:val="24"/>
                <w:lang w:val="ru-RU"/>
              </w:rPr>
            </w:pPr>
            <w:r w:rsidRPr="00292786">
              <w:rPr>
                <w:szCs w:val="24"/>
                <w:lang w:val="ru-RU"/>
              </w:rPr>
              <w:t>Дополнительное соглашение №1 от 07.07.2021 к ДОГОВОРУ ПОРУЧИТЕЛЬСТВА № ДП-13180060/5 от 05.04.2021</w:t>
            </w:r>
          </w:p>
        </w:tc>
        <w:tc>
          <w:tcPr>
            <w:tcW w:w="1677" w:type="dxa"/>
            <w:shd w:val="clear" w:color="auto" w:fill="auto"/>
            <w:vAlign w:val="center"/>
          </w:tcPr>
          <w:p w14:paraId="4DAE2845" w14:textId="77777777" w:rsidR="00F15325" w:rsidRPr="00292786" w:rsidRDefault="00F15325" w:rsidP="0005743D">
            <w:pPr>
              <w:jc w:val="center"/>
              <w:rPr>
                <w:szCs w:val="24"/>
                <w:lang w:val="ru-RU"/>
              </w:rPr>
            </w:pPr>
          </w:p>
        </w:tc>
      </w:tr>
      <w:tr w:rsidR="0005743D" w:rsidRPr="00292786" w14:paraId="7EEBD796" w14:textId="77777777" w:rsidTr="0005743D">
        <w:trPr>
          <w:trHeight w:val="20"/>
          <w:jc w:val="center"/>
        </w:trPr>
        <w:tc>
          <w:tcPr>
            <w:tcW w:w="704" w:type="dxa"/>
            <w:shd w:val="clear" w:color="auto" w:fill="auto"/>
            <w:vAlign w:val="center"/>
          </w:tcPr>
          <w:p w14:paraId="1A75405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F31753D" w14:textId="77777777" w:rsidR="0005743D" w:rsidRPr="00292786" w:rsidRDefault="0005743D" w:rsidP="0005743D">
            <w:pPr>
              <w:jc w:val="both"/>
              <w:rPr>
                <w:szCs w:val="24"/>
              </w:rPr>
            </w:pPr>
            <w:r w:rsidRPr="00292786">
              <w:rPr>
                <w:szCs w:val="24"/>
              </w:rPr>
              <w:t xml:space="preserve">ДОГОВОР ПОРУЧИТЕЛЬСТВА № ДП-13180061/5 </w:t>
            </w:r>
            <w:proofErr w:type="spellStart"/>
            <w:r w:rsidRPr="00292786">
              <w:rPr>
                <w:szCs w:val="24"/>
              </w:rPr>
              <w:t>от</w:t>
            </w:r>
            <w:proofErr w:type="spellEnd"/>
            <w:r w:rsidRPr="00292786">
              <w:rPr>
                <w:szCs w:val="24"/>
              </w:rPr>
              <w:t xml:space="preserve"> 05.04.2021</w:t>
            </w:r>
          </w:p>
        </w:tc>
        <w:tc>
          <w:tcPr>
            <w:tcW w:w="1677" w:type="dxa"/>
            <w:shd w:val="clear" w:color="auto" w:fill="auto"/>
            <w:vAlign w:val="center"/>
          </w:tcPr>
          <w:p w14:paraId="476B6AC5" w14:textId="77777777" w:rsidR="0005743D" w:rsidRPr="00292786" w:rsidRDefault="0005743D" w:rsidP="0005743D">
            <w:pPr>
              <w:jc w:val="center"/>
              <w:rPr>
                <w:szCs w:val="24"/>
              </w:rPr>
            </w:pPr>
          </w:p>
        </w:tc>
      </w:tr>
      <w:tr w:rsidR="00F15325" w:rsidRPr="00292786" w14:paraId="2242CFAC" w14:textId="77777777" w:rsidTr="0005743D">
        <w:trPr>
          <w:trHeight w:val="20"/>
          <w:jc w:val="center"/>
        </w:trPr>
        <w:tc>
          <w:tcPr>
            <w:tcW w:w="704" w:type="dxa"/>
            <w:shd w:val="clear" w:color="auto" w:fill="auto"/>
            <w:vAlign w:val="center"/>
          </w:tcPr>
          <w:p w14:paraId="3F3DA0C4" w14:textId="77777777" w:rsidR="00F15325" w:rsidRPr="00292786" w:rsidRDefault="00F15325"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A4D5FC9" w14:textId="2E2E5E23" w:rsidR="00F15325" w:rsidRPr="00292786" w:rsidRDefault="00F15325" w:rsidP="00250338">
            <w:pPr>
              <w:jc w:val="both"/>
              <w:rPr>
                <w:szCs w:val="24"/>
                <w:lang w:val="ru-RU"/>
              </w:rPr>
            </w:pPr>
            <w:r w:rsidRPr="00292786">
              <w:rPr>
                <w:szCs w:val="24"/>
                <w:lang w:val="ru-RU"/>
              </w:rPr>
              <w:t>Дополнительное соглашение №1 от 07.07.2021 к ДОГОВОРУ ПОРУЧИТЕЛЬСТВА № ДП-13180061/5 от 05.04.2021</w:t>
            </w:r>
          </w:p>
        </w:tc>
        <w:tc>
          <w:tcPr>
            <w:tcW w:w="1677" w:type="dxa"/>
            <w:shd w:val="clear" w:color="auto" w:fill="auto"/>
            <w:vAlign w:val="center"/>
          </w:tcPr>
          <w:p w14:paraId="45608107" w14:textId="77777777" w:rsidR="00F15325" w:rsidRPr="00292786" w:rsidRDefault="00F15325" w:rsidP="0005743D">
            <w:pPr>
              <w:jc w:val="center"/>
              <w:rPr>
                <w:szCs w:val="24"/>
                <w:lang w:val="ru-RU"/>
              </w:rPr>
            </w:pPr>
          </w:p>
        </w:tc>
      </w:tr>
      <w:tr w:rsidR="0005743D" w:rsidRPr="00292786" w14:paraId="51906128" w14:textId="77777777" w:rsidTr="0005743D">
        <w:trPr>
          <w:trHeight w:val="20"/>
          <w:jc w:val="center"/>
        </w:trPr>
        <w:tc>
          <w:tcPr>
            <w:tcW w:w="704" w:type="dxa"/>
            <w:shd w:val="clear" w:color="auto" w:fill="auto"/>
            <w:vAlign w:val="center"/>
          </w:tcPr>
          <w:p w14:paraId="38BA956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9021FED" w14:textId="77777777" w:rsidR="0005743D" w:rsidRPr="00292786" w:rsidRDefault="0005743D" w:rsidP="0005743D">
            <w:pPr>
              <w:jc w:val="both"/>
              <w:rPr>
                <w:szCs w:val="24"/>
              </w:rPr>
            </w:pPr>
            <w:r w:rsidRPr="00292786">
              <w:rPr>
                <w:szCs w:val="24"/>
              </w:rPr>
              <w:t xml:space="preserve">ДОГОВОР ПОРУЧИТЕЛЬСТВА № ДП-13180056/6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118FB7F1" w14:textId="77777777" w:rsidR="0005743D" w:rsidRPr="00292786" w:rsidRDefault="0005743D" w:rsidP="0005743D">
            <w:pPr>
              <w:jc w:val="center"/>
              <w:rPr>
                <w:szCs w:val="24"/>
              </w:rPr>
            </w:pPr>
          </w:p>
        </w:tc>
      </w:tr>
      <w:tr w:rsidR="0005743D" w:rsidRPr="00292786" w14:paraId="3F466F78" w14:textId="77777777" w:rsidTr="0005743D">
        <w:trPr>
          <w:trHeight w:val="20"/>
          <w:jc w:val="center"/>
        </w:trPr>
        <w:tc>
          <w:tcPr>
            <w:tcW w:w="704" w:type="dxa"/>
            <w:shd w:val="clear" w:color="auto" w:fill="auto"/>
            <w:vAlign w:val="center"/>
          </w:tcPr>
          <w:p w14:paraId="2AEC15B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3E0B0E8A" w14:textId="77777777" w:rsidR="0005743D" w:rsidRPr="00292786" w:rsidRDefault="0005743D" w:rsidP="0005743D">
            <w:pPr>
              <w:jc w:val="both"/>
              <w:rPr>
                <w:szCs w:val="24"/>
                <w:lang w:val="ru-RU"/>
              </w:rPr>
            </w:pPr>
            <w:r w:rsidRPr="00292786">
              <w:rPr>
                <w:szCs w:val="24"/>
                <w:lang w:val="ru-RU"/>
              </w:rPr>
              <w:t>Дополнительное соглашение №1 от 31.08.2018 к ДОГОВОРУ ПОРУЧИТЕЛЬСТВА № ДП-13180056/6 от 17.08.2018</w:t>
            </w:r>
          </w:p>
        </w:tc>
        <w:tc>
          <w:tcPr>
            <w:tcW w:w="1677" w:type="dxa"/>
            <w:shd w:val="clear" w:color="auto" w:fill="auto"/>
            <w:vAlign w:val="center"/>
          </w:tcPr>
          <w:p w14:paraId="493988EB" w14:textId="77777777" w:rsidR="0005743D" w:rsidRPr="00292786" w:rsidRDefault="0005743D" w:rsidP="0005743D">
            <w:pPr>
              <w:jc w:val="center"/>
              <w:rPr>
                <w:szCs w:val="24"/>
                <w:lang w:val="ru-RU"/>
              </w:rPr>
            </w:pPr>
          </w:p>
        </w:tc>
      </w:tr>
      <w:tr w:rsidR="0005743D" w:rsidRPr="00292786" w14:paraId="17B49FD1" w14:textId="77777777" w:rsidTr="0005743D">
        <w:trPr>
          <w:trHeight w:val="20"/>
          <w:jc w:val="center"/>
        </w:trPr>
        <w:tc>
          <w:tcPr>
            <w:tcW w:w="704" w:type="dxa"/>
            <w:shd w:val="clear" w:color="auto" w:fill="auto"/>
            <w:vAlign w:val="center"/>
          </w:tcPr>
          <w:p w14:paraId="0C2F2F1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92ED07D" w14:textId="77777777" w:rsidR="0005743D" w:rsidRPr="00292786" w:rsidRDefault="0005743D" w:rsidP="0005743D">
            <w:pPr>
              <w:jc w:val="both"/>
              <w:rPr>
                <w:szCs w:val="24"/>
                <w:lang w:val="ru-RU"/>
              </w:rPr>
            </w:pPr>
            <w:r w:rsidRPr="00292786">
              <w:rPr>
                <w:szCs w:val="24"/>
                <w:lang w:val="ru-RU"/>
              </w:rPr>
              <w:t>Дополнительное соглашение №2 от 01.11.2019 к ДОГОВОРУ ПОРУЧИТЕЛЬСТВА № ДП-13180056/6 от 17.08.2018</w:t>
            </w:r>
          </w:p>
        </w:tc>
        <w:tc>
          <w:tcPr>
            <w:tcW w:w="1677" w:type="dxa"/>
            <w:shd w:val="clear" w:color="auto" w:fill="auto"/>
            <w:vAlign w:val="center"/>
          </w:tcPr>
          <w:p w14:paraId="64010F4B" w14:textId="77777777" w:rsidR="0005743D" w:rsidRPr="00292786" w:rsidRDefault="0005743D" w:rsidP="0005743D">
            <w:pPr>
              <w:jc w:val="center"/>
              <w:rPr>
                <w:szCs w:val="24"/>
                <w:lang w:val="ru-RU"/>
              </w:rPr>
            </w:pPr>
          </w:p>
        </w:tc>
      </w:tr>
      <w:tr w:rsidR="0005743D" w:rsidRPr="00292786" w14:paraId="7E3BDDAA" w14:textId="77777777" w:rsidTr="0005743D">
        <w:trPr>
          <w:trHeight w:val="20"/>
          <w:jc w:val="center"/>
        </w:trPr>
        <w:tc>
          <w:tcPr>
            <w:tcW w:w="704" w:type="dxa"/>
            <w:shd w:val="clear" w:color="auto" w:fill="auto"/>
            <w:vAlign w:val="center"/>
          </w:tcPr>
          <w:p w14:paraId="0763DA2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CB52A71" w14:textId="77777777" w:rsidR="0005743D" w:rsidRPr="00292786" w:rsidRDefault="0005743D" w:rsidP="0005743D">
            <w:pPr>
              <w:jc w:val="both"/>
              <w:rPr>
                <w:szCs w:val="24"/>
                <w:lang w:val="ru-RU"/>
              </w:rPr>
            </w:pPr>
            <w:r w:rsidRPr="00292786">
              <w:rPr>
                <w:szCs w:val="24"/>
                <w:lang w:val="ru-RU"/>
              </w:rPr>
              <w:t>Дополнительное соглашение №3 от 27.03.2020 к ДОГОВОРУ ПОРУЧИТЕЛЬСТВА № ДП-13180056/6 от 17.08.2018</w:t>
            </w:r>
          </w:p>
        </w:tc>
        <w:tc>
          <w:tcPr>
            <w:tcW w:w="1677" w:type="dxa"/>
            <w:shd w:val="clear" w:color="auto" w:fill="auto"/>
            <w:vAlign w:val="center"/>
          </w:tcPr>
          <w:p w14:paraId="6D29F8D4" w14:textId="77777777" w:rsidR="0005743D" w:rsidRPr="00292786" w:rsidRDefault="0005743D" w:rsidP="0005743D">
            <w:pPr>
              <w:jc w:val="center"/>
              <w:rPr>
                <w:szCs w:val="24"/>
                <w:lang w:val="ru-RU"/>
              </w:rPr>
            </w:pPr>
          </w:p>
        </w:tc>
      </w:tr>
      <w:tr w:rsidR="0005743D" w:rsidRPr="00292786" w14:paraId="618D37B9" w14:textId="77777777" w:rsidTr="0005743D">
        <w:trPr>
          <w:trHeight w:val="20"/>
          <w:jc w:val="center"/>
        </w:trPr>
        <w:tc>
          <w:tcPr>
            <w:tcW w:w="704" w:type="dxa"/>
            <w:shd w:val="clear" w:color="auto" w:fill="auto"/>
            <w:vAlign w:val="center"/>
          </w:tcPr>
          <w:p w14:paraId="59B3BE5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F98F121" w14:textId="77777777" w:rsidR="0005743D" w:rsidRPr="00292786" w:rsidRDefault="0005743D" w:rsidP="0005743D">
            <w:pPr>
              <w:jc w:val="both"/>
              <w:rPr>
                <w:szCs w:val="24"/>
                <w:lang w:val="ru-RU"/>
              </w:rPr>
            </w:pPr>
            <w:r w:rsidRPr="00292786">
              <w:rPr>
                <w:szCs w:val="24"/>
                <w:lang w:val="ru-RU"/>
              </w:rPr>
              <w:t>Дополнительное соглашение №4 от 30.04.2020 к ДОГОВОРУ ПОРУЧИТЕЛЬСТВА № ДП-13180056/6 от 17.08.2018</w:t>
            </w:r>
          </w:p>
        </w:tc>
        <w:tc>
          <w:tcPr>
            <w:tcW w:w="1677" w:type="dxa"/>
            <w:shd w:val="clear" w:color="auto" w:fill="auto"/>
            <w:vAlign w:val="center"/>
          </w:tcPr>
          <w:p w14:paraId="096778AD" w14:textId="77777777" w:rsidR="0005743D" w:rsidRPr="00292786" w:rsidRDefault="0005743D" w:rsidP="0005743D">
            <w:pPr>
              <w:jc w:val="center"/>
              <w:rPr>
                <w:szCs w:val="24"/>
                <w:lang w:val="ru-RU"/>
              </w:rPr>
            </w:pPr>
          </w:p>
        </w:tc>
      </w:tr>
      <w:tr w:rsidR="0005743D" w:rsidRPr="00292786" w14:paraId="5D21FFF8" w14:textId="77777777" w:rsidTr="0005743D">
        <w:trPr>
          <w:trHeight w:val="20"/>
          <w:jc w:val="center"/>
        </w:trPr>
        <w:tc>
          <w:tcPr>
            <w:tcW w:w="704" w:type="dxa"/>
            <w:shd w:val="clear" w:color="auto" w:fill="auto"/>
            <w:vAlign w:val="center"/>
          </w:tcPr>
          <w:p w14:paraId="019F9AD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304BDEA" w14:textId="77777777" w:rsidR="0005743D" w:rsidRPr="00292786" w:rsidRDefault="0005743D" w:rsidP="0005743D">
            <w:pPr>
              <w:jc w:val="both"/>
              <w:rPr>
                <w:szCs w:val="24"/>
                <w:lang w:val="ru-RU"/>
              </w:rPr>
            </w:pPr>
            <w:r w:rsidRPr="00292786">
              <w:rPr>
                <w:szCs w:val="24"/>
                <w:lang w:val="ru-RU"/>
              </w:rPr>
              <w:t>Дополнительное соглашение №5 от 30.06.2020 к ДОГОВОРУ ПОРУЧИТЕЛЬСТВА № ДП-13180056/6 от 17.08.2018</w:t>
            </w:r>
          </w:p>
        </w:tc>
        <w:tc>
          <w:tcPr>
            <w:tcW w:w="1677" w:type="dxa"/>
            <w:shd w:val="clear" w:color="auto" w:fill="auto"/>
            <w:vAlign w:val="center"/>
          </w:tcPr>
          <w:p w14:paraId="47F6AB9A" w14:textId="77777777" w:rsidR="0005743D" w:rsidRPr="00292786" w:rsidRDefault="0005743D" w:rsidP="0005743D">
            <w:pPr>
              <w:jc w:val="center"/>
              <w:rPr>
                <w:szCs w:val="24"/>
                <w:lang w:val="ru-RU"/>
              </w:rPr>
            </w:pPr>
          </w:p>
        </w:tc>
      </w:tr>
      <w:tr w:rsidR="0005743D" w:rsidRPr="00292786" w14:paraId="447B8170" w14:textId="77777777" w:rsidTr="0005743D">
        <w:trPr>
          <w:trHeight w:val="20"/>
          <w:jc w:val="center"/>
        </w:trPr>
        <w:tc>
          <w:tcPr>
            <w:tcW w:w="704" w:type="dxa"/>
            <w:shd w:val="clear" w:color="auto" w:fill="auto"/>
            <w:vAlign w:val="center"/>
          </w:tcPr>
          <w:p w14:paraId="7C65C2C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6EF4063" w14:textId="77777777" w:rsidR="0005743D" w:rsidRPr="00292786" w:rsidRDefault="0005743D" w:rsidP="0005743D">
            <w:pPr>
              <w:jc w:val="both"/>
              <w:rPr>
                <w:szCs w:val="24"/>
                <w:lang w:val="ru-RU"/>
              </w:rPr>
            </w:pPr>
            <w:r w:rsidRPr="00292786">
              <w:rPr>
                <w:szCs w:val="24"/>
                <w:lang w:val="ru-RU"/>
              </w:rPr>
              <w:t>Дополнительное соглашение №6 от 06.07.2020 к ДОГОВОРУ ПОРУЧИТЕЛЬСТВА № ДП-13180056/6 от 17.08.2018</w:t>
            </w:r>
          </w:p>
        </w:tc>
        <w:tc>
          <w:tcPr>
            <w:tcW w:w="1677" w:type="dxa"/>
            <w:shd w:val="clear" w:color="auto" w:fill="auto"/>
            <w:vAlign w:val="center"/>
          </w:tcPr>
          <w:p w14:paraId="0385F102" w14:textId="77777777" w:rsidR="0005743D" w:rsidRPr="00292786" w:rsidRDefault="0005743D" w:rsidP="0005743D">
            <w:pPr>
              <w:jc w:val="center"/>
              <w:rPr>
                <w:szCs w:val="24"/>
                <w:lang w:val="ru-RU"/>
              </w:rPr>
            </w:pPr>
          </w:p>
        </w:tc>
      </w:tr>
      <w:tr w:rsidR="0005743D" w:rsidRPr="00292786" w14:paraId="4EDE6D38" w14:textId="77777777" w:rsidTr="0005743D">
        <w:trPr>
          <w:trHeight w:val="20"/>
          <w:jc w:val="center"/>
        </w:trPr>
        <w:tc>
          <w:tcPr>
            <w:tcW w:w="704" w:type="dxa"/>
            <w:shd w:val="clear" w:color="auto" w:fill="auto"/>
            <w:vAlign w:val="center"/>
          </w:tcPr>
          <w:p w14:paraId="512189D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EB2DDDF" w14:textId="77777777" w:rsidR="0005743D" w:rsidRPr="00292786" w:rsidRDefault="0005743D" w:rsidP="0005743D">
            <w:pPr>
              <w:jc w:val="both"/>
              <w:rPr>
                <w:szCs w:val="24"/>
                <w:lang w:val="ru-RU"/>
              </w:rPr>
            </w:pPr>
            <w:r w:rsidRPr="00292786">
              <w:rPr>
                <w:szCs w:val="24"/>
                <w:lang w:val="ru-RU"/>
              </w:rPr>
              <w:t>Дополнительное соглашение №7 от 29.12.2020 к ДОГОВОРУ ПОРУЧИТЕЛЬСТВА № ДП-13180056/6 от 17.08.2018</w:t>
            </w:r>
          </w:p>
        </w:tc>
        <w:tc>
          <w:tcPr>
            <w:tcW w:w="1677" w:type="dxa"/>
            <w:shd w:val="clear" w:color="auto" w:fill="auto"/>
            <w:vAlign w:val="center"/>
          </w:tcPr>
          <w:p w14:paraId="7EF66DC7" w14:textId="77777777" w:rsidR="0005743D" w:rsidRPr="00292786" w:rsidRDefault="0005743D" w:rsidP="0005743D">
            <w:pPr>
              <w:jc w:val="center"/>
              <w:rPr>
                <w:szCs w:val="24"/>
                <w:lang w:val="ru-RU"/>
              </w:rPr>
            </w:pPr>
          </w:p>
        </w:tc>
      </w:tr>
      <w:tr w:rsidR="0005743D" w:rsidRPr="00292786" w14:paraId="37962446" w14:textId="77777777" w:rsidTr="0005743D">
        <w:trPr>
          <w:trHeight w:val="20"/>
          <w:jc w:val="center"/>
        </w:trPr>
        <w:tc>
          <w:tcPr>
            <w:tcW w:w="704" w:type="dxa"/>
            <w:shd w:val="clear" w:color="auto" w:fill="auto"/>
            <w:vAlign w:val="center"/>
          </w:tcPr>
          <w:p w14:paraId="4610D5F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EEDF9D2" w14:textId="77777777" w:rsidR="0005743D" w:rsidRPr="00292786" w:rsidRDefault="0005743D" w:rsidP="0005743D">
            <w:pPr>
              <w:jc w:val="both"/>
              <w:rPr>
                <w:szCs w:val="24"/>
                <w:lang w:val="ru-RU"/>
              </w:rPr>
            </w:pPr>
            <w:r w:rsidRPr="00292786">
              <w:rPr>
                <w:szCs w:val="24"/>
                <w:lang w:val="ru-RU"/>
              </w:rPr>
              <w:t>Дополнительное соглашение №8 от 20.02.2021 к ДОГОВОРУ ПОРУЧИТЕЛЬСТВА № ДП-13180056/6 от 17.08.2018</w:t>
            </w:r>
          </w:p>
        </w:tc>
        <w:tc>
          <w:tcPr>
            <w:tcW w:w="1677" w:type="dxa"/>
            <w:shd w:val="clear" w:color="auto" w:fill="auto"/>
            <w:vAlign w:val="center"/>
          </w:tcPr>
          <w:p w14:paraId="5A959586" w14:textId="77777777" w:rsidR="0005743D" w:rsidRPr="00292786" w:rsidRDefault="0005743D" w:rsidP="0005743D">
            <w:pPr>
              <w:jc w:val="center"/>
              <w:rPr>
                <w:szCs w:val="24"/>
                <w:lang w:val="ru-RU"/>
              </w:rPr>
            </w:pPr>
          </w:p>
        </w:tc>
      </w:tr>
      <w:tr w:rsidR="00F15325" w:rsidRPr="00292786" w14:paraId="6CECF94D" w14:textId="77777777" w:rsidTr="0005743D">
        <w:trPr>
          <w:trHeight w:val="20"/>
          <w:jc w:val="center"/>
        </w:trPr>
        <w:tc>
          <w:tcPr>
            <w:tcW w:w="704" w:type="dxa"/>
            <w:shd w:val="clear" w:color="auto" w:fill="auto"/>
            <w:vAlign w:val="center"/>
          </w:tcPr>
          <w:p w14:paraId="74A83840" w14:textId="77777777" w:rsidR="00F15325" w:rsidRPr="00292786" w:rsidRDefault="00F15325"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82EDCD" w14:textId="6416BE19" w:rsidR="00F15325" w:rsidRPr="00292786" w:rsidRDefault="005F640D" w:rsidP="00250338">
            <w:pPr>
              <w:jc w:val="both"/>
              <w:rPr>
                <w:szCs w:val="24"/>
                <w:lang w:val="ru-RU"/>
              </w:rPr>
            </w:pPr>
            <w:r w:rsidRPr="00292786">
              <w:rPr>
                <w:szCs w:val="24"/>
                <w:lang w:val="ru-RU"/>
              </w:rPr>
              <w:t>Дополнительное соглашение №9 от 07.07.2021 к ДОГОВОРУ ПОРУЧИТЕЛЬСТВА № ДП-13180056/6 от 17.08.2018</w:t>
            </w:r>
          </w:p>
        </w:tc>
        <w:tc>
          <w:tcPr>
            <w:tcW w:w="1677" w:type="dxa"/>
            <w:shd w:val="clear" w:color="auto" w:fill="auto"/>
            <w:vAlign w:val="center"/>
          </w:tcPr>
          <w:p w14:paraId="5DE9C9BB" w14:textId="77777777" w:rsidR="00F15325" w:rsidRPr="00292786" w:rsidRDefault="00F15325" w:rsidP="0005743D">
            <w:pPr>
              <w:jc w:val="center"/>
              <w:rPr>
                <w:szCs w:val="24"/>
                <w:lang w:val="ru-RU"/>
              </w:rPr>
            </w:pPr>
          </w:p>
        </w:tc>
      </w:tr>
      <w:tr w:rsidR="0005743D" w:rsidRPr="00292786" w14:paraId="393E867E" w14:textId="77777777" w:rsidTr="0005743D">
        <w:trPr>
          <w:trHeight w:val="20"/>
          <w:jc w:val="center"/>
        </w:trPr>
        <w:tc>
          <w:tcPr>
            <w:tcW w:w="704" w:type="dxa"/>
            <w:shd w:val="clear" w:color="auto" w:fill="auto"/>
            <w:vAlign w:val="center"/>
          </w:tcPr>
          <w:p w14:paraId="15FA6F2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3878103" w14:textId="77777777" w:rsidR="0005743D" w:rsidRPr="00292786" w:rsidRDefault="0005743D" w:rsidP="0005743D">
            <w:pPr>
              <w:jc w:val="both"/>
              <w:rPr>
                <w:szCs w:val="24"/>
              </w:rPr>
            </w:pPr>
            <w:r w:rsidRPr="00292786">
              <w:rPr>
                <w:szCs w:val="24"/>
              </w:rPr>
              <w:t xml:space="preserve">ДОГОВОР ПОРУЧИТЕЛЬСТВА № ДП-13180057/1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406D395D" w14:textId="77777777" w:rsidR="0005743D" w:rsidRPr="00292786" w:rsidRDefault="0005743D" w:rsidP="0005743D">
            <w:pPr>
              <w:jc w:val="center"/>
              <w:rPr>
                <w:szCs w:val="24"/>
              </w:rPr>
            </w:pPr>
          </w:p>
        </w:tc>
      </w:tr>
      <w:tr w:rsidR="0005743D" w:rsidRPr="00292786" w14:paraId="5D446511" w14:textId="77777777" w:rsidTr="0005743D">
        <w:trPr>
          <w:trHeight w:val="20"/>
          <w:jc w:val="center"/>
        </w:trPr>
        <w:tc>
          <w:tcPr>
            <w:tcW w:w="704" w:type="dxa"/>
            <w:shd w:val="clear" w:color="auto" w:fill="auto"/>
            <w:vAlign w:val="center"/>
          </w:tcPr>
          <w:p w14:paraId="2EBA643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3FA38705" w14:textId="77777777" w:rsidR="0005743D" w:rsidRPr="00292786" w:rsidRDefault="0005743D" w:rsidP="0005743D">
            <w:pPr>
              <w:jc w:val="both"/>
              <w:rPr>
                <w:szCs w:val="24"/>
                <w:lang w:val="ru-RU"/>
              </w:rPr>
            </w:pPr>
            <w:r w:rsidRPr="00292786">
              <w:rPr>
                <w:szCs w:val="24"/>
                <w:lang w:val="ru-RU"/>
              </w:rPr>
              <w:t>Дополнительное соглашение №1 от 31.08.2018 к ДОГОВОРУ ПОРУЧИТЕЛЬСТВА № ДП-13180057/1 от 17.08.2018</w:t>
            </w:r>
          </w:p>
        </w:tc>
        <w:tc>
          <w:tcPr>
            <w:tcW w:w="1677" w:type="dxa"/>
            <w:shd w:val="clear" w:color="auto" w:fill="auto"/>
            <w:vAlign w:val="center"/>
          </w:tcPr>
          <w:p w14:paraId="7F7F9A03" w14:textId="77777777" w:rsidR="0005743D" w:rsidRPr="00292786" w:rsidRDefault="0005743D" w:rsidP="0005743D">
            <w:pPr>
              <w:jc w:val="center"/>
              <w:rPr>
                <w:szCs w:val="24"/>
                <w:lang w:val="ru-RU"/>
              </w:rPr>
            </w:pPr>
          </w:p>
        </w:tc>
      </w:tr>
      <w:tr w:rsidR="0005743D" w:rsidRPr="00292786" w14:paraId="0CE9A7D3" w14:textId="77777777" w:rsidTr="0005743D">
        <w:trPr>
          <w:trHeight w:val="20"/>
          <w:jc w:val="center"/>
        </w:trPr>
        <w:tc>
          <w:tcPr>
            <w:tcW w:w="704" w:type="dxa"/>
            <w:shd w:val="clear" w:color="auto" w:fill="auto"/>
            <w:vAlign w:val="center"/>
          </w:tcPr>
          <w:p w14:paraId="23E6204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E723617" w14:textId="77777777" w:rsidR="0005743D" w:rsidRPr="00292786" w:rsidRDefault="0005743D" w:rsidP="0005743D">
            <w:pPr>
              <w:jc w:val="both"/>
              <w:rPr>
                <w:szCs w:val="24"/>
                <w:lang w:val="ru-RU"/>
              </w:rPr>
            </w:pPr>
            <w:r w:rsidRPr="00292786">
              <w:rPr>
                <w:szCs w:val="24"/>
                <w:lang w:val="ru-RU"/>
              </w:rPr>
              <w:t>Дополнительное соглашение №2 от 01.11.2019 к ДОГОВОРУ ПОРУЧИТЕЛЬСТВА № ДП-13180057/1 от 17.08.2018</w:t>
            </w:r>
          </w:p>
        </w:tc>
        <w:tc>
          <w:tcPr>
            <w:tcW w:w="1677" w:type="dxa"/>
            <w:shd w:val="clear" w:color="auto" w:fill="auto"/>
            <w:vAlign w:val="center"/>
          </w:tcPr>
          <w:p w14:paraId="0E91DD76" w14:textId="77777777" w:rsidR="0005743D" w:rsidRPr="00292786" w:rsidRDefault="0005743D" w:rsidP="0005743D">
            <w:pPr>
              <w:jc w:val="center"/>
              <w:rPr>
                <w:szCs w:val="24"/>
                <w:lang w:val="ru-RU"/>
              </w:rPr>
            </w:pPr>
          </w:p>
        </w:tc>
      </w:tr>
      <w:tr w:rsidR="0005743D" w:rsidRPr="00292786" w14:paraId="4E87CEF1" w14:textId="77777777" w:rsidTr="0005743D">
        <w:trPr>
          <w:trHeight w:val="20"/>
          <w:jc w:val="center"/>
        </w:trPr>
        <w:tc>
          <w:tcPr>
            <w:tcW w:w="704" w:type="dxa"/>
            <w:shd w:val="clear" w:color="auto" w:fill="auto"/>
            <w:vAlign w:val="center"/>
          </w:tcPr>
          <w:p w14:paraId="7AD806B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C869C1B" w14:textId="77777777" w:rsidR="0005743D" w:rsidRPr="00292786" w:rsidRDefault="0005743D" w:rsidP="0005743D">
            <w:pPr>
              <w:jc w:val="both"/>
              <w:rPr>
                <w:szCs w:val="24"/>
                <w:lang w:val="ru-RU"/>
              </w:rPr>
            </w:pPr>
            <w:r w:rsidRPr="00292786">
              <w:rPr>
                <w:szCs w:val="24"/>
                <w:lang w:val="ru-RU"/>
              </w:rPr>
              <w:t>Дополнительное соглашение №3 от 27.03.2020 к ДОГОВОРУ ПОРУЧИТЕЛЬСТВА № ДП-13180057/1 от 17.08.2018</w:t>
            </w:r>
          </w:p>
        </w:tc>
        <w:tc>
          <w:tcPr>
            <w:tcW w:w="1677" w:type="dxa"/>
            <w:shd w:val="clear" w:color="auto" w:fill="auto"/>
            <w:vAlign w:val="center"/>
          </w:tcPr>
          <w:p w14:paraId="631F9AF0" w14:textId="77777777" w:rsidR="0005743D" w:rsidRPr="00292786" w:rsidRDefault="0005743D" w:rsidP="0005743D">
            <w:pPr>
              <w:jc w:val="center"/>
              <w:rPr>
                <w:szCs w:val="24"/>
                <w:lang w:val="ru-RU"/>
              </w:rPr>
            </w:pPr>
          </w:p>
        </w:tc>
      </w:tr>
      <w:tr w:rsidR="0005743D" w:rsidRPr="00292786" w14:paraId="06E81C16" w14:textId="77777777" w:rsidTr="0005743D">
        <w:trPr>
          <w:trHeight w:val="20"/>
          <w:jc w:val="center"/>
        </w:trPr>
        <w:tc>
          <w:tcPr>
            <w:tcW w:w="704" w:type="dxa"/>
            <w:shd w:val="clear" w:color="auto" w:fill="auto"/>
            <w:vAlign w:val="center"/>
          </w:tcPr>
          <w:p w14:paraId="4B1AC0A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C5D9CFC" w14:textId="77777777" w:rsidR="0005743D" w:rsidRPr="00292786" w:rsidRDefault="0005743D" w:rsidP="0005743D">
            <w:pPr>
              <w:jc w:val="both"/>
              <w:rPr>
                <w:szCs w:val="24"/>
                <w:lang w:val="ru-RU"/>
              </w:rPr>
            </w:pPr>
            <w:r w:rsidRPr="00292786">
              <w:rPr>
                <w:szCs w:val="24"/>
                <w:lang w:val="ru-RU"/>
              </w:rPr>
              <w:t>Дополнительное соглашение №4 от 30.04.2020 к ДОГОВОРУ ПОРУЧИТЕЛЬСТВА № ДП-13180057/1 от 17.08.2018</w:t>
            </w:r>
          </w:p>
        </w:tc>
        <w:tc>
          <w:tcPr>
            <w:tcW w:w="1677" w:type="dxa"/>
            <w:shd w:val="clear" w:color="auto" w:fill="auto"/>
            <w:vAlign w:val="center"/>
          </w:tcPr>
          <w:p w14:paraId="0E5C52FB" w14:textId="77777777" w:rsidR="0005743D" w:rsidRPr="00292786" w:rsidRDefault="0005743D" w:rsidP="0005743D">
            <w:pPr>
              <w:jc w:val="center"/>
              <w:rPr>
                <w:szCs w:val="24"/>
                <w:lang w:val="ru-RU"/>
              </w:rPr>
            </w:pPr>
          </w:p>
        </w:tc>
      </w:tr>
      <w:tr w:rsidR="0005743D" w:rsidRPr="00292786" w14:paraId="261C0DC2" w14:textId="77777777" w:rsidTr="0005743D">
        <w:trPr>
          <w:trHeight w:val="20"/>
          <w:jc w:val="center"/>
        </w:trPr>
        <w:tc>
          <w:tcPr>
            <w:tcW w:w="704" w:type="dxa"/>
            <w:shd w:val="clear" w:color="auto" w:fill="auto"/>
            <w:vAlign w:val="center"/>
          </w:tcPr>
          <w:p w14:paraId="118A349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E111C7C" w14:textId="77777777" w:rsidR="0005743D" w:rsidRPr="00292786" w:rsidRDefault="0005743D" w:rsidP="0005743D">
            <w:pPr>
              <w:jc w:val="both"/>
              <w:rPr>
                <w:szCs w:val="24"/>
                <w:lang w:val="ru-RU"/>
              </w:rPr>
            </w:pPr>
            <w:r w:rsidRPr="00292786">
              <w:rPr>
                <w:szCs w:val="24"/>
                <w:lang w:val="ru-RU"/>
              </w:rPr>
              <w:t>Дополнительное соглашение №5 от 30.06.2020 к ДОГОВОРУ ПОРУЧИТЕЛЬСТВА № ДП-13180057/1 от 17.08.2018</w:t>
            </w:r>
          </w:p>
        </w:tc>
        <w:tc>
          <w:tcPr>
            <w:tcW w:w="1677" w:type="dxa"/>
            <w:shd w:val="clear" w:color="auto" w:fill="auto"/>
            <w:vAlign w:val="center"/>
          </w:tcPr>
          <w:p w14:paraId="717EBCC0" w14:textId="77777777" w:rsidR="0005743D" w:rsidRPr="00292786" w:rsidRDefault="0005743D" w:rsidP="0005743D">
            <w:pPr>
              <w:jc w:val="center"/>
              <w:rPr>
                <w:szCs w:val="24"/>
                <w:lang w:val="ru-RU"/>
              </w:rPr>
            </w:pPr>
          </w:p>
        </w:tc>
      </w:tr>
      <w:tr w:rsidR="0005743D" w:rsidRPr="00292786" w14:paraId="31155671" w14:textId="77777777" w:rsidTr="0005743D">
        <w:trPr>
          <w:trHeight w:val="20"/>
          <w:jc w:val="center"/>
        </w:trPr>
        <w:tc>
          <w:tcPr>
            <w:tcW w:w="704" w:type="dxa"/>
            <w:shd w:val="clear" w:color="auto" w:fill="auto"/>
            <w:vAlign w:val="center"/>
          </w:tcPr>
          <w:p w14:paraId="1D4896A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4C77F73" w14:textId="77777777" w:rsidR="0005743D" w:rsidRPr="00292786" w:rsidRDefault="0005743D" w:rsidP="0005743D">
            <w:pPr>
              <w:jc w:val="both"/>
              <w:rPr>
                <w:szCs w:val="24"/>
                <w:lang w:val="ru-RU"/>
              </w:rPr>
            </w:pPr>
            <w:r w:rsidRPr="00292786">
              <w:rPr>
                <w:szCs w:val="24"/>
                <w:lang w:val="ru-RU"/>
              </w:rPr>
              <w:t>Дополнительное соглашение №6 от 06.07.2020 к ДОГОВОРУ ПОРУЧИТЕЛЬСТВА № ДП-13180057/1 от 17.08.2018</w:t>
            </w:r>
          </w:p>
        </w:tc>
        <w:tc>
          <w:tcPr>
            <w:tcW w:w="1677" w:type="dxa"/>
            <w:shd w:val="clear" w:color="auto" w:fill="auto"/>
            <w:vAlign w:val="center"/>
          </w:tcPr>
          <w:p w14:paraId="747113E6" w14:textId="77777777" w:rsidR="0005743D" w:rsidRPr="00292786" w:rsidRDefault="0005743D" w:rsidP="0005743D">
            <w:pPr>
              <w:jc w:val="center"/>
              <w:rPr>
                <w:szCs w:val="24"/>
                <w:lang w:val="ru-RU"/>
              </w:rPr>
            </w:pPr>
          </w:p>
        </w:tc>
      </w:tr>
      <w:tr w:rsidR="0005743D" w:rsidRPr="00292786" w14:paraId="5569571F" w14:textId="77777777" w:rsidTr="0005743D">
        <w:trPr>
          <w:trHeight w:val="20"/>
          <w:jc w:val="center"/>
        </w:trPr>
        <w:tc>
          <w:tcPr>
            <w:tcW w:w="704" w:type="dxa"/>
            <w:shd w:val="clear" w:color="auto" w:fill="auto"/>
            <w:vAlign w:val="center"/>
          </w:tcPr>
          <w:p w14:paraId="1AA1F88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2C74354" w14:textId="77777777" w:rsidR="0005743D" w:rsidRPr="00292786" w:rsidRDefault="0005743D" w:rsidP="0005743D">
            <w:pPr>
              <w:jc w:val="both"/>
              <w:rPr>
                <w:szCs w:val="24"/>
                <w:lang w:val="ru-RU"/>
              </w:rPr>
            </w:pPr>
            <w:r w:rsidRPr="00292786">
              <w:rPr>
                <w:szCs w:val="24"/>
                <w:lang w:val="ru-RU"/>
              </w:rPr>
              <w:t>Дополнительное соглашение №7 от 29.12.2020 к ДОГОВОРУ ПОРУЧИТЕЛЬСТВА № ДП-13180057/1 от 17.08.2018</w:t>
            </w:r>
          </w:p>
        </w:tc>
        <w:tc>
          <w:tcPr>
            <w:tcW w:w="1677" w:type="dxa"/>
            <w:shd w:val="clear" w:color="auto" w:fill="auto"/>
            <w:vAlign w:val="center"/>
          </w:tcPr>
          <w:p w14:paraId="416EDEE2" w14:textId="77777777" w:rsidR="0005743D" w:rsidRPr="00292786" w:rsidRDefault="0005743D" w:rsidP="0005743D">
            <w:pPr>
              <w:jc w:val="center"/>
              <w:rPr>
                <w:szCs w:val="24"/>
                <w:lang w:val="ru-RU"/>
              </w:rPr>
            </w:pPr>
          </w:p>
        </w:tc>
      </w:tr>
      <w:tr w:rsidR="0005743D" w:rsidRPr="00292786" w14:paraId="339968E0" w14:textId="77777777" w:rsidTr="0005743D">
        <w:trPr>
          <w:trHeight w:val="20"/>
          <w:jc w:val="center"/>
        </w:trPr>
        <w:tc>
          <w:tcPr>
            <w:tcW w:w="704" w:type="dxa"/>
            <w:shd w:val="clear" w:color="auto" w:fill="auto"/>
            <w:vAlign w:val="center"/>
          </w:tcPr>
          <w:p w14:paraId="454023F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8B1980C" w14:textId="77777777" w:rsidR="0005743D" w:rsidRPr="00292786" w:rsidRDefault="0005743D" w:rsidP="0005743D">
            <w:pPr>
              <w:jc w:val="both"/>
              <w:rPr>
                <w:szCs w:val="24"/>
                <w:lang w:val="ru-RU"/>
              </w:rPr>
            </w:pPr>
            <w:r w:rsidRPr="00292786">
              <w:rPr>
                <w:szCs w:val="24"/>
                <w:lang w:val="ru-RU"/>
              </w:rPr>
              <w:t>Дополнительное соглашение №8 от 20.02.2021 к ДОГОВОРУ ПОРУЧИТЕЛЬСТВА № ДП-13180057/1 от 17.08.2018</w:t>
            </w:r>
          </w:p>
        </w:tc>
        <w:tc>
          <w:tcPr>
            <w:tcW w:w="1677" w:type="dxa"/>
            <w:shd w:val="clear" w:color="auto" w:fill="auto"/>
            <w:vAlign w:val="center"/>
          </w:tcPr>
          <w:p w14:paraId="6022D6DB" w14:textId="77777777" w:rsidR="0005743D" w:rsidRPr="00292786" w:rsidRDefault="0005743D" w:rsidP="0005743D">
            <w:pPr>
              <w:jc w:val="center"/>
              <w:rPr>
                <w:szCs w:val="24"/>
                <w:lang w:val="ru-RU"/>
              </w:rPr>
            </w:pPr>
          </w:p>
        </w:tc>
      </w:tr>
      <w:tr w:rsidR="0005743D" w:rsidRPr="00292786" w14:paraId="3B558164" w14:textId="77777777" w:rsidTr="0005743D">
        <w:trPr>
          <w:trHeight w:val="20"/>
          <w:jc w:val="center"/>
        </w:trPr>
        <w:tc>
          <w:tcPr>
            <w:tcW w:w="704" w:type="dxa"/>
            <w:shd w:val="clear" w:color="auto" w:fill="auto"/>
            <w:vAlign w:val="center"/>
          </w:tcPr>
          <w:p w14:paraId="1F5920A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945B6BA" w14:textId="77777777" w:rsidR="0005743D" w:rsidRPr="00292786" w:rsidRDefault="0005743D" w:rsidP="0005743D">
            <w:pPr>
              <w:jc w:val="both"/>
              <w:rPr>
                <w:szCs w:val="24"/>
                <w:lang w:val="ru-RU"/>
              </w:rPr>
            </w:pPr>
            <w:r w:rsidRPr="00292786">
              <w:rPr>
                <w:szCs w:val="24"/>
                <w:lang w:val="ru-RU"/>
              </w:rPr>
              <w:t>Дополнительное соглашение №9 от 07.07.2021 к ДОГОВОРУ ПОРУЧИТЕЛЬСТВА № ДП-13180057/1 от 17.08.2018</w:t>
            </w:r>
          </w:p>
        </w:tc>
        <w:tc>
          <w:tcPr>
            <w:tcW w:w="1677" w:type="dxa"/>
            <w:shd w:val="clear" w:color="auto" w:fill="auto"/>
            <w:vAlign w:val="center"/>
          </w:tcPr>
          <w:p w14:paraId="427FC92C" w14:textId="77777777" w:rsidR="0005743D" w:rsidRPr="00292786" w:rsidRDefault="0005743D" w:rsidP="0005743D">
            <w:pPr>
              <w:jc w:val="center"/>
              <w:rPr>
                <w:szCs w:val="24"/>
                <w:lang w:val="ru-RU"/>
              </w:rPr>
            </w:pPr>
          </w:p>
        </w:tc>
      </w:tr>
      <w:tr w:rsidR="0005743D" w:rsidRPr="00292786" w14:paraId="265FD4FD" w14:textId="77777777" w:rsidTr="0005743D">
        <w:trPr>
          <w:trHeight w:val="20"/>
          <w:jc w:val="center"/>
        </w:trPr>
        <w:tc>
          <w:tcPr>
            <w:tcW w:w="704" w:type="dxa"/>
            <w:shd w:val="clear" w:color="auto" w:fill="auto"/>
            <w:vAlign w:val="center"/>
          </w:tcPr>
          <w:p w14:paraId="5A519C1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7DDF221" w14:textId="77777777" w:rsidR="0005743D" w:rsidRPr="00292786" w:rsidRDefault="0005743D" w:rsidP="0005743D">
            <w:pPr>
              <w:jc w:val="both"/>
              <w:rPr>
                <w:szCs w:val="24"/>
              </w:rPr>
            </w:pPr>
            <w:r w:rsidRPr="00292786">
              <w:rPr>
                <w:szCs w:val="24"/>
              </w:rPr>
              <w:t xml:space="preserve">ДОГОВОР ПОРУЧИТЕЛЬСТВА № ДП-13180058/1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689E924F" w14:textId="77777777" w:rsidR="0005743D" w:rsidRPr="00292786" w:rsidRDefault="0005743D" w:rsidP="0005743D">
            <w:pPr>
              <w:jc w:val="center"/>
              <w:rPr>
                <w:szCs w:val="24"/>
              </w:rPr>
            </w:pPr>
          </w:p>
        </w:tc>
      </w:tr>
      <w:tr w:rsidR="0005743D" w:rsidRPr="00292786" w14:paraId="2292189F" w14:textId="77777777" w:rsidTr="0005743D">
        <w:trPr>
          <w:trHeight w:val="20"/>
          <w:jc w:val="center"/>
        </w:trPr>
        <w:tc>
          <w:tcPr>
            <w:tcW w:w="704" w:type="dxa"/>
            <w:shd w:val="clear" w:color="auto" w:fill="auto"/>
            <w:vAlign w:val="center"/>
          </w:tcPr>
          <w:p w14:paraId="457AC42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11C3E8A2" w14:textId="77777777" w:rsidR="0005743D" w:rsidRPr="00292786" w:rsidRDefault="0005743D" w:rsidP="0005743D">
            <w:pPr>
              <w:jc w:val="both"/>
              <w:rPr>
                <w:szCs w:val="24"/>
                <w:lang w:val="ru-RU"/>
              </w:rPr>
            </w:pPr>
            <w:r w:rsidRPr="00292786">
              <w:rPr>
                <w:szCs w:val="24"/>
                <w:lang w:val="ru-RU"/>
              </w:rPr>
              <w:t>Дополнительное соглашение №1 от 30.12.2019 к ДОГОВОРУ ПОРУЧИТЕЛЬСТВА № ДП-13180058/1 от 17.08.2018</w:t>
            </w:r>
          </w:p>
        </w:tc>
        <w:tc>
          <w:tcPr>
            <w:tcW w:w="1677" w:type="dxa"/>
            <w:shd w:val="clear" w:color="auto" w:fill="auto"/>
            <w:vAlign w:val="center"/>
          </w:tcPr>
          <w:p w14:paraId="23C047E0" w14:textId="77777777" w:rsidR="0005743D" w:rsidRPr="00292786" w:rsidRDefault="0005743D" w:rsidP="0005743D">
            <w:pPr>
              <w:jc w:val="center"/>
              <w:rPr>
                <w:szCs w:val="24"/>
                <w:lang w:val="ru-RU"/>
              </w:rPr>
            </w:pPr>
          </w:p>
        </w:tc>
      </w:tr>
      <w:tr w:rsidR="0005743D" w:rsidRPr="00292786" w14:paraId="7DB663D8" w14:textId="77777777" w:rsidTr="0005743D">
        <w:trPr>
          <w:trHeight w:val="20"/>
          <w:jc w:val="center"/>
        </w:trPr>
        <w:tc>
          <w:tcPr>
            <w:tcW w:w="704" w:type="dxa"/>
            <w:shd w:val="clear" w:color="auto" w:fill="auto"/>
            <w:vAlign w:val="center"/>
          </w:tcPr>
          <w:p w14:paraId="59C740B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C0B563F" w14:textId="77777777" w:rsidR="0005743D" w:rsidRPr="00292786" w:rsidRDefault="0005743D" w:rsidP="0005743D">
            <w:pPr>
              <w:jc w:val="both"/>
              <w:rPr>
                <w:szCs w:val="24"/>
                <w:lang w:val="ru-RU"/>
              </w:rPr>
            </w:pPr>
            <w:r w:rsidRPr="00292786">
              <w:rPr>
                <w:szCs w:val="24"/>
                <w:lang w:val="ru-RU"/>
              </w:rPr>
              <w:t>Дополнительное соглашение №2 от 27.03.2020 к ДОГОВОРУ ПОРУЧИТЕЛЬСТВА № ДП-13180058/1 от 17.08.2018</w:t>
            </w:r>
          </w:p>
        </w:tc>
        <w:tc>
          <w:tcPr>
            <w:tcW w:w="1677" w:type="dxa"/>
            <w:shd w:val="clear" w:color="auto" w:fill="auto"/>
            <w:vAlign w:val="center"/>
          </w:tcPr>
          <w:p w14:paraId="69F88294" w14:textId="77777777" w:rsidR="0005743D" w:rsidRPr="00292786" w:rsidRDefault="0005743D" w:rsidP="0005743D">
            <w:pPr>
              <w:jc w:val="center"/>
              <w:rPr>
                <w:szCs w:val="24"/>
                <w:lang w:val="ru-RU"/>
              </w:rPr>
            </w:pPr>
          </w:p>
        </w:tc>
      </w:tr>
      <w:tr w:rsidR="0005743D" w:rsidRPr="00292786" w14:paraId="62CC1CE9" w14:textId="77777777" w:rsidTr="0005743D">
        <w:trPr>
          <w:trHeight w:val="20"/>
          <w:jc w:val="center"/>
        </w:trPr>
        <w:tc>
          <w:tcPr>
            <w:tcW w:w="704" w:type="dxa"/>
            <w:shd w:val="clear" w:color="auto" w:fill="auto"/>
            <w:vAlign w:val="center"/>
          </w:tcPr>
          <w:p w14:paraId="59214DE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DB586AE" w14:textId="77777777" w:rsidR="0005743D" w:rsidRPr="00292786" w:rsidRDefault="0005743D" w:rsidP="0005743D">
            <w:pPr>
              <w:jc w:val="both"/>
              <w:rPr>
                <w:szCs w:val="24"/>
                <w:lang w:val="ru-RU"/>
              </w:rPr>
            </w:pPr>
            <w:r w:rsidRPr="00292786">
              <w:rPr>
                <w:szCs w:val="24"/>
                <w:lang w:val="ru-RU"/>
              </w:rPr>
              <w:t>Дополнительное соглашение №3 от 30.04.2020 к ДОГОВОРУ ПОРУЧИТЕЛЬСТВА № ДП-13180058/1 от 17.08.2018</w:t>
            </w:r>
          </w:p>
        </w:tc>
        <w:tc>
          <w:tcPr>
            <w:tcW w:w="1677" w:type="dxa"/>
            <w:shd w:val="clear" w:color="auto" w:fill="auto"/>
            <w:vAlign w:val="center"/>
          </w:tcPr>
          <w:p w14:paraId="67FCA829" w14:textId="77777777" w:rsidR="0005743D" w:rsidRPr="00292786" w:rsidRDefault="0005743D" w:rsidP="0005743D">
            <w:pPr>
              <w:jc w:val="center"/>
              <w:rPr>
                <w:szCs w:val="24"/>
                <w:lang w:val="ru-RU"/>
              </w:rPr>
            </w:pPr>
          </w:p>
        </w:tc>
      </w:tr>
      <w:tr w:rsidR="0005743D" w:rsidRPr="00292786" w14:paraId="5F147767" w14:textId="77777777" w:rsidTr="0005743D">
        <w:trPr>
          <w:trHeight w:val="20"/>
          <w:jc w:val="center"/>
        </w:trPr>
        <w:tc>
          <w:tcPr>
            <w:tcW w:w="704" w:type="dxa"/>
            <w:shd w:val="clear" w:color="auto" w:fill="auto"/>
            <w:vAlign w:val="center"/>
          </w:tcPr>
          <w:p w14:paraId="4B7E05B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CAD121F" w14:textId="77777777" w:rsidR="0005743D" w:rsidRPr="00292786" w:rsidRDefault="0005743D" w:rsidP="0005743D">
            <w:pPr>
              <w:jc w:val="both"/>
              <w:rPr>
                <w:szCs w:val="24"/>
                <w:lang w:val="ru-RU"/>
              </w:rPr>
            </w:pPr>
            <w:r w:rsidRPr="00292786">
              <w:rPr>
                <w:szCs w:val="24"/>
                <w:lang w:val="ru-RU"/>
              </w:rPr>
              <w:t>Дополнительное соглашение №4 от 30.06.2020 к ДОГОВОРУ ПОРУЧИТЕЛЬСТВА № ДП-13180058/1 от 17.08.2018</w:t>
            </w:r>
          </w:p>
        </w:tc>
        <w:tc>
          <w:tcPr>
            <w:tcW w:w="1677" w:type="dxa"/>
            <w:shd w:val="clear" w:color="auto" w:fill="auto"/>
            <w:vAlign w:val="center"/>
          </w:tcPr>
          <w:p w14:paraId="569CF94A" w14:textId="77777777" w:rsidR="0005743D" w:rsidRPr="00292786" w:rsidRDefault="0005743D" w:rsidP="0005743D">
            <w:pPr>
              <w:jc w:val="center"/>
              <w:rPr>
                <w:szCs w:val="24"/>
                <w:lang w:val="ru-RU"/>
              </w:rPr>
            </w:pPr>
          </w:p>
        </w:tc>
      </w:tr>
      <w:tr w:rsidR="0005743D" w:rsidRPr="00292786" w14:paraId="7CCF54D0" w14:textId="77777777" w:rsidTr="0005743D">
        <w:trPr>
          <w:trHeight w:val="20"/>
          <w:jc w:val="center"/>
        </w:trPr>
        <w:tc>
          <w:tcPr>
            <w:tcW w:w="704" w:type="dxa"/>
            <w:shd w:val="clear" w:color="auto" w:fill="auto"/>
            <w:vAlign w:val="center"/>
          </w:tcPr>
          <w:p w14:paraId="2F359D5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6E29E53" w14:textId="77777777" w:rsidR="0005743D" w:rsidRPr="00292786" w:rsidRDefault="0005743D" w:rsidP="0005743D">
            <w:pPr>
              <w:jc w:val="both"/>
              <w:rPr>
                <w:szCs w:val="24"/>
                <w:lang w:val="ru-RU"/>
              </w:rPr>
            </w:pPr>
            <w:r w:rsidRPr="00292786">
              <w:rPr>
                <w:szCs w:val="24"/>
                <w:lang w:val="ru-RU"/>
              </w:rPr>
              <w:t>Дополнительное соглашение №5 от 06.07.2020 к ДОГОВОРУ ПОРУЧИТЕЛЬСТВА № ДП-13180058/1 от 17.08.2018</w:t>
            </w:r>
          </w:p>
        </w:tc>
        <w:tc>
          <w:tcPr>
            <w:tcW w:w="1677" w:type="dxa"/>
            <w:shd w:val="clear" w:color="auto" w:fill="auto"/>
            <w:vAlign w:val="center"/>
          </w:tcPr>
          <w:p w14:paraId="2EE0B011" w14:textId="77777777" w:rsidR="0005743D" w:rsidRPr="00292786" w:rsidRDefault="0005743D" w:rsidP="0005743D">
            <w:pPr>
              <w:jc w:val="center"/>
              <w:rPr>
                <w:szCs w:val="24"/>
                <w:lang w:val="ru-RU"/>
              </w:rPr>
            </w:pPr>
          </w:p>
        </w:tc>
      </w:tr>
      <w:tr w:rsidR="0005743D" w:rsidRPr="00292786" w14:paraId="063481D8" w14:textId="77777777" w:rsidTr="0005743D">
        <w:trPr>
          <w:trHeight w:val="20"/>
          <w:jc w:val="center"/>
        </w:trPr>
        <w:tc>
          <w:tcPr>
            <w:tcW w:w="704" w:type="dxa"/>
            <w:shd w:val="clear" w:color="auto" w:fill="auto"/>
            <w:vAlign w:val="center"/>
          </w:tcPr>
          <w:p w14:paraId="38F5AB3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3B56BEA" w14:textId="77777777" w:rsidR="0005743D" w:rsidRPr="00292786" w:rsidRDefault="0005743D" w:rsidP="0005743D">
            <w:pPr>
              <w:jc w:val="both"/>
              <w:rPr>
                <w:szCs w:val="24"/>
                <w:lang w:val="ru-RU"/>
              </w:rPr>
            </w:pPr>
            <w:r w:rsidRPr="00292786">
              <w:rPr>
                <w:szCs w:val="24"/>
                <w:lang w:val="ru-RU"/>
              </w:rPr>
              <w:t>Дополнительное соглашение №6 от 29.12.2020 к ДОГОВОРУ ПОРУЧИТЕЛЬСТВА № ДП-13180058/1 от 17.08.2018</w:t>
            </w:r>
          </w:p>
        </w:tc>
        <w:tc>
          <w:tcPr>
            <w:tcW w:w="1677" w:type="dxa"/>
            <w:shd w:val="clear" w:color="auto" w:fill="auto"/>
            <w:vAlign w:val="center"/>
          </w:tcPr>
          <w:p w14:paraId="21F9C62D" w14:textId="77777777" w:rsidR="0005743D" w:rsidRPr="00292786" w:rsidRDefault="0005743D" w:rsidP="0005743D">
            <w:pPr>
              <w:jc w:val="center"/>
              <w:rPr>
                <w:szCs w:val="24"/>
                <w:lang w:val="ru-RU"/>
              </w:rPr>
            </w:pPr>
          </w:p>
        </w:tc>
      </w:tr>
      <w:tr w:rsidR="0005743D" w:rsidRPr="00292786" w14:paraId="30C2607C" w14:textId="77777777" w:rsidTr="0005743D">
        <w:trPr>
          <w:trHeight w:val="20"/>
          <w:jc w:val="center"/>
        </w:trPr>
        <w:tc>
          <w:tcPr>
            <w:tcW w:w="704" w:type="dxa"/>
            <w:shd w:val="clear" w:color="auto" w:fill="auto"/>
            <w:vAlign w:val="center"/>
          </w:tcPr>
          <w:p w14:paraId="2765F89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DFF5AE8" w14:textId="77777777" w:rsidR="0005743D" w:rsidRPr="00292786" w:rsidRDefault="0005743D" w:rsidP="0005743D">
            <w:pPr>
              <w:jc w:val="both"/>
              <w:rPr>
                <w:szCs w:val="24"/>
                <w:lang w:val="ru-RU"/>
              </w:rPr>
            </w:pPr>
            <w:r w:rsidRPr="00292786">
              <w:rPr>
                <w:szCs w:val="24"/>
                <w:lang w:val="ru-RU"/>
              </w:rPr>
              <w:t>Дополнительное соглашение №7 от 20.02.2021 к ДОГОВОРУ ПОРУЧИТЕЛЬСТВА № ДП-13180058/1 от 17.08.2018</w:t>
            </w:r>
          </w:p>
        </w:tc>
        <w:tc>
          <w:tcPr>
            <w:tcW w:w="1677" w:type="dxa"/>
            <w:shd w:val="clear" w:color="auto" w:fill="auto"/>
            <w:vAlign w:val="center"/>
          </w:tcPr>
          <w:p w14:paraId="184F2EC8" w14:textId="77777777" w:rsidR="0005743D" w:rsidRPr="00292786" w:rsidRDefault="0005743D" w:rsidP="0005743D">
            <w:pPr>
              <w:jc w:val="center"/>
              <w:rPr>
                <w:szCs w:val="24"/>
                <w:lang w:val="ru-RU"/>
              </w:rPr>
            </w:pPr>
          </w:p>
        </w:tc>
      </w:tr>
      <w:tr w:rsidR="0005743D" w:rsidRPr="00292786" w14:paraId="17EF9857" w14:textId="77777777" w:rsidTr="0005743D">
        <w:trPr>
          <w:trHeight w:val="20"/>
          <w:jc w:val="center"/>
        </w:trPr>
        <w:tc>
          <w:tcPr>
            <w:tcW w:w="704" w:type="dxa"/>
            <w:shd w:val="clear" w:color="auto" w:fill="auto"/>
            <w:vAlign w:val="center"/>
          </w:tcPr>
          <w:p w14:paraId="2BFC46D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83799FA"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ПОРУЧИТЕЛЬСТВА № ДП-13180058/1 от 17.08.2018</w:t>
            </w:r>
          </w:p>
        </w:tc>
        <w:tc>
          <w:tcPr>
            <w:tcW w:w="1677" w:type="dxa"/>
            <w:shd w:val="clear" w:color="auto" w:fill="auto"/>
            <w:vAlign w:val="center"/>
          </w:tcPr>
          <w:p w14:paraId="581AD1CD" w14:textId="77777777" w:rsidR="0005743D" w:rsidRPr="00292786" w:rsidRDefault="0005743D" w:rsidP="0005743D">
            <w:pPr>
              <w:jc w:val="center"/>
              <w:rPr>
                <w:szCs w:val="24"/>
                <w:lang w:val="ru-RU"/>
              </w:rPr>
            </w:pPr>
          </w:p>
        </w:tc>
      </w:tr>
      <w:tr w:rsidR="0005743D" w:rsidRPr="00292786" w14:paraId="3EED6C41" w14:textId="77777777" w:rsidTr="0005743D">
        <w:trPr>
          <w:trHeight w:val="20"/>
          <w:jc w:val="center"/>
        </w:trPr>
        <w:tc>
          <w:tcPr>
            <w:tcW w:w="704" w:type="dxa"/>
            <w:shd w:val="clear" w:color="auto" w:fill="auto"/>
            <w:vAlign w:val="center"/>
          </w:tcPr>
          <w:p w14:paraId="5DB4068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E6BBA2B" w14:textId="77777777" w:rsidR="0005743D" w:rsidRPr="00292786" w:rsidRDefault="0005743D" w:rsidP="0005743D">
            <w:pPr>
              <w:jc w:val="both"/>
              <w:rPr>
                <w:szCs w:val="24"/>
              </w:rPr>
            </w:pPr>
            <w:r w:rsidRPr="00292786">
              <w:rPr>
                <w:szCs w:val="24"/>
              </w:rPr>
              <w:t xml:space="preserve">ДОГОВОР ПОРУЧИТЕЛЬСТВА № ДП-13180059/1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65D1DBE2" w14:textId="77777777" w:rsidR="0005743D" w:rsidRPr="00292786" w:rsidRDefault="0005743D" w:rsidP="0005743D">
            <w:pPr>
              <w:jc w:val="center"/>
              <w:rPr>
                <w:szCs w:val="24"/>
              </w:rPr>
            </w:pPr>
          </w:p>
        </w:tc>
      </w:tr>
      <w:tr w:rsidR="0005743D" w:rsidRPr="00292786" w14:paraId="4B192636" w14:textId="77777777" w:rsidTr="0005743D">
        <w:trPr>
          <w:trHeight w:val="20"/>
          <w:jc w:val="center"/>
        </w:trPr>
        <w:tc>
          <w:tcPr>
            <w:tcW w:w="704" w:type="dxa"/>
            <w:shd w:val="clear" w:color="auto" w:fill="auto"/>
            <w:vAlign w:val="center"/>
          </w:tcPr>
          <w:p w14:paraId="355EDCD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134A2AA6" w14:textId="77777777" w:rsidR="0005743D" w:rsidRPr="00292786" w:rsidRDefault="0005743D" w:rsidP="0005743D">
            <w:pPr>
              <w:jc w:val="both"/>
              <w:rPr>
                <w:szCs w:val="24"/>
                <w:lang w:val="ru-RU"/>
              </w:rPr>
            </w:pPr>
            <w:r w:rsidRPr="00292786">
              <w:rPr>
                <w:szCs w:val="24"/>
                <w:lang w:val="ru-RU"/>
              </w:rPr>
              <w:t>Дополнительное соглашение №1 от 30.12.2019 к ДОГОВОРУ ПОРУЧИТЕЛЬСТВА № ДП-13180059/1 от 17.08.2018</w:t>
            </w:r>
          </w:p>
        </w:tc>
        <w:tc>
          <w:tcPr>
            <w:tcW w:w="1677" w:type="dxa"/>
            <w:shd w:val="clear" w:color="auto" w:fill="auto"/>
            <w:vAlign w:val="center"/>
          </w:tcPr>
          <w:p w14:paraId="1F52EB4A" w14:textId="77777777" w:rsidR="0005743D" w:rsidRPr="00292786" w:rsidRDefault="0005743D" w:rsidP="0005743D">
            <w:pPr>
              <w:jc w:val="center"/>
              <w:rPr>
                <w:szCs w:val="24"/>
                <w:lang w:val="ru-RU"/>
              </w:rPr>
            </w:pPr>
          </w:p>
        </w:tc>
      </w:tr>
      <w:tr w:rsidR="0005743D" w:rsidRPr="00292786" w14:paraId="729FC175" w14:textId="77777777" w:rsidTr="0005743D">
        <w:trPr>
          <w:trHeight w:val="20"/>
          <w:jc w:val="center"/>
        </w:trPr>
        <w:tc>
          <w:tcPr>
            <w:tcW w:w="704" w:type="dxa"/>
            <w:shd w:val="clear" w:color="auto" w:fill="auto"/>
            <w:vAlign w:val="center"/>
          </w:tcPr>
          <w:p w14:paraId="1EDBC58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03592B3" w14:textId="77777777" w:rsidR="0005743D" w:rsidRPr="00292786" w:rsidRDefault="0005743D" w:rsidP="0005743D">
            <w:pPr>
              <w:jc w:val="both"/>
              <w:rPr>
                <w:szCs w:val="24"/>
                <w:lang w:val="ru-RU"/>
              </w:rPr>
            </w:pPr>
            <w:r w:rsidRPr="00292786">
              <w:rPr>
                <w:szCs w:val="24"/>
                <w:lang w:val="ru-RU"/>
              </w:rPr>
              <w:t>Дополнительное соглашение №2 от 27.03.2020 к ДОГОВОРУ ПОРУЧИТЕЛЬСТВА № ДП-13180059/1 от 17.08.2018</w:t>
            </w:r>
          </w:p>
        </w:tc>
        <w:tc>
          <w:tcPr>
            <w:tcW w:w="1677" w:type="dxa"/>
            <w:shd w:val="clear" w:color="auto" w:fill="auto"/>
            <w:vAlign w:val="center"/>
          </w:tcPr>
          <w:p w14:paraId="5249C1E1" w14:textId="77777777" w:rsidR="0005743D" w:rsidRPr="00292786" w:rsidRDefault="0005743D" w:rsidP="0005743D">
            <w:pPr>
              <w:jc w:val="center"/>
              <w:rPr>
                <w:szCs w:val="24"/>
                <w:lang w:val="ru-RU"/>
              </w:rPr>
            </w:pPr>
          </w:p>
        </w:tc>
      </w:tr>
      <w:tr w:rsidR="0005743D" w:rsidRPr="00292786" w14:paraId="5353163D" w14:textId="77777777" w:rsidTr="0005743D">
        <w:trPr>
          <w:trHeight w:val="20"/>
          <w:jc w:val="center"/>
        </w:trPr>
        <w:tc>
          <w:tcPr>
            <w:tcW w:w="704" w:type="dxa"/>
            <w:shd w:val="clear" w:color="auto" w:fill="auto"/>
            <w:vAlign w:val="center"/>
          </w:tcPr>
          <w:p w14:paraId="75CD94D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AD41FAC" w14:textId="77777777" w:rsidR="0005743D" w:rsidRPr="00292786" w:rsidRDefault="0005743D" w:rsidP="0005743D">
            <w:pPr>
              <w:jc w:val="both"/>
              <w:rPr>
                <w:szCs w:val="24"/>
                <w:lang w:val="ru-RU"/>
              </w:rPr>
            </w:pPr>
            <w:r w:rsidRPr="00292786">
              <w:rPr>
                <w:szCs w:val="24"/>
                <w:lang w:val="ru-RU"/>
              </w:rPr>
              <w:t>Дополнительное соглашение №3 от 30.04.2020 к ДОГОВОРУ ПОРУЧИТЕЛЬСТВА № ДП-13180059/1 от 17.08.2018</w:t>
            </w:r>
          </w:p>
        </w:tc>
        <w:tc>
          <w:tcPr>
            <w:tcW w:w="1677" w:type="dxa"/>
            <w:shd w:val="clear" w:color="auto" w:fill="auto"/>
            <w:vAlign w:val="center"/>
          </w:tcPr>
          <w:p w14:paraId="66CFF767" w14:textId="77777777" w:rsidR="0005743D" w:rsidRPr="00292786" w:rsidRDefault="0005743D" w:rsidP="0005743D">
            <w:pPr>
              <w:jc w:val="center"/>
              <w:rPr>
                <w:szCs w:val="24"/>
                <w:lang w:val="ru-RU"/>
              </w:rPr>
            </w:pPr>
          </w:p>
        </w:tc>
      </w:tr>
      <w:tr w:rsidR="0005743D" w:rsidRPr="00292786" w14:paraId="1DDB3F24" w14:textId="77777777" w:rsidTr="0005743D">
        <w:trPr>
          <w:trHeight w:val="20"/>
          <w:jc w:val="center"/>
        </w:trPr>
        <w:tc>
          <w:tcPr>
            <w:tcW w:w="704" w:type="dxa"/>
            <w:shd w:val="clear" w:color="auto" w:fill="auto"/>
            <w:vAlign w:val="center"/>
          </w:tcPr>
          <w:p w14:paraId="35890A9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568E474" w14:textId="77777777" w:rsidR="0005743D" w:rsidRPr="00292786" w:rsidRDefault="0005743D" w:rsidP="0005743D">
            <w:pPr>
              <w:jc w:val="both"/>
              <w:rPr>
                <w:szCs w:val="24"/>
                <w:lang w:val="ru-RU"/>
              </w:rPr>
            </w:pPr>
            <w:r w:rsidRPr="00292786">
              <w:rPr>
                <w:szCs w:val="24"/>
                <w:lang w:val="ru-RU"/>
              </w:rPr>
              <w:t>Дополнительное соглашение №4 от 30.06.2020 к ДОГОВОРУ ПОРУЧИТЕЛЬСТВА № ДП-13180059/1 от 17.08.2018</w:t>
            </w:r>
          </w:p>
        </w:tc>
        <w:tc>
          <w:tcPr>
            <w:tcW w:w="1677" w:type="dxa"/>
            <w:shd w:val="clear" w:color="auto" w:fill="auto"/>
            <w:vAlign w:val="center"/>
          </w:tcPr>
          <w:p w14:paraId="0411118F" w14:textId="77777777" w:rsidR="0005743D" w:rsidRPr="00292786" w:rsidRDefault="0005743D" w:rsidP="0005743D">
            <w:pPr>
              <w:jc w:val="center"/>
              <w:rPr>
                <w:szCs w:val="24"/>
                <w:lang w:val="ru-RU"/>
              </w:rPr>
            </w:pPr>
          </w:p>
        </w:tc>
      </w:tr>
      <w:tr w:rsidR="0005743D" w:rsidRPr="00292786" w14:paraId="30E4715C" w14:textId="77777777" w:rsidTr="0005743D">
        <w:trPr>
          <w:trHeight w:val="20"/>
          <w:jc w:val="center"/>
        </w:trPr>
        <w:tc>
          <w:tcPr>
            <w:tcW w:w="704" w:type="dxa"/>
            <w:shd w:val="clear" w:color="auto" w:fill="auto"/>
            <w:vAlign w:val="center"/>
          </w:tcPr>
          <w:p w14:paraId="7F1217A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2237C2" w14:textId="77777777" w:rsidR="0005743D" w:rsidRPr="00292786" w:rsidRDefault="0005743D" w:rsidP="0005743D">
            <w:pPr>
              <w:jc w:val="both"/>
              <w:rPr>
                <w:szCs w:val="24"/>
                <w:lang w:val="ru-RU"/>
              </w:rPr>
            </w:pPr>
            <w:r w:rsidRPr="00292786">
              <w:rPr>
                <w:szCs w:val="24"/>
                <w:lang w:val="ru-RU"/>
              </w:rPr>
              <w:t>Дополнительное соглашение №5 от 06.07.2020 к ДОГОВОРУ ПОРУЧИТЕЛЬСТВА № ДП-13180059/1 от 17.08.2018</w:t>
            </w:r>
          </w:p>
        </w:tc>
        <w:tc>
          <w:tcPr>
            <w:tcW w:w="1677" w:type="dxa"/>
            <w:shd w:val="clear" w:color="auto" w:fill="auto"/>
            <w:vAlign w:val="center"/>
          </w:tcPr>
          <w:p w14:paraId="5FC20270" w14:textId="77777777" w:rsidR="0005743D" w:rsidRPr="00292786" w:rsidRDefault="0005743D" w:rsidP="0005743D">
            <w:pPr>
              <w:jc w:val="center"/>
              <w:rPr>
                <w:szCs w:val="24"/>
                <w:lang w:val="ru-RU"/>
              </w:rPr>
            </w:pPr>
          </w:p>
        </w:tc>
      </w:tr>
      <w:tr w:rsidR="0005743D" w:rsidRPr="00292786" w14:paraId="1B080A7F" w14:textId="77777777" w:rsidTr="0005743D">
        <w:trPr>
          <w:trHeight w:val="20"/>
          <w:jc w:val="center"/>
        </w:trPr>
        <w:tc>
          <w:tcPr>
            <w:tcW w:w="704" w:type="dxa"/>
            <w:shd w:val="clear" w:color="auto" w:fill="auto"/>
            <w:vAlign w:val="center"/>
          </w:tcPr>
          <w:p w14:paraId="46DD94C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DA0DB7A" w14:textId="77777777" w:rsidR="0005743D" w:rsidRPr="00292786" w:rsidRDefault="0005743D" w:rsidP="0005743D">
            <w:pPr>
              <w:jc w:val="both"/>
              <w:rPr>
                <w:szCs w:val="24"/>
                <w:lang w:val="ru-RU"/>
              </w:rPr>
            </w:pPr>
            <w:r w:rsidRPr="00292786">
              <w:rPr>
                <w:szCs w:val="24"/>
                <w:lang w:val="ru-RU"/>
              </w:rPr>
              <w:t>Дополнительное соглашение №6 от 29.12.2020 к ДОГОВОРУ ПОРУЧИТЕЛЬСТВА № ДП-13180059/1 от 17.08.2018</w:t>
            </w:r>
          </w:p>
        </w:tc>
        <w:tc>
          <w:tcPr>
            <w:tcW w:w="1677" w:type="dxa"/>
            <w:shd w:val="clear" w:color="auto" w:fill="auto"/>
            <w:vAlign w:val="center"/>
          </w:tcPr>
          <w:p w14:paraId="5F109A9B" w14:textId="77777777" w:rsidR="0005743D" w:rsidRPr="00292786" w:rsidRDefault="0005743D" w:rsidP="0005743D">
            <w:pPr>
              <w:jc w:val="center"/>
              <w:rPr>
                <w:szCs w:val="24"/>
                <w:lang w:val="ru-RU"/>
              </w:rPr>
            </w:pPr>
          </w:p>
        </w:tc>
      </w:tr>
      <w:tr w:rsidR="0005743D" w:rsidRPr="00292786" w14:paraId="548B691F" w14:textId="77777777" w:rsidTr="0005743D">
        <w:trPr>
          <w:trHeight w:val="20"/>
          <w:jc w:val="center"/>
        </w:trPr>
        <w:tc>
          <w:tcPr>
            <w:tcW w:w="704" w:type="dxa"/>
            <w:shd w:val="clear" w:color="auto" w:fill="auto"/>
            <w:vAlign w:val="center"/>
          </w:tcPr>
          <w:p w14:paraId="1E8769F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BF96C5E" w14:textId="77777777" w:rsidR="0005743D" w:rsidRPr="00292786" w:rsidRDefault="0005743D" w:rsidP="0005743D">
            <w:pPr>
              <w:jc w:val="both"/>
              <w:rPr>
                <w:szCs w:val="24"/>
                <w:lang w:val="ru-RU"/>
              </w:rPr>
            </w:pPr>
            <w:r w:rsidRPr="00292786">
              <w:rPr>
                <w:szCs w:val="24"/>
                <w:lang w:val="ru-RU"/>
              </w:rPr>
              <w:t>Дополнительное соглашение №7 от 20.02.2021 к ДОГОВОРУ ПОРУЧИТЕЛЬСТВА № ДП-13180059/1 от 17.08.2018</w:t>
            </w:r>
          </w:p>
        </w:tc>
        <w:tc>
          <w:tcPr>
            <w:tcW w:w="1677" w:type="dxa"/>
            <w:shd w:val="clear" w:color="auto" w:fill="auto"/>
            <w:vAlign w:val="center"/>
          </w:tcPr>
          <w:p w14:paraId="3ABF361A" w14:textId="77777777" w:rsidR="0005743D" w:rsidRPr="00292786" w:rsidRDefault="0005743D" w:rsidP="0005743D">
            <w:pPr>
              <w:jc w:val="center"/>
              <w:rPr>
                <w:szCs w:val="24"/>
                <w:lang w:val="ru-RU"/>
              </w:rPr>
            </w:pPr>
          </w:p>
        </w:tc>
      </w:tr>
      <w:tr w:rsidR="0005743D" w:rsidRPr="00292786" w14:paraId="7588D999" w14:textId="77777777" w:rsidTr="0005743D">
        <w:trPr>
          <w:trHeight w:val="20"/>
          <w:jc w:val="center"/>
        </w:trPr>
        <w:tc>
          <w:tcPr>
            <w:tcW w:w="704" w:type="dxa"/>
            <w:shd w:val="clear" w:color="auto" w:fill="auto"/>
            <w:vAlign w:val="center"/>
          </w:tcPr>
          <w:p w14:paraId="034CB6C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10C0AEB"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ПОРУЧИТЕЛЬСТВА № ДП-13180059/1 от 17.08.2018</w:t>
            </w:r>
          </w:p>
        </w:tc>
        <w:tc>
          <w:tcPr>
            <w:tcW w:w="1677" w:type="dxa"/>
            <w:shd w:val="clear" w:color="auto" w:fill="auto"/>
            <w:vAlign w:val="center"/>
          </w:tcPr>
          <w:p w14:paraId="360B9611" w14:textId="77777777" w:rsidR="0005743D" w:rsidRPr="00292786" w:rsidRDefault="0005743D" w:rsidP="0005743D">
            <w:pPr>
              <w:jc w:val="center"/>
              <w:rPr>
                <w:szCs w:val="24"/>
                <w:lang w:val="ru-RU"/>
              </w:rPr>
            </w:pPr>
          </w:p>
        </w:tc>
      </w:tr>
      <w:tr w:rsidR="0005743D" w:rsidRPr="00292786" w14:paraId="60458B90" w14:textId="77777777" w:rsidTr="0005743D">
        <w:trPr>
          <w:trHeight w:val="20"/>
          <w:jc w:val="center"/>
        </w:trPr>
        <w:tc>
          <w:tcPr>
            <w:tcW w:w="704" w:type="dxa"/>
            <w:shd w:val="clear" w:color="auto" w:fill="auto"/>
            <w:vAlign w:val="center"/>
          </w:tcPr>
          <w:p w14:paraId="1E10B11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167094B" w14:textId="77777777" w:rsidR="0005743D" w:rsidRPr="00292786" w:rsidRDefault="0005743D" w:rsidP="0005743D">
            <w:pPr>
              <w:jc w:val="both"/>
              <w:rPr>
                <w:szCs w:val="24"/>
              </w:rPr>
            </w:pPr>
            <w:r w:rsidRPr="00292786">
              <w:rPr>
                <w:szCs w:val="24"/>
              </w:rPr>
              <w:t xml:space="preserve">ДОГОВОР ПОРУЧИТЕЛЬСТВА № ДП-13180060/1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68DC235D" w14:textId="77777777" w:rsidR="0005743D" w:rsidRPr="00292786" w:rsidRDefault="0005743D" w:rsidP="0005743D">
            <w:pPr>
              <w:jc w:val="center"/>
              <w:rPr>
                <w:szCs w:val="24"/>
              </w:rPr>
            </w:pPr>
          </w:p>
        </w:tc>
      </w:tr>
      <w:tr w:rsidR="0005743D" w:rsidRPr="00292786" w14:paraId="54297438" w14:textId="77777777" w:rsidTr="0005743D">
        <w:trPr>
          <w:trHeight w:val="20"/>
          <w:jc w:val="center"/>
        </w:trPr>
        <w:tc>
          <w:tcPr>
            <w:tcW w:w="704" w:type="dxa"/>
            <w:shd w:val="clear" w:color="auto" w:fill="auto"/>
            <w:vAlign w:val="center"/>
          </w:tcPr>
          <w:p w14:paraId="6708046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399CDAC0" w14:textId="77777777" w:rsidR="0005743D" w:rsidRPr="00292786" w:rsidRDefault="0005743D" w:rsidP="0005743D">
            <w:pPr>
              <w:jc w:val="both"/>
              <w:rPr>
                <w:szCs w:val="24"/>
                <w:lang w:val="ru-RU"/>
              </w:rPr>
            </w:pPr>
            <w:r w:rsidRPr="00292786">
              <w:rPr>
                <w:szCs w:val="24"/>
                <w:lang w:val="ru-RU"/>
              </w:rPr>
              <w:t>Дополнительное соглашение №1 от 30.12.2019 к ДОГОВОРУ ПОРУЧИТЕЛЬСТВА № ДП-13180060/1 от 17.08.2018</w:t>
            </w:r>
          </w:p>
        </w:tc>
        <w:tc>
          <w:tcPr>
            <w:tcW w:w="1677" w:type="dxa"/>
            <w:shd w:val="clear" w:color="auto" w:fill="auto"/>
            <w:vAlign w:val="center"/>
          </w:tcPr>
          <w:p w14:paraId="5180C59A" w14:textId="77777777" w:rsidR="0005743D" w:rsidRPr="00292786" w:rsidRDefault="0005743D" w:rsidP="0005743D">
            <w:pPr>
              <w:jc w:val="center"/>
              <w:rPr>
                <w:szCs w:val="24"/>
                <w:lang w:val="ru-RU"/>
              </w:rPr>
            </w:pPr>
          </w:p>
        </w:tc>
      </w:tr>
      <w:tr w:rsidR="0005743D" w:rsidRPr="00292786" w14:paraId="774110C4" w14:textId="77777777" w:rsidTr="0005743D">
        <w:trPr>
          <w:trHeight w:val="20"/>
          <w:jc w:val="center"/>
        </w:trPr>
        <w:tc>
          <w:tcPr>
            <w:tcW w:w="704" w:type="dxa"/>
            <w:shd w:val="clear" w:color="auto" w:fill="auto"/>
            <w:vAlign w:val="center"/>
          </w:tcPr>
          <w:p w14:paraId="555C68E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5322B1B" w14:textId="77777777" w:rsidR="0005743D" w:rsidRPr="00292786" w:rsidRDefault="0005743D" w:rsidP="0005743D">
            <w:pPr>
              <w:jc w:val="both"/>
              <w:rPr>
                <w:szCs w:val="24"/>
                <w:lang w:val="ru-RU"/>
              </w:rPr>
            </w:pPr>
            <w:r w:rsidRPr="00292786">
              <w:rPr>
                <w:szCs w:val="24"/>
                <w:lang w:val="ru-RU"/>
              </w:rPr>
              <w:t>Дополнительное соглашение №2 от 27.03.2020 к ДОГОВОРУ ПОРУЧИТЕЛЬСТВА № ДП-13180060/1 от 17.08.2018</w:t>
            </w:r>
          </w:p>
        </w:tc>
        <w:tc>
          <w:tcPr>
            <w:tcW w:w="1677" w:type="dxa"/>
            <w:shd w:val="clear" w:color="auto" w:fill="auto"/>
            <w:vAlign w:val="center"/>
          </w:tcPr>
          <w:p w14:paraId="00AC90F1" w14:textId="77777777" w:rsidR="0005743D" w:rsidRPr="00292786" w:rsidRDefault="0005743D" w:rsidP="0005743D">
            <w:pPr>
              <w:jc w:val="center"/>
              <w:rPr>
                <w:szCs w:val="24"/>
                <w:lang w:val="ru-RU"/>
              </w:rPr>
            </w:pPr>
          </w:p>
        </w:tc>
      </w:tr>
      <w:tr w:rsidR="0005743D" w:rsidRPr="00292786" w14:paraId="2375A465" w14:textId="77777777" w:rsidTr="0005743D">
        <w:trPr>
          <w:trHeight w:val="20"/>
          <w:jc w:val="center"/>
        </w:trPr>
        <w:tc>
          <w:tcPr>
            <w:tcW w:w="704" w:type="dxa"/>
            <w:shd w:val="clear" w:color="auto" w:fill="auto"/>
            <w:vAlign w:val="center"/>
          </w:tcPr>
          <w:p w14:paraId="162D174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AE2EFB5" w14:textId="77777777" w:rsidR="0005743D" w:rsidRPr="00292786" w:rsidRDefault="0005743D" w:rsidP="0005743D">
            <w:pPr>
              <w:jc w:val="both"/>
              <w:rPr>
                <w:szCs w:val="24"/>
                <w:lang w:val="ru-RU"/>
              </w:rPr>
            </w:pPr>
            <w:r w:rsidRPr="00292786">
              <w:rPr>
                <w:szCs w:val="24"/>
                <w:lang w:val="ru-RU"/>
              </w:rPr>
              <w:t>Дополнительное соглашение №3 от 30.04.2020 к ДОГОВОРУ ПОРУЧИТЕЛЬСТВА № ДП-13180060/1 от 17.08.2018</w:t>
            </w:r>
          </w:p>
        </w:tc>
        <w:tc>
          <w:tcPr>
            <w:tcW w:w="1677" w:type="dxa"/>
            <w:shd w:val="clear" w:color="auto" w:fill="auto"/>
            <w:vAlign w:val="center"/>
          </w:tcPr>
          <w:p w14:paraId="4F12E8B1" w14:textId="77777777" w:rsidR="0005743D" w:rsidRPr="00292786" w:rsidRDefault="0005743D" w:rsidP="0005743D">
            <w:pPr>
              <w:jc w:val="center"/>
              <w:rPr>
                <w:szCs w:val="24"/>
                <w:lang w:val="ru-RU"/>
              </w:rPr>
            </w:pPr>
          </w:p>
        </w:tc>
      </w:tr>
      <w:tr w:rsidR="0005743D" w:rsidRPr="00292786" w14:paraId="1521DF83" w14:textId="77777777" w:rsidTr="0005743D">
        <w:trPr>
          <w:trHeight w:val="20"/>
          <w:jc w:val="center"/>
        </w:trPr>
        <w:tc>
          <w:tcPr>
            <w:tcW w:w="704" w:type="dxa"/>
            <w:shd w:val="clear" w:color="auto" w:fill="auto"/>
            <w:vAlign w:val="center"/>
          </w:tcPr>
          <w:p w14:paraId="7330853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773769C" w14:textId="77777777" w:rsidR="0005743D" w:rsidRPr="00292786" w:rsidRDefault="0005743D" w:rsidP="0005743D">
            <w:pPr>
              <w:jc w:val="both"/>
              <w:rPr>
                <w:szCs w:val="24"/>
                <w:lang w:val="ru-RU"/>
              </w:rPr>
            </w:pPr>
            <w:r w:rsidRPr="00292786">
              <w:rPr>
                <w:szCs w:val="24"/>
                <w:lang w:val="ru-RU"/>
              </w:rPr>
              <w:t>Дополнительное соглашение №4 от 30.06.2020 к ДОГОВОРУ ПОРУЧИТЕЛЬСТВА № ДП-13180060/1 от 17.08.2018</w:t>
            </w:r>
          </w:p>
        </w:tc>
        <w:tc>
          <w:tcPr>
            <w:tcW w:w="1677" w:type="dxa"/>
            <w:shd w:val="clear" w:color="auto" w:fill="auto"/>
            <w:vAlign w:val="center"/>
          </w:tcPr>
          <w:p w14:paraId="1399FA3E" w14:textId="77777777" w:rsidR="0005743D" w:rsidRPr="00292786" w:rsidRDefault="0005743D" w:rsidP="0005743D">
            <w:pPr>
              <w:jc w:val="center"/>
              <w:rPr>
                <w:szCs w:val="24"/>
                <w:lang w:val="ru-RU"/>
              </w:rPr>
            </w:pPr>
          </w:p>
        </w:tc>
      </w:tr>
      <w:tr w:rsidR="0005743D" w:rsidRPr="00292786" w14:paraId="57AD4414" w14:textId="77777777" w:rsidTr="0005743D">
        <w:trPr>
          <w:trHeight w:val="20"/>
          <w:jc w:val="center"/>
        </w:trPr>
        <w:tc>
          <w:tcPr>
            <w:tcW w:w="704" w:type="dxa"/>
            <w:shd w:val="clear" w:color="auto" w:fill="auto"/>
            <w:vAlign w:val="center"/>
          </w:tcPr>
          <w:p w14:paraId="4F8866E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EE07C3E" w14:textId="77777777" w:rsidR="0005743D" w:rsidRPr="00292786" w:rsidRDefault="0005743D" w:rsidP="0005743D">
            <w:pPr>
              <w:jc w:val="both"/>
              <w:rPr>
                <w:szCs w:val="24"/>
                <w:lang w:val="ru-RU"/>
              </w:rPr>
            </w:pPr>
            <w:r w:rsidRPr="00292786">
              <w:rPr>
                <w:szCs w:val="24"/>
                <w:lang w:val="ru-RU"/>
              </w:rPr>
              <w:t>Дополнительное соглашение №5 от 06.07.2020 к ДОГОВОРУ ПОРУЧИТЕЛЬСТВА № ДП-13180060/1 от 17.08.2018</w:t>
            </w:r>
          </w:p>
        </w:tc>
        <w:tc>
          <w:tcPr>
            <w:tcW w:w="1677" w:type="dxa"/>
            <w:shd w:val="clear" w:color="auto" w:fill="auto"/>
            <w:vAlign w:val="center"/>
          </w:tcPr>
          <w:p w14:paraId="450B2593" w14:textId="77777777" w:rsidR="0005743D" w:rsidRPr="00292786" w:rsidRDefault="0005743D" w:rsidP="0005743D">
            <w:pPr>
              <w:jc w:val="center"/>
              <w:rPr>
                <w:szCs w:val="24"/>
                <w:lang w:val="ru-RU"/>
              </w:rPr>
            </w:pPr>
          </w:p>
        </w:tc>
      </w:tr>
      <w:tr w:rsidR="0005743D" w:rsidRPr="00292786" w14:paraId="42EC6493" w14:textId="77777777" w:rsidTr="0005743D">
        <w:trPr>
          <w:trHeight w:val="20"/>
          <w:jc w:val="center"/>
        </w:trPr>
        <w:tc>
          <w:tcPr>
            <w:tcW w:w="704" w:type="dxa"/>
            <w:shd w:val="clear" w:color="auto" w:fill="auto"/>
            <w:vAlign w:val="center"/>
          </w:tcPr>
          <w:p w14:paraId="2D199EA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AE7B838" w14:textId="77777777" w:rsidR="0005743D" w:rsidRPr="00292786" w:rsidRDefault="0005743D" w:rsidP="0005743D">
            <w:pPr>
              <w:jc w:val="both"/>
              <w:rPr>
                <w:szCs w:val="24"/>
                <w:lang w:val="ru-RU"/>
              </w:rPr>
            </w:pPr>
            <w:r w:rsidRPr="00292786">
              <w:rPr>
                <w:szCs w:val="24"/>
                <w:lang w:val="ru-RU"/>
              </w:rPr>
              <w:t>Дополнительное соглашение №6 от 29.12.2020 к ДОГОВОРУ ПОРУЧИТЕЛЬСТВА № ДП-13180060/1 от 17.08.2018</w:t>
            </w:r>
          </w:p>
        </w:tc>
        <w:tc>
          <w:tcPr>
            <w:tcW w:w="1677" w:type="dxa"/>
            <w:shd w:val="clear" w:color="auto" w:fill="auto"/>
            <w:vAlign w:val="center"/>
          </w:tcPr>
          <w:p w14:paraId="3693107D" w14:textId="77777777" w:rsidR="0005743D" w:rsidRPr="00292786" w:rsidRDefault="0005743D" w:rsidP="0005743D">
            <w:pPr>
              <w:jc w:val="center"/>
              <w:rPr>
                <w:szCs w:val="24"/>
                <w:lang w:val="ru-RU"/>
              </w:rPr>
            </w:pPr>
          </w:p>
        </w:tc>
      </w:tr>
      <w:tr w:rsidR="0005743D" w:rsidRPr="00292786" w14:paraId="6C683CA1" w14:textId="77777777" w:rsidTr="0005743D">
        <w:trPr>
          <w:trHeight w:val="20"/>
          <w:jc w:val="center"/>
        </w:trPr>
        <w:tc>
          <w:tcPr>
            <w:tcW w:w="704" w:type="dxa"/>
            <w:shd w:val="clear" w:color="auto" w:fill="auto"/>
            <w:vAlign w:val="center"/>
          </w:tcPr>
          <w:p w14:paraId="01DB3B1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276931B" w14:textId="77777777" w:rsidR="0005743D" w:rsidRPr="00292786" w:rsidRDefault="0005743D" w:rsidP="0005743D">
            <w:pPr>
              <w:jc w:val="both"/>
              <w:rPr>
                <w:szCs w:val="24"/>
                <w:lang w:val="ru-RU"/>
              </w:rPr>
            </w:pPr>
            <w:r w:rsidRPr="00292786">
              <w:rPr>
                <w:szCs w:val="24"/>
                <w:lang w:val="ru-RU"/>
              </w:rPr>
              <w:t>Дополнительное соглашение №7 от 20.02.2021 к ДОГОВОРУ ПОРУЧИТЕЛЬСТВА № ДП-13180060/1 от 17.08.2018</w:t>
            </w:r>
          </w:p>
        </w:tc>
        <w:tc>
          <w:tcPr>
            <w:tcW w:w="1677" w:type="dxa"/>
            <w:shd w:val="clear" w:color="auto" w:fill="auto"/>
            <w:vAlign w:val="center"/>
          </w:tcPr>
          <w:p w14:paraId="29F66407" w14:textId="77777777" w:rsidR="0005743D" w:rsidRPr="00292786" w:rsidRDefault="0005743D" w:rsidP="0005743D">
            <w:pPr>
              <w:jc w:val="center"/>
              <w:rPr>
                <w:szCs w:val="24"/>
                <w:lang w:val="ru-RU"/>
              </w:rPr>
            </w:pPr>
          </w:p>
        </w:tc>
      </w:tr>
      <w:tr w:rsidR="0005743D" w:rsidRPr="00292786" w14:paraId="050583A6" w14:textId="77777777" w:rsidTr="0005743D">
        <w:trPr>
          <w:trHeight w:val="20"/>
          <w:jc w:val="center"/>
        </w:trPr>
        <w:tc>
          <w:tcPr>
            <w:tcW w:w="704" w:type="dxa"/>
            <w:shd w:val="clear" w:color="auto" w:fill="auto"/>
            <w:vAlign w:val="center"/>
          </w:tcPr>
          <w:p w14:paraId="75EACF6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C23268A"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ПОРУЧИТЕЛЬСТВА № ДП-13180060/1 от 17.08.2018</w:t>
            </w:r>
          </w:p>
        </w:tc>
        <w:tc>
          <w:tcPr>
            <w:tcW w:w="1677" w:type="dxa"/>
            <w:shd w:val="clear" w:color="auto" w:fill="auto"/>
            <w:vAlign w:val="center"/>
          </w:tcPr>
          <w:p w14:paraId="7B8A55AB" w14:textId="77777777" w:rsidR="0005743D" w:rsidRPr="00292786" w:rsidRDefault="0005743D" w:rsidP="0005743D">
            <w:pPr>
              <w:jc w:val="center"/>
              <w:rPr>
                <w:szCs w:val="24"/>
                <w:lang w:val="ru-RU"/>
              </w:rPr>
            </w:pPr>
          </w:p>
        </w:tc>
      </w:tr>
      <w:tr w:rsidR="0005743D" w:rsidRPr="00292786" w14:paraId="60CDFD4D" w14:textId="77777777" w:rsidTr="0005743D">
        <w:trPr>
          <w:trHeight w:val="20"/>
          <w:jc w:val="center"/>
        </w:trPr>
        <w:tc>
          <w:tcPr>
            <w:tcW w:w="704" w:type="dxa"/>
            <w:shd w:val="clear" w:color="auto" w:fill="auto"/>
            <w:vAlign w:val="center"/>
          </w:tcPr>
          <w:p w14:paraId="3F983AF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E1AF065" w14:textId="77777777" w:rsidR="0005743D" w:rsidRPr="00292786" w:rsidRDefault="0005743D" w:rsidP="0005743D">
            <w:pPr>
              <w:jc w:val="both"/>
              <w:rPr>
                <w:szCs w:val="24"/>
              </w:rPr>
            </w:pPr>
            <w:r w:rsidRPr="00292786">
              <w:rPr>
                <w:szCs w:val="24"/>
              </w:rPr>
              <w:t xml:space="preserve">ДОГОВОР ПОРУЧИТЕЛЬСТВА № ДП-13180061/1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7A852449" w14:textId="77777777" w:rsidR="0005743D" w:rsidRPr="00292786" w:rsidRDefault="0005743D" w:rsidP="0005743D">
            <w:pPr>
              <w:jc w:val="center"/>
              <w:rPr>
                <w:szCs w:val="24"/>
              </w:rPr>
            </w:pPr>
          </w:p>
        </w:tc>
      </w:tr>
      <w:tr w:rsidR="0005743D" w:rsidRPr="00292786" w14:paraId="47D94F47" w14:textId="77777777" w:rsidTr="0005743D">
        <w:trPr>
          <w:trHeight w:val="20"/>
          <w:jc w:val="center"/>
        </w:trPr>
        <w:tc>
          <w:tcPr>
            <w:tcW w:w="704" w:type="dxa"/>
            <w:shd w:val="clear" w:color="auto" w:fill="auto"/>
            <w:vAlign w:val="center"/>
          </w:tcPr>
          <w:p w14:paraId="597B6BA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6EDEE3F3" w14:textId="48C2DCC4" w:rsidR="0005743D" w:rsidRPr="00292786" w:rsidRDefault="0005743D" w:rsidP="00302F3A">
            <w:pPr>
              <w:jc w:val="both"/>
              <w:rPr>
                <w:szCs w:val="24"/>
                <w:lang w:val="ru-RU"/>
              </w:rPr>
            </w:pPr>
            <w:r w:rsidRPr="00292786">
              <w:rPr>
                <w:szCs w:val="24"/>
                <w:lang w:val="ru-RU"/>
              </w:rPr>
              <w:t xml:space="preserve">Дополнительное соглашение №1 от </w:t>
            </w:r>
            <w:r w:rsidR="00302F3A" w:rsidRPr="00292786">
              <w:rPr>
                <w:szCs w:val="24"/>
                <w:lang w:val="ru-RU"/>
              </w:rPr>
              <w:t>01</w:t>
            </w:r>
            <w:r w:rsidRPr="00292786">
              <w:rPr>
                <w:szCs w:val="24"/>
                <w:lang w:val="ru-RU"/>
              </w:rPr>
              <w:t>.</w:t>
            </w:r>
            <w:r w:rsidR="00302F3A" w:rsidRPr="00292786">
              <w:rPr>
                <w:szCs w:val="24"/>
                <w:lang w:val="ru-RU"/>
              </w:rPr>
              <w:t>11</w:t>
            </w:r>
            <w:r w:rsidRPr="00292786">
              <w:rPr>
                <w:szCs w:val="24"/>
                <w:lang w:val="ru-RU"/>
              </w:rPr>
              <w:t>.2019 к ДОГОВОРУ ПОРУЧИТЕЛЬСТВА № ДП-13180061/1 от 17.08.2018</w:t>
            </w:r>
          </w:p>
        </w:tc>
        <w:tc>
          <w:tcPr>
            <w:tcW w:w="1677" w:type="dxa"/>
            <w:shd w:val="clear" w:color="auto" w:fill="auto"/>
            <w:vAlign w:val="center"/>
          </w:tcPr>
          <w:p w14:paraId="77DBD723" w14:textId="77777777" w:rsidR="0005743D" w:rsidRPr="00292786" w:rsidRDefault="0005743D" w:rsidP="0005743D">
            <w:pPr>
              <w:jc w:val="center"/>
              <w:rPr>
                <w:szCs w:val="24"/>
                <w:lang w:val="ru-RU"/>
              </w:rPr>
            </w:pPr>
          </w:p>
        </w:tc>
      </w:tr>
      <w:tr w:rsidR="0005743D" w:rsidRPr="00292786" w14:paraId="4CE91E5C" w14:textId="77777777" w:rsidTr="0005743D">
        <w:trPr>
          <w:trHeight w:val="20"/>
          <w:jc w:val="center"/>
        </w:trPr>
        <w:tc>
          <w:tcPr>
            <w:tcW w:w="704" w:type="dxa"/>
            <w:shd w:val="clear" w:color="auto" w:fill="auto"/>
            <w:vAlign w:val="center"/>
          </w:tcPr>
          <w:p w14:paraId="76C3307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927C8C8" w14:textId="77777777" w:rsidR="0005743D" w:rsidRPr="00292786" w:rsidRDefault="0005743D" w:rsidP="0005743D">
            <w:pPr>
              <w:jc w:val="both"/>
              <w:rPr>
                <w:szCs w:val="24"/>
                <w:lang w:val="ru-RU"/>
              </w:rPr>
            </w:pPr>
            <w:r w:rsidRPr="00292786">
              <w:rPr>
                <w:szCs w:val="24"/>
                <w:lang w:val="ru-RU"/>
              </w:rPr>
              <w:t>Дополнительное соглашение №2 от 27.03.2020 к ДОГОВОРУ ПОРУЧИТЕЛЬСТВА № ДП-13180061/1 от 17.08.2018</w:t>
            </w:r>
          </w:p>
        </w:tc>
        <w:tc>
          <w:tcPr>
            <w:tcW w:w="1677" w:type="dxa"/>
            <w:shd w:val="clear" w:color="auto" w:fill="auto"/>
            <w:vAlign w:val="center"/>
          </w:tcPr>
          <w:p w14:paraId="464E824A" w14:textId="77777777" w:rsidR="0005743D" w:rsidRPr="00292786" w:rsidRDefault="0005743D" w:rsidP="0005743D">
            <w:pPr>
              <w:jc w:val="center"/>
              <w:rPr>
                <w:szCs w:val="24"/>
                <w:lang w:val="ru-RU"/>
              </w:rPr>
            </w:pPr>
          </w:p>
        </w:tc>
      </w:tr>
      <w:tr w:rsidR="0005743D" w:rsidRPr="00292786" w14:paraId="17E4DA65" w14:textId="77777777" w:rsidTr="0005743D">
        <w:trPr>
          <w:trHeight w:val="20"/>
          <w:jc w:val="center"/>
        </w:trPr>
        <w:tc>
          <w:tcPr>
            <w:tcW w:w="704" w:type="dxa"/>
            <w:shd w:val="clear" w:color="auto" w:fill="auto"/>
            <w:vAlign w:val="center"/>
          </w:tcPr>
          <w:p w14:paraId="256D3EB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B0BAAD3" w14:textId="77777777" w:rsidR="0005743D" w:rsidRPr="00292786" w:rsidRDefault="0005743D" w:rsidP="0005743D">
            <w:pPr>
              <w:jc w:val="both"/>
              <w:rPr>
                <w:szCs w:val="24"/>
                <w:lang w:val="ru-RU"/>
              </w:rPr>
            </w:pPr>
            <w:r w:rsidRPr="00292786">
              <w:rPr>
                <w:szCs w:val="24"/>
                <w:lang w:val="ru-RU"/>
              </w:rPr>
              <w:t>Дополнительное соглашение №4 от 30.06.2020 к ДОГОВОРУ ПОРУЧИТЕЛЬСТВА № ДП-13180061/1 от 17.08.2018</w:t>
            </w:r>
          </w:p>
        </w:tc>
        <w:tc>
          <w:tcPr>
            <w:tcW w:w="1677" w:type="dxa"/>
            <w:shd w:val="clear" w:color="auto" w:fill="auto"/>
            <w:vAlign w:val="center"/>
          </w:tcPr>
          <w:p w14:paraId="39A55CC6" w14:textId="77777777" w:rsidR="0005743D" w:rsidRPr="00292786" w:rsidRDefault="0005743D" w:rsidP="0005743D">
            <w:pPr>
              <w:jc w:val="center"/>
              <w:rPr>
                <w:szCs w:val="24"/>
                <w:lang w:val="ru-RU"/>
              </w:rPr>
            </w:pPr>
          </w:p>
        </w:tc>
      </w:tr>
      <w:tr w:rsidR="0005743D" w:rsidRPr="00292786" w14:paraId="3E9D7867" w14:textId="77777777" w:rsidTr="0005743D">
        <w:trPr>
          <w:trHeight w:val="20"/>
          <w:jc w:val="center"/>
        </w:trPr>
        <w:tc>
          <w:tcPr>
            <w:tcW w:w="704" w:type="dxa"/>
            <w:shd w:val="clear" w:color="auto" w:fill="auto"/>
            <w:vAlign w:val="center"/>
          </w:tcPr>
          <w:p w14:paraId="419B0C9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3EC3A9" w14:textId="77777777" w:rsidR="0005743D" w:rsidRPr="00292786" w:rsidRDefault="0005743D" w:rsidP="0005743D">
            <w:pPr>
              <w:jc w:val="both"/>
              <w:rPr>
                <w:szCs w:val="24"/>
                <w:lang w:val="ru-RU"/>
              </w:rPr>
            </w:pPr>
            <w:r w:rsidRPr="00292786">
              <w:rPr>
                <w:szCs w:val="24"/>
                <w:lang w:val="ru-RU"/>
              </w:rPr>
              <w:t>Дополнительное соглашение №5 от 06.07.2020 к ДОГОВОРУ ПОРУЧИТЕЛЬСТВА № ДП-13180061/1 от 17.08.2018</w:t>
            </w:r>
          </w:p>
        </w:tc>
        <w:tc>
          <w:tcPr>
            <w:tcW w:w="1677" w:type="dxa"/>
            <w:shd w:val="clear" w:color="auto" w:fill="auto"/>
            <w:vAlign w:val="center"/>
          </w:tcPr>
          <w:p w14:paraId="26E51D30" w14:textId="77777777" w:rsidR="0005743D" w:rsidRPr="00292786" w:rsidRDefault="0005743D" w:rsidP="0005743D">
            <w:pPr>
              <w:jc w:val="center"/>
              <w:rPr>
                <w:szCs w:val="24"/>
                <w:lang w:val="ru-RU"/>
              </w:rPr>
            </w:pPr>
          </w:p>
        </w:tc>
      </w:tr>
      <w:tr w:rsidR="0005743D" w:rsidRPr="00292786" w14:paraId="5849F865" w14:textId="77777777" w:rsidTr="0005743D">
        <w:trPr>
          <w:trHeight w:val="20"/>
          <w:jc w:val="center"/>
        </w:trPr>
        <w:tc>
          <w:tcPr>
            <w:tcW w:w="704" w:type="dxa"/>
            <w:shd w:val="clear" w:color="auto" w:fill="auto"/>
            <w:vAlign w:val="center"/>
          </w:tcPr>
          <w:p w14:paraId="3A20E99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BAD844C" w14:textId="77777777" w:rsidR="0005743D" w:rsidRPr="00292786" w:rsidRDefault="0005743D" w:rsidP="0005743D">
            <w:pPr>
              <w:jc w:val="both"/>
              <w:rPr>
                <w:szCs w:val="24"/>
                <w:lang w:val="ru-RU"/>
              </w:rPr>
            </w:pPr>
            <w:r w:rsidRPr="00292786">
              <w:rPr>
                <w:szCs w:val="24"/>
                <w:lang w:val="ru-RU"/>
              </w:rPr>
              <w:t>Дополнительное соглашение №6 от 29.12.2020 к ДОГОВОРУ ПОРУЧИТЕЛЬСТВА № ДП-13180061/1 от 17.08.2018</w:t>
            </w:r>
          </w:p>
        </w:tc>
        <w:tc>
          <w:tcPr>
            <w:tcW w:w="1677" w:type="dxa"/>
            <w:shd w:val="clear" w:color="auto" w:fill="auto"/>
            <w:vAlign w:val="center"/>
          </w:tcPr>
          <w:p w14:paraId="6AB90D8E" w14:textId="77777777" w:rsidR="0005743D" w:rsidRPr="00292786" w:rsidRDefault="0005743D" w:rsidP="0005743D">
            <w:pPr>
              <w:jc w:val="center"/>
              <w:rPr>
                <w:szCs w:val="24"/>
                <w:lang w:val="ru-RU"/>
              </w:rPr>
            </w:pPr>
          </w:p>
        </w:tc>
      </w:tr>
      <w:tr w:rsidR="0005743D" w:rsidRPr="00292786" w14:paraId="02F2004A" w14:textId="77777777" w:rsidTr="0005743D">
        <w:trPr>
          <w:trHeight w:val="20"/>
          <w:jc w:val="center"/>
        </w:trPr>
        <w:tc>
          <w:tcPr>
            <w:tcW w:w="704" w:type="dxa"/>
            <w:shd w:val="clear" w:color="auto" w:fill="auto"/>
            <w:vAlign w:val="center"/>
          </w:tcPr>
          <w:p w14:paraId="28CB258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46BF9B9" w14:textId="77777777" w:rsidR="0005743D" w:rsidRPr="00292786" w:rsidRDefault="0005743D" w:rsidP="0005743D">
            <w:pPr>
              <w:jc w:val="both"/>
              <w:rPr>
                <w:szCs w:val="24"/>
                <w:lang w:val="ru-RU"/>
              </w:rPr>
            </w:pPr>
            <w:r w:rsidRPr="00292786">
              <w:rPr>
                <w:szCs w:val="24"/>
                <w:lang w:val="ru-RU"/>
              </w:rPr>
              <w:t>Дополнительное соглашение №7 от 20.02.2021 к ДОГОВОРУ ПОРУЧИТЕЛЬСТВА № ДП-13180061/1 от 17.08.2018</w:t>
            </w:r>
          </w:p>
        </w:tc>
        <w:tc>
          <w:tcPr>
            <w:tcW w:w="1677" w:type="dxa"/>
            <w:shd w:val="clear" w:color="auto" w:fill="auto"/>
            <w:vAlign w:val="center"/>
          </w:tcPr>
          <w:p w14:paraId="0D57F8D7" w14:textId="77777777" w:rsidR="0005743D" w:rsidRPr="00292786" w:rsidRDefault="0005743D" w:rsidP="0005743D">
            <w:pPr>
              <w:jc w:val="center"/>
              <w:rPr>
                <w:szCs w:val="24"/>
                <w:lang w:val="ru-RU"/>
              </w:rPr>
            </w:pPr>
          </w:p>
        </w:tc>
      </w:tr>
      <w:tr w:rsidR="0005743D" w:rsidRPr="00292786" w14:paraId="7C47A27A" w14:textId="77777777" w:rsidTr="0005743D">
        <w:trPr>
          <w:trHeight w:val="20"/>
          <w:jc w:val="center"/>
        </w:trPr>
        <w:tc>
          <w:tcPr>
            <w:tcW w:w="704" w:type="dxa"/>
            <w:shd w:val="clear" w:color="auto" w:fill="auto"/>
            <w:vAlign w:val="center"/>
          </w:tcPr>
          <w:p w14:paraId="1901C27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38F2AAC"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ПОРУЧИТЕЛЬСТВА № ДП-13180061/1 от 17.08.2018</w:t>
            </w:r>
          </w:p>
        </w:tc>
        <w:tc>
          <w:tcPr>
            <w:tcW w:w="1677" w:type="dxa"/>
            <w:shd w:val="clear" w:color="auto" w:fill="auto"/>
            <w:vAlign w:val="center"/>
          </w:tcPr>
          <w:p w14:paraId="56650397" w14:textId="77777777" w:rsidR="0005743D" w:rsidRPr="00292786" w:rsidRDefault="0005743D" w:rsidP="0005743D">
            <w:pPr>
              <w:jc w:val="center"/>
              <w:rPr>
                <w:szCs w:val="24"/>
                <w:lang w:val="ru-RU"/>
              </w:rPr>
            </w:pPr>
          </w:p>
        </w:tc>
      </w:tr>
      <w:tr w:rsidR="0005743D" w:rsidRPr="00292786" w14:paraId="4AEA259B" w14:textId="77777777" w:rsidTr="0005743D">
        <w:trPr>
          <w:trHeight w:val="20"/>
          <w:jc w:val="center"/>
        </w:trPr>
        <w:tc>
          <w:tcPr>
            <w:tcW w:w="704" w:type="dxa"/>
            <w:shd w:val="clear" w:color="auto" w:fill="auto"/>
            <w:vAlign w:val="center"/>
          </w:tcPr>
          <w:p w14:paraId="63310E5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C01034A" w14:textId="77777777" w:rsidR="0005743D" w:rsidRPr="00292786" w:rsidRDefault="0005743D" w:rsidP="0005743D">
            <w:pPr>
              <w:jc w:val="both"/>
              <w:rPr>
                <w:szCs w:val="24"/>
              </w:rPr>
            </w:pPr>
            <w:r w:rsidRPr="00292786">
              <w:rPr>
                <w:szCs w:val="24"/>
              </w:rPr>
              <w:t xml:space="preserve">ДОГОВОР ПОРУЧИТЕЛЬСТВА №ДП-13180056/7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7DE8113C" w14:textId="77777777" w:rsidR="0005743D" w:rsidRPr="00292786" w:rsidRDefault="0005743D" w:rsidP="0005743D">
            <w:pPr>
              <w:jc w:val="center"/>
              <w:rPr>
                <w:szCs w:val="24"/>
              </w:rPr>
            </w:pPr>
          </w:p>
        </w:tc>
      </w:tr>
      <w:tr w:rsidR="0005743D" w:rsidRPr="00292786" w14:paraId="06DE2756" w14:textId="77777777" w:rsidTr="0005743D">
        <w:trPr>
          <w:trHeight w:val="20"/>
          <w:jc w:val="center"/>
        </w:trPr>
        <w:tc>
          <w:tcPr>
            <w:tcW w:w="704" w:type="dxa"/>
            <w:shd w:val="clear" w:color="auto" w:fill="auto"/>
            <w:vAlign w:val="center"/>
          </w:tcPr>
          <w:p w14:paraId="13B17A1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1AA4679F" w14:textId="77777777" w:rsidR="0005743D" w:rsidRPr="00292786" w:rsidRDefault="0005743D" w:rsidP="0005743D">
            <w:pPr>
              <w:jc w:val="both"/>
              <w:rPr>
                <w:szCs w:val="24"/>
                <w:lang w:val="ru-RU"/>
              </w:rPr>
            </w:pPr>
            <w:r w:rsidRPr="00292786">
              <w:rPr>
                <w:szCs w:val="24"/>
                <w:lang w:val="ru-RU"/>
              </w:rPr>
              <w:t>Дополнительное соглашение №2 от 01.11.2019 к ДОГОВОРУ ПОРУЧИТЕЛЬСТВА №ДП-13180056/7 от 17.08.2018</w:t>
            </w:r>
          </w:p>
        </w:tc>
        <w:tc>
          <w:tcPr>
            <w:tcW w:w="1677" w:type="dxa"/>
            <w:shd w:val="clear" w:color="auto" w:fill="auto"/>
            <w:vAlign w:val="center"/>
          </w:tcPr>
          <w:p w14:paraId="3027EDE5" w14:textId="77777777" w:rsidR="0005743D" w:rsidRPr="00292786" w:rsidRDefault="0005743D" w:rsidP="0005743D">
            <w:pPr>
              <w:jc w:val="center"/>
              <w:rPr>
                <w:szCs w:val="24"/>
                <w:lang w:val="ru-RU"/>
              </w:rPr>
            </w:pPr>
          </w:p>
        </w:tc>
      </w:tr>
      <w:tr w:rsidR="0005743D" w:rsidRPr="00292786" w14:paraId="0386DAE8" w14:textId="77777777" w:rsidTr="0005743D">
        <w:trPr>
          <w:trHeight w:val="20"/>
          <w:jc w:val="center"/>
        </w:trPr>
        <w:tc>
          <w:tcPr>
            <w:tcW w:w="704" w:type="dxa"/>
            <w:shd w:val="clear" w:color="auto" w:fill="auto"/>
            <w:vAlign w:val="center"/>
          </w:tcPr>
          <w:p w14:paraId="1397CA1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1317308" w14:textId="77777777" w:rsidR="0005743D" w:rsidRPr="00292786" w:rsidRDefault="0005743D" w:rsidP="0005743D">
            <w:pPr>
              <w:jc w:val="both"/>
              <w:rPr>
                <w:szCs w:val="24"/>
                <w:lang w:val="ru-RU"/>
              </w:rPr>
            </w:pPr>
            <w:r w:rsidRPr="00292786">
              <w:rPr>
                <w:szCs w:val="24"/>
                <w:lang w:val="ru-RU"/>
              </w:rPr>
              <w:t>Дополнительное соглашение №3 от 27.03.2020 к ДОГОВОРУ ПОРУЧИТЕЛЬСТВА №ДП-13180056/7 от 17.08.2018</w:t>
            </w:r>
          </w:p>
        </w:tc>
        <w:tc>
          <w:tcPr>
            <w:tcW w:w="1677" w:type="dxa"/>
            <w:shd w:val="clear" w:color="auto" w:fill="auto"/>
            <w:vAlign w:val="center"/>
          </w:tcPr>
          <w:p w14:paraId="2116D219" w14:textId="77777777" w:rsidR="0005743D" w:rsidRPr="00292786" w:rsidRDefault="0005743D" w:rsidP="0005743D">
            <w:pPr>
              <w:jc w:val="center"/>
              <w:rPr>
                <w:szCs w:val="24"/>
                <w:lang w:val="ru-RU"/>
              </w:rPr>
            </w:pPr>
          </w:p>
        </w:tc>
      </w:tr>
      <w:tr w:rsidR="0005743D" w:rsidRPr="00292786" w14:paraId="750680E3" w14:textId="77777777" w:rsidTr="0005743D">
        <w:trPr>
          <w:trHeight w:val="20"/>
          <w:jc w:val="center"/>
        </w:trPr>
        <w:tc>
          <w:tcPr>
            <w:tcW w:w="704" w:type="dxa"/>
            <w:shd w:val="clear" w:color="auto" w:fill="auto"/>
            <w:vAlign w:val="center"/>
          </w:tcPr>
          <w:p w14:paraId="6788B73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2EAB1E0" w14:textId="77777777" w:rsidR="0005743D" w:rsidRPr="00292786" w:rsidRDefault="0005743D" w:rsidP="0005743D">
            <w:pPr>
              <w:jc w:val="both"/>
              <w:rPr>
                <w:szCs w:val="24"/>
                <w:lang w:val="ru-RU"/>
              </w:rPr>
            </w:pPr>
            <w:r w:rsidRPr="00292786">
              <w:rPr>
                <w:szCs w:val="24"/>
                <w:lang w:val="ru-RU"/>
              </w:rPr>
              <w:t>Дополнительное соглашение №4 от 30.04.2020 к ДОГОВОРУ ПОРУЧИТЕЛЬСТВА №ДП-13180056/7 от 17.08.2018</w:t>
            </w:r>
          </w:p>
        </w:tc>
        <w:tc>
          <w:tcPr>
            <w:tcW w:w="1677" w:type="dxa"/>
            <w:shd w:val="clear" w:color="auto" w:fill="auto"/>
            <w:vAlign w:val="center"/>
          </w:tcPr>
          <w:p w14:paraId="00B68485" w14:textId="77777777" w:rsidR="0005743D" w:rsidRPr="00292786" w:rsidRDefault="0005743D" w:rsidP="0005743D">
            <w:pPr>
              <w:jc w:val="center"/>
              <w:rPr>
                <w:szCs w:val="24"/>
                <w:lang w:val="ru-RU"/>
              </w:rPr>
            </w:pPr>
          </w:p>
        </w:tc>
      </w:tr>
      <w:tr w:rsidR="0005743D" w:rsidRPr="00292786" w14:paraId="3C61E47B" w14:textId="77777777" w:rsidTr="0005743D">
        <w:trPr>
          <w:trHeight w:val="20"/>
          <w:jc w:val="center"/>
        </w:trPr>
        <w:tc>
          <w:tcPr>
            <w:tcW w:w="704" w:type="dxa"/>
            <w:shd w:val="clear" w:color="auto" w:fill="auto"/>
            <w:vAlign w:val="center"/>
          </w:tcPr>
          <w:p w14:paraId="158B798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2C0DFAB" w14:textId="77777777" w:rsidR="0005743D" w:rsidRPr="00292786" w:rsidRDefault="0005743D" w:rsidP="0005743D">
            <w:pPr>
              <w:jc w:val="both"/>
              <w:rPr>
                <w:szCs w:val="24"/>
                <w:lang w:val="ru-RU"/>
              </w:rPr>
            </w:pPr>
            <w:r w:rsidRPr="00292786">
              <w:rPr>
                <w:szCs w:val="24"/>
                <w:lang w:val="ru-RU"/>
              </w:rPr>
              <w:t>Дополнительное соглашение №5 от 30.06.2020 к ДОГОВОРУ ПОРУЧИТЕЛЬСТВА №ДП-13180056/7 от 17.08.2018</w:t>
            </w:r>
          </w:p>
        </w:tc>
        <w:tc>
          <w:tcPr>
            <w:tcW w:w="1677" w:type="dxa"/>
            <w:shd w:val="clear" w:color="auto" w:fill="auto"/>
            <w:vAlign w:val="center"/>
          </w:tcPr>
          <w:p w14:paraId="5C51777D" w14:textId="77777777" w:rsidR="0005743D" w:rsidRPr="00292786" w:rsidRDefault="0005743D" w:rsidP="0005743D">
            <w:pPr>
              <w:jc w:val="center"/>
              <w:rPr>
                <w:szCs w:val="24"/>
                <w:lang w:val="ru-RU"/>
              </w:rPr>
            </w:pPr>
          </w:p>
        </w:tc>
      </w:tr>
      <w:tr w:rsidR="0005743D" w:rsidRPr="00292786" w14:paraId="6C9C3893" w14:textId="77777777" w:rsidTr="0005743D">
        <w:trPr>
          <w:trHeight w:val="20"/>
          <w:jc w:val="center"/>
        </w:trPr>
        <w:tc>
          <w:tcPr>
            <w:tcW w:w="704" w:type="dxa"/>
            <w:shd w:val="clear" w:color="auto" w:fill="auto"/>
            <w:vAlign w:val="center"/>
          </w:tcPr>
          <w:p w14:paraId="1287160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363FD9A" w14:textId="77777777" w:rsidR="0005743D" w:rsidRPr="00292786" w:rsidRDefault="0005743D" w:rsidP="0005743D">
            <w:pPr>
              <w:jc w:val="both"/>
              <w:rPr>
                <w:szCs w:val="24"/>
                <w:lang w:val="ru-RU"/>
              </w:rPr>
            </w:pPr>
            <w:r w:rsidRPr="00292786">
              <w:rPr>
                <w:szCs w:val="24"/>
                <w:lang w:val="ru-RU"/>
              </w:rPr>
              <w:t>Дополнительное соглашение №6 от 06.07.2020 к ДОГОВОРУ ПОРУЧИТЕЛЬСТВА №ДП-13180056/7 от 17.08.2018</w:t>
            </w:r>
          </w:p>
        </w:tc>
        <w:tc>
          <w:tcPr>
            <w:tcW w:w="1677" w:type="dxa"/>
            <w:shd w:val="clear" w:color="auto" w:fill="auto"/>
            <w:vAlign w:val="center"/>
          </w:tcPr>
          <w:p w14:paraId="0E04E39A" w14:textId="77777777" w:rsidR="0005743D" w:rsidRPr="00292786" w:rsidRDefault="0005743D" w:rsidP="0005743D">
            <w:pPr>
              <w:jc w:val="center"/>
              <w:rPr>
                <w:szCs w:val="24"/>
                <w:lang w:val="ru-RU"/>
              </w:rPr>
            </w:pPr>
          </w:p>
        </w:tc>
      </w:tr>
      <w:tr w:rsidR="0005743D" w:rsidRPr="00292786" w14:paraId="477F1A17" w14:textId="77777777" w:rsidTr="0005743D">
        <w:trPr>
          <w:trHeight w:val="20"/>
          <w:jc w:val="center"/>
        </w:trPr>
        <w:tc>
          <w:tcPr>
            <w:tcW w:w="704" w:type="dxa"/>
            <w:shd w:val="clear" w:color="auto" w:fill="auto"/>
            <w:vAlign w:val="center"/>
          </w:tcPr>
          <w:p w14:paraId="403350F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BB70834" w14:textId="77777777" w:rsidR="0005743D" w:rsidRPr="00292786" w:rsidRDefault="0005743D" w:rsidP="0005743D">
            <w:pPr>
              <w:jc w:val="both"/>
              <w:rPr>
                <w:szCs w:val="24"/>
                <w:lang w:val="ru-RU"/>
              </w:rPr>
            </w:pPr>
            <w:r w:rsidRPr="00292786">
              <w:rPr>
                <w:szCs w:val="24"/>
                <w:lang w:val="ru-RU"/>
              </w:rPr>
              <w:t>Дополнительное соглашение №7 от 29.12.2020 к ДОГОВОРУ ПОРУЧИТЕЛЬСТВА №ДП-13180056/7 от 17.08.2018</w:t>
            </w:r>
          </w:p>
        </w:tc>
        <w:tc>
          <w:tcPr>
            <w:tcW w:w="1677" w:type="dxa"/>
            <w:shd w:val="clear" w:color="auto" w:fill="auto"/>
            <w:vAlign w:val="center"/>
          </w:tcPr>
          <w:p w14:paraId="07C263E6" w14:textId="77777777" w:rsidR="0005743D" w:rsidRPr="00292786" w:rsidRDefault="0005743D" w:rsidP="0005743D">
            <w:pPr>
              <w:jc w:val="center"/>
              <w:rPr>
                <w:szCs w:val="24"/>
                <w:lang w:val="ru-RU"/>
              </w:rPr>
            </w:pPr>
          </w:p>
        </w:tc>
      </w:tr>
      <w:tr w:rsidR="0005743D" w:rsidRPr="00292786" w14:paraId="6C3A01FC" w14:textId="77777777" w:rsidTr="0005743D">
        <w:trPr>
          <w:trHeight w:val="20"/>
          <w:jc w:val="center"/>
        </w:trPr>
        <w:tc>
          <w:tcPr>
            <w:tcW w:w="704" w:type="dxa"/>
            <w:shd w:val="clear" w:color="auto" w:fill="auto"/>
            <w:vAlign w:val="center"/>
          </w:tcPr>
          <w:p w14:paraId="7218AC4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79654BF" w14:textId="77777777" w:rsidR="0005743D" w:rsidRPr="00292786" w:rsidRDefault="0005743D" w:rsidP="0005743D">
            <w:pPr>
              <w:jc w:val="both"/>
              <w:rPr>
                <w:szCs w:val="24"/>
                <w:lang w:val="ru-RU"/>
              </w:rPr>
            </w:pPr>
            <w:r w:rsidRPr="00292786">
              <w:rPr>
                <w:szCs w:val="24"/>
                <w:lang w:val="ru-RU"/>
              </w:rPr>
              <w:t>Дополнительное соглашение №8 от 20.02.2021 к ДОГОВОРУ ПОРУЧИТЕЛЬСТВА №ДП-13180056/7 от 17.08.2018</w:t>
            </w:r>
          </w:p>
        </w:tc>
        <w:tc>
          <w:tcPr>
            <w:tcW w:w="1677" w:type="dxa"/>
            <w:shd w:val="clear" w:color="auto" w:fill="auto"/>
            <w:vAlign w:val="center"/>
          </w:tcPr>
          <w:p w14:paraId="1D3DF057" w14:textId="77777777" w:rsidR="0005743D" w:rsidRPr="00292786" w:rsidRDefault="0005743D" w:rsidP="0005743D">
            <w:pPr>
              <w:jc w:val="center"/>
              <w:rPr>
                <w:szCs w:val="24"/>
                <w:lang w:val="ru-RU"/>
              </w:rPr>
            </w:pPr>
          </w:p>
        </w:tc>
      </w:tr>
      <w:tr w:rsidR="0005743D" w:rsidRPr="00292786" w14:paraId="16B371B0" w14:textId="77777777" w:rsidTr="0005743D">
        <w:trPr>
          <w:trHeight w:val="20"/>
          <w:jc w:val="center"/>
        </w:trPr>
        <w:tc>
          <w:tcPr>
            <w:tcW w:w="704" w:type="dxa"/>
            <w:shd w:val="clear" w:color="auto" w:fill="auto"/>
            <w:vAlign w:val="center"/>
          </w:tcPr>
          <w:p w14:paraId="086B0C3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DC09AEF" w14:textId="77777777" w:rsidR="0005743D" w:rsidRPr="00292786" w:rsidRDefault="0005743D" w:rsidP="0005743D">
            <w:pPr>
              <w:jc w:val="both"/>
              <w:rPr>
                <w:szCs w:val="24"/>
                <w:lang w:val="ru-RU"/>
              </w:rPr>
            </w:pPr>
            <w:r w:rsidRPr="00292786">
              <w:rPr>
                <w:szCs w:val="24"/>
                <w:lang w:val="ru-RU"/>
              </w:rPr>
              <w:t>Дополнительное соглашение №9 от 07.07.2021 к ДОГОВОРУ ПОРУЧИТЕЛЬСТВА №ДП-13180056/7 от 17.08.2018</w:t>
            </w:r>
          </w:p>
        </w:tc>
        <w:tc>
          <w:tcPr>
            <w:tcW w:w="1677" w:type="dxa"/>
            <w:shd w:val="clear" w:color="auto" w:fill="auto"/>
            <w:vAlign w:val="center"/>
          </w:tcPr>
          <w:p w14:paraId="31048D74" w14:textId="77777777" w:rsidR="0005743D" w:rsidRPr="00292786" w:rsidRDefault="0005743D" w:rsidP="0005743D">
            <w:pPr>
              <w:jc w:val="center"/>
              <w:rPr>
                <w:szCs w:val="24"/>
                <w:lang w:val="ru-RU"/>
              </w:rPr>
            </w:pPr>
          </w:p>
        </w:tc>
      </w:tr>
      <w:tr w:rsidR="0005743D" w:rsidRPr="00292786" w14:paraId="5E25A840" w14:textId="77777777" w:rsidTr="0005743D">
        <w:trPr>
          <w:trHeight w:val="20"/>
          <w:jc w:val="center"/>
        </w:trPr>
        <w:tc>
          <w:tcPr>
            <w:tcW w:w="704" w:type="dxa"/>
            <w:shd w:val="clear" w:color="auto" w:fill="auto"/>
            <w:vAlign w:val="center"/>
          </w:tcPr>
          <w:p w14:paraId="7D1D188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04381C2" w14:textId="77777777" w:rsidR="0005743D" w:rsidRPr="00292786" w:rsidRDefault="0005743D" w:rsidP="0005743D">
            <w:pPr>
              <w:jc w:val="both"/>
              <w:rPr>
                <w:szCs w:val="24"/>
              </w:rPr>
            </w:pPr>
            <w:r w:rsidRPr="00292786">
              <w:rPr>
                <w:szCs w:val="24"/>
              </w:rPr>
              <w:t xml:space="preserve">ДОГОВОР ПОРУЧИТЕЛЬСТВА №ДП-13180057/2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18D5D3A9" w14:textId="77777777" w:rsidR="0005743D" w:rsidRPr="00292786" w:rsidRDefault="0005743D" w:rsidP="0005743D">
            <w:pPr>
              <w:jc w:val="center"/>
              <w:rPr>
                <w:szCs w:val="24"/>
              </w:rPr>
            </w:pPr>
          </w:p>
        </w:tc>
      </w:tr>
      <w:tr w:rsidR="0005743D" w:rsidRPr="00292786" w14:paraId="484CE215" w14:textId="77777777" w:rsidTr="0005743D">
        <w:trPr>
          <w:trHeight w:val="20"/>
          <w:jc w:val="center"/>
        </w:trPr>
        <w:tc>
          <w:tcPr>
            <w:tcW w:w="704" w:type="dxa"/>
            <w:shd w:val="clear" w:color="auto" w:fill="auto"/>
            <w:vAlign w:val="center"/>
          </w:tcPr>
          <w:p w14:paraId="65B47F6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5887AE2A" w14:textId="77777777" w:rsidR="0005743D" w:rsidRPr="00292786" w:rsidRDefault="0005743D" w:rsidP="0005743D">
            <w:pPr>
              <w:jc w:val="both"/>
              <w:rPr>
                <w:szCs w:val="24"/>
                <w:lang w:val="ru-RU"/>
              </w:rPr>
            </w:pPr>
            <w:r w:rsidRPr="00292786">
              <w:rPr>
                <w:szCs w:val="24"/>
                <w:lang w:val="ru-RU"/>
              </w:rPr>
              <w:t>Дополнительное соглашение №1 от 31.08.2018 к ДОГОВОРУ ПОРУЧИТЕЛЬСТВА №ДП-13180057/2 от 17.08.2018</w:t>
            </w:r>
          </w:p>
        </w:tc>
        <w:tc>
          <w:tcPr>
            <w:tcW w:w="1677" w:type="dxa"/>
            <w:shd w:val="clear" w:color="auto" w:fill="auto"/>
            <w:vAlign w:val="center"/>
          </w:tcPr>
          <w:p w14:paraId="683159BF" w14:textId="77777777" w:rsidR="0005743D" w:rsidRPr="00292786" w:rsidRDefault="0005743D" w:rsidP="0005743D">
            <w:pPr>
              <w:jc w:val="center"/>
              <w:rPr>
                <w:szCs w:val="24"/>
                <w:lang w:val="ru-RU"/>
              </w:rPr>
            </w:pPr>
          </w:p>
        </w:tc>
      </w:tr>
      <w:tr w:rsidR="0005743D" w:rsidRPr="00292786" w14:paraId="3EC0F2E9" w14:textId="77777777" w:rsidTr="0005743D">
        <w:trPr>
          <w:trHeight w:val="20"/>
          <w:jc w:val="center"/>
        </w:trPr>
        <w:tc>
          <w:tcPr>
            <w:tcW w:w="704" w:type="dxa"/>
            <w:shd w:val="clear" w:color="auto" w:fill="auto"/>
            <w:vAlign w:val="center"/>
          </w:tcPr>
          <w:p w14:paraId="488A167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48CE770" w14:textId="77777777" w:rsidR="0005743D" w:rsidRPr="00292786" w:rsidRDefault="0005743D" w:rsidP="0005743D">
            <w:pPr>
              <w:jc w:val="both"/>
              <w:rPr>
                <w:szCs w:val="24"/>
                <w:lang w:val="ru-RU"/>
              </w:rPr>
            </w:pPr>
            <w:r w:rsidRPr="00292786">
              <w:rPr>
                <w:szCs w:val="24"/>
                <w:lang w:val="ru-RU"/>
              </w:rPr>
              <w:t>Дополнительное соглашение №2 от 01.11.2019 к ДОГОВОРУ ПОРУЧИТЕЛЬСТВА №ДП-13180057/2 от 17.08.2018</w:t>
            </w:r>
          </w:p>
        </w:tc>
        <w:tc>
          <w:tcPr>
            <w:tcW w:w="1677" w:type="dxa"/>
            <w:shd w:val="clear" w:color="auto" w:fill="auto"/>
            <w:vAlign w:val="center"/>
          </w:tcPr>
          <w:p w14:paraId="5C979877" w14:textId="77777777" w:rsidR="0005743D" w:rsidRPr="00292786" w:rsidRDefault="0005743D" w:rsidP="0005743D">
            <w:pPr>
              <w:jc w:val="center"/>
              <w:rPr>
                <w:szCs w:val="24"/>
                <w:lang w:val="ru-RU"/>
              </w:rPr>
            </w:pPr>
          </w:p>
        </w:tc>
      </w:tr>
      <w:tr w:rsidR="0005743D" w:rsidRPr="00292786" w14:paraId="2B4E1EB2" w14:textId="77777777" w:rsidTr="0005743D">
        <w:trPr>
          <w:trHeight w:val="20"/>
          <w:jc w:val="center"/>
        </w:trPr>
        <w:tc>
          <w:tcPr>
            <w:tcW w:w="704" w:type="dxa"/>
            <w:shd w:val="clear" w:color="auto" w:fill="auto"/>
            <w:vAlign w:val="center"/>
          </w:tcPr>
          <w:p w14:paraId="0B339AC8"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5C59EBB" w14:textId="769C22A4" w:rsidR="0005743D" w:rsidRPr="00292786" w:rsidRDefault="0005743D" w:rsidP="00E703FD">
            <w:pPr>
              <w:jc w:val="both"/>
              <w:rPr>
                <w:szCs w:val="24"/>
                <w:lang w:val="ru-RU"/>
              </w:rPr>
            </w:pPr>
            <w:r w:rsidRPr="00292786">
              <w:rPr>
                <w:szCs w:val="24"/>
                <w:lang w:val="ru-RU"/>
              </w:rPr>
              <w:t>Дополнительное соглашение №3 от 27.03.</w:t>
            </w:r>
            <w:r w:rsidR="00302F3A" w:rsidRPr="00292786">
              <w:rPr>
                <w:szCs w:val="24"/>
                <w:lang w:val="ru-RU"/>
              </w:rPr>
              <w:t xml:space="preserve">2020 </w:t>
            </w:r>
            <w:r w:rsidRPr="00292786">
              <w:rPr>
                <w:szCs w:val="24"/>
                <w:lang w:val="ru-RU"/>
              </w:rPr>
              <w:t>к ДОГОВОРУ ПОРУЧИТЕЛЬСТВА №ДП-13180057/2 от 17.08.2018</w:t>
            </w:r>
          </w:p>
        </w:tc>
        <w:tc>
          <w:tcPr>
            <w:tcW w:w="1677" w:type="dxa"/>
            <w:shd w:val="clear" w:color="auto" w:fill="auto"/>
            <w:vAlign w:val="center"/>
          </w:tcPr>
          <w:p w14:paraId="19674EFE" w14:textId="77777777" w:rsidR="0005743D" w:rsidRPr="00292786" w:rsidRDefault="0005743D" w:rsidP="0005743D">
            <w:pPr>
              <w:jc w:val="center"/>
              <w:rPr>
                <w:szCs w:val="24"/>
                <w:lang w:val="ru-RU"/>
              </w:rPr>
            </w:pPr>
          </w:p>
        </w:tc>
      </w:tr>
      <w:tr w:rsidR="0005743D" w:rsidRPr="00292786" w14:paraId="34EDFAAC" w14:textId="77777777" w:rsidTr="0005743D">
        <w:trPr>
          <w:trHeight w:val="20"/>
          <w:jc w:val="center"/>
        </w:trPr>
        <w:tc>
          <w:tcPr>
            <w:tcW w:w="704" w:type="dxa"/>
            <w:shd w:val="clear" w:color="auto" w:fill="auto"/>
            <w:vAlign w:val="center"/>
          </w:tcPr>
          <w:p w14:paraId="6EFC63E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390D168" w14:textId="77777777" w:rsidR="0005743D" w:rsidRPr="00292786" w:rsidRDefault="0005743D" w:rsidP="0005743D">
            <w:pPr>
              <w:jc w:val="both"/>
              <w:rPr>
                <w:szCs w:val="24"/>
                <w:lang w:val="ru-RU"/>
              </w:rPr>
            </w:pPr>
            <w:r w:rsidRPr="00292786">
              <w:rPr>
                <w:szCs w:val="24"/>
                <w:lang w:val="ru-RU"/>
              </w:rPr>
              <w:t>Дополнительное соглашение №4 от 30.04.2020 к ДОГОВОРУ ПОРУЧИТЕЛЬСТВА №ДП-13180057/2 от 17.08.2018</w:t>
            </w:r>
          </w:p>
        </w:tc>
        <w:tc>
          <w:tcPr>
            <w:tcW w:w="1677" w:type="dxa"/>
            <w:shd w:val="clear" w:color="auto" w:fill="auto"/>
            <w:vAlign w:val="center"/>
          </w:tcPr>
          <w:p w14:paraId="45BE69CF" w14:textId="77777777" w:rsidR="0005743D" w:rsidRPr="00292786" w:rsidRDefault="0005743D" w:rsidP="0005743D">
            <w:pPr>
              <w:jc w:val="center"/>
              <w:rPr>
                <w:szCs w:val="24"/>
                <w:lang w:val="ru-RU"/>
              </w:rPr>
            </w:pPr>
          </w:p>
        </w:tc>
      </w:tr>
      <w:tr w:rsidR="0005743D" w:rsidRPr="00292786" w14:paraId="53FC77D0" w14:textId="77777777" w:rsidTr="0005743D">
        <w:trPr>
          <w:trHeight w:val="20"/>
          <w:jc w:val="center"/>
        </w:trPr>
        <w:tc>
          <w:tcPr>
            <w:tcW w:w="704" w:type="dxa"/>
            <w:shd w:val="clear" w:color="auto" w:fill="auto"/>
            <w:vAlign w:val="center"/>
          </w:tcPr>
          <w:p w14:paraId="28B6757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AC56664" w14:textId="77777777" w:rsidR="0005743D" w:rsidRPr="00292786" w:rsidRDefault="0005743D" w:rsidP="0005743D">
            <w:pPr>
              <w:jc w:val="both"/>
              <w:rPr>
                <w:szCs w:val="24"/>
                <w:lang w:val="ru-RU"/>
              </w:rPr>
            </w:pPr>
            <w:r w:rsidRPr="00292786">
              <w:rPr>
                <w:szCs w:val="24"/>
                <w:lang w:val="ru-RU"/>
              </w:rPr>
              <w:t>Дополнительное соглашение №5 от 30.06.2020 к ДОГОВОРУ ПОРУЧИТЕЛЬСТВА №ДП-13180057/2 от 17.08.2018</w:t>
            </w:r>
          </w:p>
        </w:tc>
        <w:tc>
          <w:tcPr>
            <w:tcW w:w="1677" w:type="dxa"/>
            <w:shd w:val="clear" w:color="auto" w:fill="auto"/>
            <w:vAlign w:val="center"/>
          </w:tcPr>
          <w:p w14:paraId="01F5F674" w14:textId="77777777" w:rsidR="0005743D" w:rsidRPr="00292786" w:rsidRDefault="0005743D" w:rsidP="0005743D">
            <w:pPr>
              <w:jc w:val="center"/>
              <w:rPr>
                <w:szCs w:val="24"/>
                <w:lang w:val="ru-RU"/>
              </w:rPr>
            </w:pPr>
          </w:p>
        </w:tc>
      </w:tr>
      <w:tr w:rsidR="0005743D" w:rsidRPr="00292786" w14:paraId="08535DCB" w14:textId="77777777" w:rsidTr="0005743D">
        <w:trPr>
          <w:trHeight w:val="20"/>
          <w:jc w:val="center"/>
        </w:trPr>
        <w:tc>
          <w:tcPr>
            <w:tcW w:w="704" w:type="dxa"/>
            <w:shd w:val="clear" w:color="auto" w:fill="auto"/>
            <w:vAlign w:val="center"/>
          </w:tcPr>
          <w:p w14:paraId="178D3ED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0B03AD0" w14:textId="77777777" w:rsidR="0005743D" w:rsidRPr="00292786" w:rsidRDefault="0005743D" w:rsidP="0005743D">
            <w:pPr>
              <w:jc w:val="both"/>
              <w:rPr>
                <w:szCs w:val="24"/>
                <w:lang w:val="ru-RU"/>
              </w:rPr>
            </w:pPr>
            <w:r w:rsidRPr="00292786">
              <w:rPr>
                <w:szCs w:val="24"/>
                <w:lang w:val="ru-RU"/>
              </w:rPr>
              <w:t>Дополнительное соглашение №6 от 06.07.2020 к ДОГОВОРУ ПОРУЧИТЕЛЬСТВА №ДП-13180057/2 от 17.08.2018</w:t>
            </w:r>
          </w:p>
        </w:tc>
        <w:tc>
          <w:tcPr>
            <w:tcW w:w="1677" w:type="dxa"/>
            <w:shd w:val="clear" w:color="auto" w:fill="auto"/>
            <w:vAlign w:val="center"/>
          </w:tcPr>
          <w:p w14:paraId="23CCF157" w14:textId="77777777" w:rsidR="0005743D" w:rsidRPr="00292786" w:rsidRDefault="0005743D" w:rsidP="0005743D">
            <w:pPr>
              <w:jc w:val="center"/>
              <w:rPr>
                <w:szCs w:val="24"/>
                <w:lang w:val="ru-RU"/>
              </w:rPr>
            </w:pPr>
          </w:p>
        </w:tc>
      </w:tr>
      <w:tr w:rsidR="0005743D" w:rsidRPr="00292786" w14:paraId="037F8A5B" w14:textId="77777777" w:rsidTr="0005743D">
        <w:trPr>
          <w:trHeight w:val="20"/>
          <w:jc w:val="center"/>
        </w:trPr>
        <w:tc>
          <w:tcPr>
            <w:tcW w:w="704" w:type="dxa"/>
            <w:shd w:val="clear" w:color="auto" w:fill="auto"/>
            <w:vAlign w:val="center"/>
          </w:tcPr>
          <w:p w14:paraId="0141D74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5ED019B" w14:textId="77777777" w:rsidR="0005743D" w:rsidRPr="00292786" w:rsidRDefault="0005743D" w:rsidP="0005743D">
            <w:pPr>
              <w:jc w:val="both"/>
              <w:rPr>
                <w:szCs w:val="24"/>
                <w:lang w:val="ru-RU"/>
              </w:rPr>
            </w:pPr>
            <w:r w:rsidRPr="00292786">
              <w:rPr>
                <w:szCs w:val="24"/>
                <w:lang w:val="ru-RU"/>
              </w:rPr>
              <w:t>Дополнительное соглашение №7 от 29.12.2020 к ДОГОВОРУ ПОРУЧИТЕЛЬСТВА №ДП-13180057/2 от 17.08.2018</w:t>
            </w:r>
          </w:p>
        </w:tc>
        <w:tc>
          <w:tcPr>
            <w:tcW w:w="1677" w:type="dxa"/>
            <w:shd w:val="clear" w:color="auto" w:fill="auto"/>
            <w:vAlign w:val="center"/>
          </w:tcPr>
          <w:p w14:paraId="00637B58" w14:textId="77777777" w:rsidR="0005743D" w:rsidRPr="00292786" w:rsidRDefault="0005743D" w:rsidP="0005743D">
            <w:pPr>
              <w:jc w:val="center"/>
              <w:rPr>
                <w:szCs w:val="24"/>
                <w:lang w:val="ru-RU"/>
              </w:rPr>
            </w:pPr>
          </w:p>
        </w:tc>
      </w:tr>
      <w:tr w:rsidR="0005743D" w:rsidRPr="00292786" w14:paraId="5AEF5903" w14:textId="77777777" w:rsidTr="0005743D">
        <w:trPr>
          <w:trHeight w:val="20"/>
          <w:jc w:val="center"/>
        </w:trPr>
        <w:tc>
          <w:tcPr>
            <w:tcW w:w="704" w:type="dxa"/>
            <w:shd w:val="clear" w:color="auto" w:fill="auto"/>
            <w:vAlign w:val="center"/>
          </w:tcPr>
          <w:p w14:paraId="4EEB7F0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B761490" w14:textId="77777777" w:rsidR="0005743D" w:rsidRPr="00292786" w:rsidRDefault="0005743D" w:rsidP="0005743D">
            <w:pPr>
              <w:jc w:val="both"/>
              <w:rPr>
                <w:szCs w:val="24"/>
                <w:lang w:val="ru-RU"/>
              </w:rPr>
            </w:pPr>
            <w:r w:rsidRPr="00292786">
              <w:rPr>
                <w:szCs w:val="24"/>
                <w:lang w:val="ru-RU"/>
              </w:rPr>
              <w:t>Дополнительное соглашение №8 от 20.02.2021 к ДОГОВОРУ ПОРУЧИТЕЛЬСТВА №ДП-13180057/2 от 17.08.2018</w:t>
            </w:r>
          </w:p>
        </w:tc>
        <w:tc>
          <w:tcPr>
            <w:tcW w:w="1677" w:type="dxa"/>
            <w:shd w:val="clear" w:color="auto" w:fill="auto"/>
            <w:vAlign w:val="center"/>
          </w:tcPr>
          <w:p w14:paraId="3BFFAF28" w14:textId="77777777" w:rsidR="0005743D" w:rsidRPr="00292786" w:rsidRDefault="0005743D" w:rsidP="0005743D">
            <w:pPr>
              <w:jc w:val="center"/>
              <w:rPr>
                <w:szCs w:val="24"/>
                <w:lang w:val="ru-RU"/>
              </w:rPr>
            </w:pPr>
          </w:p>
        </w:tc>
      </w:tr>
      <w:tr w:rsidR="0005743D" w:rsidRPr="00292786" w14:paraId="5D7012ED" w14:textId="77777777" w:rsidTr="0005743D">
        <w:trPr>
          <w:trHeight w:val="20"/>
          <w:jc w:val="center"/>
        </w:trPr>
        <w:tc>
          <w:tcPr>
            <w:tcW w:w="704" w:type="dxa"/>
            <w:shd w:val="clear" w:color="auto" w:fill="auto"/>
            <w:vAlign w:val="center"/>
          </w:tcPr>
          <w:p w14:paraId="2B36ACDF"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B92A640" w14:textId="77777777" w:rsidR="0005743D" w:rsidRPr="00292786" w:rsidRDefault="0005743D" w:rsidP="0005743D">
            <w:pPr>
              <w:jc w:val="both"/>
              <w:rPr>
                <w:szCs w:val="24"/>
                <w:lang w:val="ru-RU"/>
              </w:rPr>
            </w:pPr>
            <w:r w:rsidRPr="00292786">
              <w:rPr>
                <w:szCs w:val="24"/>
                <w:lang w:val="ru-RU"/>
              </w:rPr>
              <w:t>Дополнительное соглашение №9 от 07.07.2021 к ДОГОВОРУ ПОРУЧИТЕЛЬСТВА №ДП-13180057/2 от 17.08.2018</w:t>
            </w:r>
          </w:p>
        </w:tc>
        <w:tc>
          <w:tcPr>
            <w:tcW w:w="1677" w:type="dxa"/>
            <w:shd w:val="clear" w:color="auto" w:fill="auto"/>
            <w:vAlign w:val="center"/>
          </w:tcPr>
          <w:p w14:paraId="7400CAC6" w14:textId="77777777" w:rsidR="0005743D" w:rsidRPr="00292786" w:rsidRDefault="0005743D" w:rsidP="0005743D">
            <w:pPr>
              <w:jc w:val="center"/>
              <w:rPr>
                <w:szCs w:val="24"/>
                <w:lang w:val="ru-RU"/>
              </w:rPr>
            </w:pPr>
          </w:p>
        </w:tc>
      </w:tr>
      <w:tr w:rsidR="0005743D" w:rsidRPr="00292786" w14:paraId="2F41AE47" w14:textId="77777777" w:rsidTr="0005743D">
        <w:trPr>
          <w:trHeight w:val="20"/>
          <w:jc w:val="center"/>
        </w:trPr>
        <w:tc>
          <w:tcPr>
            <w:tcW w:w="704" w:type="dxa"/>
            <w:shd w:val="clear" w:color="auto" w:fill="auto"/>
            <w:vAlign w:val="center"/>
          </w:tcPr>
          <w:p w14:paraId="2F92F7D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43A1871" w14:textId="77777777" w:rsidR="0005743D" w:rsidRPr="00292786" w:rsidRDefault="0005743D" w:rsidP="0005743D">
            <w:pPr>
              <w:jc w:val="both"/>
              <w:rPr>
                <w:szCs w:val="24"/>
              </w:rPr>
            </w:pPr>
            <w:r w:rsidRPr="00292786">
              <w:rPr>
                <w:szCs w:val="24"/>
              </w:rPr>
              <w:t xml:space="preserve">ДОГОВОР ПОРУЧИТЕЛЬСТВА №ДП-13180058/3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33C88922" w14:textId="77777777" w:rsidR="0005743D" w:rsidRPr="00292786" w:rsidRDefault="0005743D" w:rsidP="0005743D">
            <w:pPr>
              <w:jc w:val="center"/>
              <w:rPr>
                <w:szCs w:val="24"/>
              </w:rPr>
            </w:pPr>
          </w:p>
        </w:tc>
      </w:tr>
      <w:tr w:rsidR="0005743D" w:rsidRPr="00292786" w14:paraId="278B77CB" w14:textId="77777777" w:rsidTr="0005743D">
        <w:trPr>
          <w:trHeight w:val="20"/>
          <w:jc w:val="center"/>
        </w:trPr>
        <w:tc>
          <w:tcPr>
            <w:tcW w:w="704" w:type="dxa"/>
            <w:shd w:val="clear" w:color="auto" w:fill="auto"/>
            <w:vAlign w:val="center"/>
          </w:tcPr>
          <w:p w14:paraId="05C793DE"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5480565B" w14:textId="77777777" w:rsidR="0005743D" w:rsidRPr="00292786" w:rsidRDefault="0005743D" w:rsidP="0005743D">
            <w:pPr>
              <w:jc w:val="both"/>
              <w:rPr>
                <w:szCs w:val="24"/>
                <w:lang w:val="ru-RU"/>
              </w:rPr>
            </w:pPr>
            <w:r w:rsidRPr="00292786">
              <w:rPr>
                <w:szCs w:val="24"/>
                <w:lang w:val="ru-RU"/>
              </w:rPr>
              <w:t>Дополнительное соглашение №1 от 30.12.2019 к ДОГОВОРУ ПОРУЧИТЕЛЬСТВА №ДП-13180058/3 от 17.08.2018</w:t>
            </w:r>
          </w:p>
        </w:tc>
        <w:tc>
          <w:tcPr>
            <w:tcW w:w="1677" w:type="dxa"/>
            <w:shd w:val="clear" w:color="auto" w:fill="auto"/>
            <w:vAlign w:val="center"/>
          </w:tcPr>
          <w:p w14:paraId="5A7DCF6D" w14:textId="77777777" w:rsidR="0005743D" w:rsidRPr="00292786" w:rsidRDefault="0005743D" w:rsidP="0005743D">
            <w:pPr>
              <w:jc w:val="center"/>
              <w:rPr>
                <w:szCs w:val="24"/>
                <w:lang w:val="ru-RU"/>
              </w:rPr>
            </w:pPr>
          </w:p>
        </w:tc>
      </w:tr>
      <w:tr w:rsidR="0005743D" w:rsidRPr="00292786" w14:paraId="64CA804C" w14:textId="77777777" w:rsidTr="0005743D">
        <w:trPr>
          <w:trHeight w:val="20"/>
          <w:jc w:val="center"/>
        </w:trPr>
        <w:tc>
          <w:tcPr>
            <w:tcW w:w="704" w:type="dxa"/>
            <w:shd w:val="clear" w:color="auto" w:fill="auto"/>
            <w:vAlign w:val="center"/>
          </w:tcPr>
          <w:p w14:paraId="2C7F6F8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FE569A7" w14:textId="77777777" w:rsidR="0005743D" w:rsidRPr="00292786" w:rsidRDefault="0005743D" w:rsidP="0005743D">
            <w:pPr>
              <w:jc w:val="both"/>
              <w:rPr>
                <w:szCs w:val="24"/>
                <w:lang w:val="ru-RU"/>
              </w:rPr>
            </w:pPr>
            <w:r w:rsidRPr="00292786">
              <w:rPr>
                <w:szCs w:val="24"/>
                <w:lang w:val="ru-RU"/>
              </w:rPr>
              <w:t>Дополнительное соглашение №2 от 27.03.2020 к ДОГОВОРУ ПОРУЧИТЕЛЬСТВА №ДП-13180058/3 от 17.08.2018</w:t>
            </w:r>
          </w:p>
        </w:tc>
        <w:tc>
          <w:tcPr>
            <w:tcW w:w="1677" w:type="dxa"/>
            <w:shd w:val="clear" w:color="auto" w:fill="auto"/>
            <w:vAlign w:val="center"/>
          </w:tcPr>
          <w:p w14:paraId="0F12F194" w14:textId="77777777" w:rsidR="0005743D" w:rsidRPr="00292786" w:rsidRDefault="0005743D" w:rsidP="0005743D">
            <w:pPr>
              <w:jc w:val="center"/>
              <w:rPr>
                <w:szCs w:val="24"/>
                <w:lang w:val="ru-RU"/>
              </w:rPr>
            </w:pPr>
          </w:p>
        </w:tc>
      </w:tr>
      <w:tr w:rsidR="0005743D" w:rsidRPr="00292786" w14:paraId="501E013E" w14:textId="77777777" w:rsidTr="0005743D">
        <w:trPr>
          <w:trHeight w:val="20"/>
          <w:jc w:val="center"/>
        </w:trPr>
        <w:tc>
          <w:tcPr>
            <w:tcW w:w="704" w:type="dxa"/>
            <w:shd w:val="clear" w:color="auto" w:fill="auto"/>
            <w:vAlign w:val="center"/>
          </w:tcPr>
          <w:p w14:paraId="47A8D30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2B49134" w14:textId="77777777" w:rsidR="0005743D" w:rsidRPr="00292786" w:rsidRDefault="0005743D" w:rsidP="0005743D">
            <w:pPr>
              <w:jc w:val="both"/>
              <w:rPr>
                <w:szCs w:val="24"/>
                <w:lang w:val="ru-RU"/>
              </w:rPr>
            </w:pPr>
            <w:r w:rsidRPr="00292786">
              <w:rPr>
                <w:szCs w:val="24"/>
                <w:lang w:val="ru-RU"/>
              </w:rPr>
              <w:t>Дополнительное соглашение №3 от 30.04.2020 к ДОГОВОРУ ПОРУЧИТЕЛЬСТВА №ДП-13180058/3 от 17.08.2018</w:t>
            </w:r>
          </w:p>
        </w:tc>
        <w:tc>
          <w:tcPr>
            <w:tcW w:w="1677" w:type="dxa"/>
            <w:shd w:val="clear" w:color="auto" w:fill="auto"/>
            <w:vAlign w:val="center"/>
          </w:tcPr>
          <w:p w14:paraId="543353AD" w14:textId="77777777" w:rsidR="0005743D" w:rsidRPr="00292786" w:rsidRDefault="0005743D" w:rsidP="0005743D">
            <w:pPr>
              <w:jc w:val="center"/>
              <w:rPr>
                <w:szCs w:val="24"/>
                <w:lang w:val="ru-RU"/>
              </w:rPr>
            </w:pPr>
          </w:p>
        </w:tc>
      </w:tr>
      <w:tr w:rsidR="0005743D" w:rsidRPr="00292786" w14:paraId="6360BEB1" w14:textId="77777777" w:rsidTr="0005743D">
        <w:trPr>
          <w:trHeight w:val="20"/>
          <w:jc w:val="center"/>
        </w:trPr>
        <w:tc>
          <w:tcPr>
            <w:tcW w:w="704" w:type="dxa"/>
            <w:shd w:val="clear" w:color="auto" w:fill="auto"/>
            <w:vAlign w:val="center"/>
          </w:tcPr>
          <w:p w14:paraId="2A2288D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9E91187" w14:textId="77777777" w:rsidR="0005743D" w:rsidRPr="00292786" w:rsidRDefault="0005743D" w:rsidP="0005743D">
            <w:pPr>
              <w:jc w:val="both"/>
              <w:rPr>
                <w:szCs w:val="24"/>
                <w:lang w:val="ru-RU"/>
              </w:rPr>
            </w:pPr>
            <w:r w:rsidRPr="00292786">
              <w:rPr>
                <w:szCs w:val="24"/>
                <w:lang w:val="ru-RU"/>
              </w:rPr>
              <w:t>Дополнительное соглашение №4 от 30.06.2020 к ДОГОВОРУ ПОРУЧИТЕЛЬСТВА №ДП-13180058/3 от 17.08.2018</w:t>
            </w:r>
          </w:p>
        </w:tc>
        <w:tc>
          <w:tcPr>
            <w:tcW w:w="1677" w:type="dxa"/>
            <w:shd w:val="clear" w:color="auto" w:fill="auto"/>
            <w:vAlign w:val="center"/>
          </w:tcPr>
          <w:p w14:paraId="4D5224F6" w14:textId="77777777" w:rsidR="0005743D" w:rsidRPr="00292786" w:rsidRDefault="0005743D" w:rsidP="0005743D">
            <w:pPr>
              <w:jc w:val="center"/>
              <w:rPr>
                <w:szCs w:val="24"/>
                <w:lang w:val="ru-RU"/>
              </w:rPr>
            </w:pPr>
          </w:p>
        </w:tc>
      </w:tr>
      <w:tr w:rsidR="0005743D" w:rsidRPr="00292786" w14:paraId="5A500958" w14:textId="77777777" w:rsidTr="0005743D">
        <w:trPr>
          <w:trHeight w:val="20"/>
          <w:jc w:val="center"/>
        </w:trPr>
        <w:tc>
          <w:tcPr>
            <w:tcW w:w="704" w:type="dxa"/>
            <w:shd w:val="clear" w:color="auto" w:fill="auto"/>
            <w:vAlign w:val="center"/>
          </w:tcPr>
          <w:p w14:paraId="1180778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87626C0" w14:textId="77777777" w:rsidR="0005743D" w:rsidRPr="00292786" w:rsidRDefault="0005743D" w:rsidP="0005743D">
            <w:pPr>
              <w:jc w:val="both"/>
              <w:rPr>
                <w:szCs w:val="24"/>
                <w:lang w:val="ru-RU"/>
              </w:rPr>
            </w:pPr>
            <w:r w:rsidRPr="00292786">
              <w:rPr>
                <w:szCs w:val="24"/>
                <w:lang w:val="ru-RU"/>
              </w:rPr>
              <w:t>Дополнительное соглашение №5 от 06.07.2020 к ДОГОВОРУ ПОРУЧИТЕЛЬСТВА №ДП-13180058/3 от 17.08.2018</w:t>
            </w:r>
          </w:p>
        </w:tc>
        <w:tc>
          <w:tcPr>
            <w:tcW w:w="1677" w:type="dxa"/>
            <w:shd w:val="clear" w:color="auto" w:fill="auto"/>
            <w:vAlign w:val="center"/>
          </w:tcPr>
          <w:p w14:paraId="37B949C6" w14:textId="77777777" w:rsidR="0005743D" w:rsidRPr="00292786" w:rsidRDefault="0005743D" w:rsidP="0005743D">
            <w:pPr>
              <w:jc w:val="center"/>
              <w:rPr>
                <w:szCs w:val="24"/>
                <w:lang w:val="ru-RU"/>
              </w:rPr>
            </w:pPr>
          </w:p>
        </w:tc>
      </w:tr>
      <w:tr w:rsidR="0005743D" w:rsidRPr="00292786" w14:paraId="45326085" w14:textId="77777777" w:rsidTr="0005743D">
        <w:trPr>
          <w:trHeight w:val="20"/>
          <w:jc w:val="center"/>
        </w:trPr>
        <w:tc>
          <w:tcPr>
            <w:tcW w:w="704" w:type="dxa"/>
            <w:shd w:val="clear" w:color="auto" w:fill="auto"/>
            <w:vAlign w:val="center"/>
          </w:tcPr>
          <w:p w14:paraId="4B835BB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96196A1" w14:textId="77777777" w:rsidR="0005743D" w:rsidRPr="00292786" w:rsidRDefault="0005743D" w:rsidP="0005743D">
            <w:pPr>
              <w:jc w:val="both"/>
              <w:rPr>
                <w:szCs w:val="24"/>
                <w:lang w:val="ru-RU"/>
              </w:rPr>
            </w:pPr>
            <w:r w:rsidRPr="00292786">
              <w:rPr>
                <w:szCs w:val="24"/>
                <w:lang w:val="ru-RU"/>
              </w:rPr>
              <w:t>Дополнительное соглашение №6 от 29.12.2020 к ДОГОВОРУ ПОРУЧИТЕЛЬСТВА №ДП-13180058/3 от 17.08.2018</w:t>
            </w:r>
          </w:p>
        </w:tc>
        <w:tc>
          <w:tcPr>
            <w:tcW w:w="1677" w:type="dxa"/>
            <w:shd w:val="clear" w:color="auto" w:fill="auto"/>
            <w:vAlign w:val="center"/>
          </w:tcPr>
          <w:p w14:paraId="7FDC6597" w14:textId="77777777" w:rsidR="0005743D" w:rsidRPr="00292786" w:rsidRDefault="0005743D" w:rsidP="0005743D">
            <w:pPr>
              <w:jc w:val="center"/>
              <w:rPr>
                <w:szCs w:val="24"/>
                <w:lang w:val="ru-RU"/>
              </w:rPr>
            </w:pPr>
          </w:p>
        </w:tc>
      </w:tr>
      <w:tr w:rsidR="0005743D" w:rsidRPr="00292786" w14:paraId="0E0FB43D" w14:textId="77777777" w:rsidTr="0005743D">
        <w:trPr>
          <w:trHeight w:val="20"/>
          <w:jc w:val="center"/>
        </w:trPr>
        <w:tc>
          <w:tcPr>
            <w:tcW w:w="704" w:type="dxa"/>
            <w:shd w:val="clear" w:color="auto" w:fill="auto"/>
            <w:vAlign w:val="center"/>
          </w:tcPr>
          <w:p w14:paraId="38ADA22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832E28C" w14:textId="77777777" w:rsidR="0005743D" w:rsidRPr="00292786" w:rsidRDefault="0005743D" w:rsidP="0005743D">
            <w:pPr>
              <w:jc w:val="both"/>
              <w:rPr>
                <w:szCs w:val="24"/>
                <w:lang w:val="ru-RU"/>
              </w:rPr>
            </w:pPr>
            <w:r w:rsidRPr="00292786">
              <w:rPr>
                <w:szCs w:val="24"/>
                <w:lang w:val="ru-RU"/>
              </w:rPr>
              <w:t>Дополнительное соглашение №7 от 20.02.2021 к ДОГОВОРУ ПОРУЧИТЕЛЬСТВА №ДП-13180058/3 от 17.08.2018</w:t>
            </w:r>
          </w:p>
        </w:tc>
        <w:tc>
          <w:tcPr>
            <w:tcW w:w="1677" w:type="dxa"/>
            <w:shd w:val="clear" w:color="auto" w:fill="auto"/>
            <w:vAlign w:val="center"/>
          </w:tcPr>
          <w:p w14:paraId="532A0507" w14:textId="77777777" w:rsidR="0005743D" w:rsidRPr="00292786" w:rsidRDefault="0005743D" w:rsidP="0005743D">
            <w:pPr>
              <w:jc w:val="center"/>
              <w:rPr>
                <w:szCs w:val="24"/>
                <w:lang w:val="ru-RU"/>
              </w:rPr>
            </w:pPr>
          </w:p>
        </w:tc>
      </w:tr>
      <w:tr w:rsidR="0005743D" w:rsidRPr="00292786" w14:paraId="24CE1E36" w14:textId="77777777" w:rsidTr="0005743D">
        <w:trPr>
          <w:trHeight w:val="20"/>
          <w:jc w:val="center"/>
        </w:trPr>
        <w:tc>
          <w:tcPr>
            <w:tcW w:w="704" w:type="dxa"/>
            <w:shd w:val="clear" w:color="auto" w:fill="auto"/>
            <w:vAlign w:val="center"/>
          </w:tcPr>
          <w:p w14:paraId="0B8241B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F1F836A"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ПОРУЧИТЕЛЬСТВА №ДП-13180058/3 от 17.08.2018</w:t>
            </w:r>
          </w:p>
        </w:tc>
        <w:tc>
          <w:tcPr>
            <w:tcW w:w="1677" w:type="dxa"/>
            <w:shd w:val="clear" w:color="auto" w:fill="auto"/>
            <w:vAlign w:val="center"/>
          </w:tcPr>
          <w:p w14:paraId="17013800" w14:textId="77777777" w:rsidR="0005743D" w:rsidRPr="00292786" w:rsidRDefault="0005743D" w:rsidP="0005743D">
            <w:pPr>
              <w:jc w:val="center"/>
              <w:rPr>
                <w:szCs w:val="24"/>
                <w:lang w:val="ru-RU"/>
              </w:rPr>
            </w:pPr>
          </w:p>
        </w:tc>
      </w:tr>
      <w:tr w:rsidR="0005743D" w:rsidRPr="00292786" w14:paraId="287C15B3" w14:textId="77777777" w:rsidTr="0005743D">
        <w:trPr>
          <w:trHeight w:val="20"/>
          <w:jc w:val="center"/>
        </w:trPr>
        <w:tc>
          <w:tcPr>
            <w:tcW w:w="704" w:type="dxa"/>
            <w:shd w:val="clear" w:color="auto" w:fill="auto"/>
            <w:vAlign w:val="center"/>
          </w:tcPr>
          <w:p w14:paraId="1269B8A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CDE0A53" w14:textId="77777777" w:rsidR="0005743D" w:rsidRPr="00292786" w:rsidRDefault="0005743D" w:rsidP="0005743D">
            <w:pPr>
              <w:jc w:val="both"/>
              <w:rPr>
                <w:szCs w:val="24"/>
              </w:rPr>
            </w:pPr>
            <w:r w:rsidRPr="00292786">
              <w:rPr>
                <w:szCs w:val="24"/>
              </w:rPr>
              <w:t xml:space="preserve">ДОГОВОР ПОРУЧИТЕЛЬСТВА №ДП-13180059/3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6D3F17AC" w14:textId="77777777" w:rsidR="0005743D" w:rsidRPr="00292786" w:rsidRDefault="0005743D" w:rsidP="0005743D">
            <w:pPr>
              <w:jc w:val="center"/>
              <w:rPr>
                <w:szCs w:val="24"/>
              </w:rPr>
            </w:pPr>
          </w:p>
        </w:tc>
      </w:tr>
      <w:tr w:rsidR="0005743D" w:rsidRPr="00292786" w14:paraId="0BFF548D" w14:textId="77777777" w:rsidTr="0005743D">
        <w:trPr>
          <w:trHeight w:val="20"/>
          <w:jc w:val="center"/>
        </w:trPr>
        <w:tc>
          <w:tcPr>
            <w:tcW w:w="704" w:type="dxa"/>
            <w:shd w:val="clear" w:color="auto" w:fill="auto"/>
            <w:vAlign w:val="center"/>
          </w:tcPr>
          <w:p w14:paraId="3B594361"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6A7AA16C" w14:textId="77777777" w:rsidR="0005743D" w:rsidRPr="00292786" w:rsidRDefault="0005743D" w:rsidP="0005743D">
            <w:pPr>
              <w:jc w:val="both"/>
              <w:rPr>
                <w:szCs w:val="24"/>
                <w:lang w:val="ru-RU"/>
              </w:rPr>
            </w:pPr>
            <w:r w:rsidRPr="00292786">
              <w:rPr>
                <w:szCs w:val="24"/>
                <w:lang w:val="ru-RU"/>
              </w:rPr>
              <w:t>Дополнительное соглашение №1 от 30.12.2019 к ДОГОВОРУ ПОРУЧИТЕЛЬСТВА №ДП-13180059/3 от 17.08.2018</w:t>
            </w:r>
          </w:p>
        </w:tc>
        <w:tc>
          <w:tcPr>
            <w:tcW w:w="1677" w:type="dxa"/>
            <w:shd w:val="clear" w:color="auto" w:fill="auto"/>
            <w:vAlign w:val="center"/>
          </w:tcPr>
          <w:p w14:paraId="7D8FAD7B" w14:textId="77777777" w:rsidR="0005743D" w:rsidRPr="00292786" w:rsidRDefault="0005743D" w:rsidP="0005743D">
            <w:pPr>
              <w:jc w:val="center"/>
              <w:rPr>
                <w:szCs w:val="24"/>
                <w:lang w:val="ru-RU"/>
              </w:rPr>
            </w:pPr>
          </w:p>
        </w:tc>
      </w:tr>
      <w:tr w:rsidR="0005743D" w:rsidRPr="00292786" w14:paraId="37B88162" w14:textId="77777777" w:rsidTr="0005743D">
        <w:trPr>
          <w:trHeight w:val="20"/>
          <w:jc w:val="center"/>
        </w:trPr>
        <w:tc>
          <w:tcPr>
            <w:tcW w:w="704" w:type="dxa"/>
            <w:shd w:val="clear" w:color="auto" w:fill="auto"/>
            <w:vAlign w:val="center"/>
          </w:tcPr>
          <w:p w14:paraId="5D5B6B4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72F7CA1" w14:textId="77777777" w:rsidR="0005743D" w:rsidRPr="00292786" w:rsidRDefault="0005743D" w:rsidP="0005743D">
            <w:pPr>
              <w:jc w:val="both"/>
              <w:rPr>
                <w:szCs w:val="24"/>
                <w:lang w:val="ru-RU"/>
              </w:rPr>
            </w:pPr>
            <w:r w:rsidRPr="00292786">
              <w:rPr>
                <w:szCs w:val="24"/>
                <w:lang w:val="ru-RU"/>
              </w:rPr>
              <w:t>Дополнительное соглашение №2 от 27.03.2020 к ДОГОВОРУ ПОРУЧИТЕЛЬСТВА №ДП-13180059/3 от 17.08.2018</w:t>
            </w:r>
          </w:p>
        </w:tc>
        <w:tc>
          <w:tcPr>
            <w:tcW w:w="1677" w:type="dxa"/>
            <w:shd w:val="clear" w:color="auto" w:fill="auto"/>
            <w:vAlign w:val="center"/>
          </w:tcPr>
          <w:p w14:paraId="13CCED4E" w14:textId="77777777" w:rsidR="0005743D" w:rsidRPr="00292786" w:rsidRDefault="0005743D" w:rsidP="0005743D">
            <w:pPr>
              <w:jc w:val="center"/>
              <w:rPr>
                <w:szCs w:val="24"/>
                <w:lang w:val="ru-RU"/>
              </w:rPr>
            </w:pPr>
          </w:p>
        </w:tc>
      </w:tr>
      <w:tr w:rsidR="0005743D" w:rsidRPr="00292786" w14:paraId="6E7D3604" w14:textId="77777777" w:rsidTr="0005743D">
        <w:trPr>
          <w:trHeight w:val="20"/>
          <w:jc w:val="center"/>
        </w:trPr>
        <w:tc>
          <w:tcPr>
            <w:tcW w:w="704" w:type="dxa"/>
            <w:shd w:val="clear" w:color="auto" w:fill="auto"/>
            <w:vAlign w:val="center"/>
          </w:tcPr>
          <w:p w14:paraId="3C48615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FCB5784" w14:textId="77777777" w:rsidR="0005743D" w:rsidRPr="00292786" w:rsidRDefault="0005743D" w:rsidP="0005743D">
            <w:pPr>
              <w:jc w:val="both"/>
              <w:rPr>
                <w:szCs w:val="24"/>
                <w:lang w:val="ru-RU"/>
              </w:rPr>
            </w:pPr>
            <w:r w:rsidRPr="00292786">
              <w:rPr>
                <w:szCs w:val="24"/>
                <w:lang w:val="ru-RU"/>
              </w:rPr>
              <w:t>Дополнительное соглашение №3 от 30.04.2020 к ДОГОВОРУ ПОРУЧИТЕЛЬСТВА №ДП-13180059/3 от 17.08.2018</w:t>
            </w:r>
          </w:p>
        </w:tc>
        <w:tc>
          <w:tcPr>
            <w:tcW w:w="1677" w:type="dxa"/>
            <w:shd w:val="clear" w:color="auto" w:fill="auto"/>
            <w:vAlign w:val="center"/>
          </w:tcPr>
          <w:p w14:paraId="76E94807" w14:textId="77777777" w:rsidR="0005743D" w:rsidRPr="00292786" w:rsidRDefault="0005743D" w:rsidP="0005743D">
            <w:pPr>
              <w:jc w:val="center"/>
              <w:rPr>
                <w:szCs w:val="24"/>
                <w:lang w:val="ru-RU"/>
              </w:rPr>
            </w:pPr>
          </w:p>
        </w:tc>
      </w:tr>
      <w:tr w:rsidR="0005743D" w:rsidRPr="00292786" w14:paraId="7319EEF1" w14:textId="77777777" w:rsidTr="0005743D">
        <w:trPr>
          <w:trHeight w:val="20"/>
          <w:jc w:val="center"/>
        </w:trPr>
        <w:tc>
          <w:tcPr>
            <w:tcW w:w="704" w:type="dxa"/>
            <w:shd w:val="clear" w:color="auto" w:fill="auto"/>
            <w:vAlign w:val="center"/>
          </w:tcPr>
          <w:p w14:paraId="548E32D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E42020D" w14:textId="77777777" w:rsidR="0005743D" w:rsidRPr="00292786" w:rsidRDefault="0005743D" w:rsidP="0005743D">
            <w:pPr>
              <w:jc w:val="both"/>
              <w:rPr>
                <w:szCs w:val="24"/>
                <w:lang w:val="ru-RU"/>
              </w:rPr>
            </w:pPr>
            <w:r w:rsidRPr="00292786">
              <w:rPr>
                <w:szCs w:val="24"/>
                <w:lang w:val="ru-RU"/>
              </w:rPr>
              <w:t>Дополнительное соглашение №4 от 30.06.2020 к ДОГОВОРУ ПОРУЧИТЕЛЬСТВА №ДП-13180059/3 от 17.08.2018</w:t>
            </w:r>
          </w:p>
        </w:tc>
        <w:tc>
          <w:tcPr>
            <w:tcW w:w="1677" w:type="dxa"/>
            <w:shd w:val="clear" w:color="auto" w:fill="auto"/>
            <w:vAlign w:val="center"/>
          </w:tcPr>
          <w:p w14:paraId="7555AEA5" w14:textId="77777777" w:rsidR="0005743D" w:rsidRPr="00292786" w:rsidRDefault="0005743D" w:rsidP="0005743D">
            <w:pPr>
              <w:jc w:val="center"/>
              <w:rPr>
                <w:szCs w:val="24"/>
                <w:lang w:val="ru-RU"/>
              </w:rPr>
            </w:pPr>
          </w:p>
        </w:tc>
      </w:tr>
      <w:tr w:rsidR="0005743D" w:rsidRPr="00292786" w14:paraId="1EC58419" w14:textId="77777777" w:rsidTr="0005743D">
        <w:trPr>
          <w:trHeight w:val="20"/>
          <w:jc w:val="center"/>
        </w:trPr>
        <w:tc>
          <w:tcPr>
            <w:tcW w:w="704" w:type="dxa"/>
            <w:shd w:val="clear" w:color="auto" w:fill="auto"/>
            <w:vAlign w:val="center"/>
          </w:tcPr>
          <w:p w14:paraId="44F08F4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BB4AC9E" w14:textId="77777777" w:rsidR="0005743D" w:rsidRPr="00292786" w:rsidRDefault="0005743D" w:rsidP="0005743D">
            <w:pPr>
              <w:jc w:val="both"/>
              <w:rPr>
                <w:szCs w:val="24"/>
                <w:lang w:val="ru-RU"/>
              </w:rPr>
            </w:pPr>
            <w:r w:rsidRPr="00292786">
              <w:rPr>
                <w:szCs w:val="24"/>
                <w:lang w:val="ru-RU"/>
              </w:rPr>
              <w:t>Дополнительное соглашение №5 от 06.07.2020 к ДОГОВОРУ ПОРУЧИТЕЛЬСТВА №ДП-13180059/3 от 17.08.2018</w:t>
            </w:r>
          </w:p>
        </w:tc>
        <w:tc>
          <w:tcPr>
            <w:tcW w:w="1677" w:type="dxa"/>
            <w:shd w:val="clear" w:color="auto" w:fill="auto"/>
            <w:vAlign w:val="center"/>
          </w:tcPr>
          <w:p w14:paraId="3D4F1AD7" w14:textId="77777777" w:rsidR="0005743D" w:rsidRPr="00292786" w:rsidRDefault="0005743D" w:rsidP="0005743D">
            <w:pPr>
              <w:jc w:val="center"/>
              <w:rPr>
                <w:szCs w:val="24"/>
                <w:lang w:val="ru-RU"/>
              </w:rPr>
            </w:pPr>
          </w:p>
        </w:tc>
      </w:tr>
      <w:tr w:rsidR="0005743D" w:rsidRPr="00292786" w14:paraId="6C2D1401" w14:textId="77777777" w:rsidTr="0005743D">
        <w:trPr>
          <w:trHeight w:val="20"/>
          <w:jc w:val="center"/>
        </w:trPr>
        <w:tc>
          <w:tcPr>
            <w:tcW w:w="704" w:type="dxa"/>
            <w:shd w:val="clear" w:color="auto" w:fill="auto"/>
            <w:vAlign w:val="center"/>
          </w:tcPr>
          <w:p w14:paraId="1A696C5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96DA3A9" w14:textId="77777777" w:rsidR="0005743D" w:rsidRPr="00292786" w:rsidRDefault="0005743D" w:rsidP="0005743D">
            <w:pPr>
              <w:jc w:val="both"/>
              <w:rPr>
                <w:szCs w:val="24"/>
                <w:lang w:val="ru-RU"/>
              </w:rPr>
            </w:pPr>
            <w:r w:rsidRPr="00292786">
              <w:rPr>
                <w:szCs w:val="24"/>
                <w:lang w:val="ru-RU"/>
              </w:rPr>
              <w:t>Дополнительное соглашение №6 от 29.12.2020 к ДОГОВОРУ ПОРУЧИТЕЛЬСТВА №ДП-13180059/3 от 17.08.2018</w:t>
            </w:r>
          </w:p>
        </w:tc>
        <w:tc>
          <w:tcPr>
            <w:tcW w:w="1677" w:type="dxa"/>
            <w:shd w:val="clear" w:color="auto" w:fill="auto"/>
            <w:vAlign w:val="center"/>
          </w:tcPr>
          <w:p w14:paraId="5E2C7FBB" w14:textId="77777777" w:rsidR="0005743D" w:rsidRPr="00292786" w:rsidRDefault="0005743D" w:rsidP="0005743D">
            <w:pPr>
              <w:jc w:val="center"/>
              <w:rPr>
                <w:szCs w:val="24"/>
                <w:lang w:val="ru-RU"/>
              </w:rPr>
            </w:pPr>
          </w:p>
        </w:tc>
      </w:tr>
      <w:tr w:rsidR="0005743D" w:rsidRPr="00292786" w14:paraId="4D72BB38" w14:textId="77777777" w:rsidTr="0005743D">
        <w:trPr>
          <w:trHeight w:val="20"/>
          <w:jc w:val="center"/>
        </w:trPr>
        <w:tc>
          <w:tcPr>
            <w:tcW w:w="704" w:type="dxa"/>
            <w:shd w:val="clear" w:color="auto" w:fill="auto"/>
            <w:vAlign w:val="center"/>
          </w:tcPr>
          <w:p w14:paraId="186559D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3350B31" w14:textId="77777777" w:rsidR="0005743D" w:rsidRPr="00292786" w:rsidRDefault="0005743D" w:rsidP="0005743D">
            <w:pPr>
              <w:jc w:val="both"/>
              <w:rPr>
                <w:szCs w:val="24"/>
                <w:lang w:val="ru-RU"/>
              </w:rPr>
            </w:pPr>
            <w:r w:rsidRPr="00292786">
              <w:rPr>
                <w:szCs w:val="24"/>
                <w:lang w:val="ru-RU"/>
              </w:rPr>
              <w:t>Дополнительное соглашение №7 от 20.02.2021 к ДОГОВОРУ ПОРУЧИТЕЛЬСТВА №ДП-13180059/3 от 17.08.2018</w:t>
            </w:r>
          </w:p>
        </w:tc>
        <w:tc>
          <w:tcPr>
            <w:tcW w:w="1677" w:type="dxa"/>
            <w:shd w:val="clear" w:color="auto" w:fill="auto"/>
            <w:vAlign w:val="center"/>
          </w:tcPr>
          <w:p w14:paraId="24FB081B" w14:textId="77777777" w:rsidR="0005743D" w:rsidRPr="00292786" w:rsidRDefault="0005743D" w:rsidP="0005743D">
            <w:pPr>
              <w:jc w:val="center"/>
              <w:rPr>
                <w:szCs w:val="24"/>
                <w:lang w:val="ru-RU"/>
              </w:rPr>
            </w:pPr>
          </w:p>
        </w:tc>
      </w:tr>
      <w:tr w:rsidR="0005743D" w:rsidRPr="00292786" w14:paraId="398136B3" w14:textId="77777777" w:rsidTr="0005743D">
        <w:trPr>
          <w:trHeight w:val="20"/>
          <w:jc w:val="center"/>
        </w:trPr>
        <w:tc>
          <w:tcPr>
            <w:tcW w:w="704" w:type="dxa"/>
            <w:shd w:val="clear" w:color="auto" w:fill="auto"/>
            <w:vAlign w:val="center"/>
          </w:tcPr>
          <w:p w14:paraId="458521C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1F6E4968"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ПОРУЧИТЕЛЬСТВА №ДП-13180059/3 от 17.08.2018</w:t>
            </w:r>
          </w:p>
        </w:tc>
        <w:tc>
          <w:tcPr>
            <w:tcW w:w="1677" w:type="dxa"/>
            <w:shd w:val="clear" w:color="auto" w:fill="auto"/>
            <w:vAlign w:val="center"/>
          </w:tcPr>
          <w:p w14:paraId="6502DA65" w14:textId="77777777" w:rsidR="0005743D" w:rsidRPr="00292786" w:rsidRDefault="0005743D" w:rsidP="0005743D">
            <w:pPr>
              <w:jc w:val="center"/>
              <w:rPr>
                <w:szCs w:val="24"/>
                <w:lang w:val="ru-RU"/>
              </w:rPr>
            </w:pPr>
          </w:p>
        </w:tc>
      </w:tr>
      <w:tr w:rsidR="0005743D" w:rsidRPr="00292786" w14:paraId="33FFB6F3" w14:textId="77777777" w:rsidTr="0005743D">
        <w:trPr>
          <w:trHeight w:val="20"/>
          <w:jc w:val="center"/>
        </w:trPr>
        <w:tc>
          <w:tcPr>
            <w:tcW w:w="704" w:type="dxa"/>
            <w:shd w:val="clear" w:color="auto" w:fill="auto"/>
            <w:vAlign w:val="center"/>
          </w:tcPr>
          <w:p w14:paraId="2D1C3AFC"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F0F93BD" w14:textId="77777777" w:rsidR="0005743D" w:rsidRPr="00292786" w:rsidRDefault="0005743D" w:rsidP="0005743D">
            <w:pPr>
              <w:jc w:val="both"/>
              <w:rPr>
                <w:szCs w:val="24"/>
              </w:rPr>
            </w:pPr>
            <w:r w:rsidRPr="00292786">
              <w:rPr>
                <w:szCs w:val="24"/>
              </w:rPr>
              <w:t xml:space="preserve">ДОГОВОР ПОРУЧИТЕЛЬСТВА №ДП-13180060/3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03A38A5D" w14:textId="77777777" w:rsidR="0005743D" w:rsidRPr="00292786" w:rsidRDefault="0005743D" w:rsidP="0005743D">
            <w:pPr>
              <w:jc w:val="center"/>
              <w:rPr>
                <w:szCs w:val="24"/>
              </w:rPr>
            </w:pPr>
          </w:p>
        </w:tc>
      </w:tr>
      <w:tr w:rsidR="0005743D" w:rsidRPr="00292786" w14:paraId="1C675FAA" w14:textId="77777777" w:rsidTr="0005743D">
        <w:trPr>
          <w:trHeight w:val="20"/>
          <w:jc w:val="center"/>
        </w:trPr>
        <w:tc>
          <w:tcPr>
            <w:tcW w:w="704" w:type="dxa"/>
            <w:shd w:val="clear" w:color="auto" w:fill="auto"/>
            <w:vAlign w:val="center"/>
          </w:tcPr>
          <w:p w14:paraId="741A65B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33BCE45D" w14:textId="77777777" w:rsidR="0005743D" w:rsidRPr="00292786" w:rsidRDefault="0005743D" w:rsidP="0005743D">
            <w:pPr>
              <w:jc w:val="both"/>
              <w:rPr>
                <w:szCs w:val="24"/>
                <w:lang w:val="ru-RU"/>
              </w:rPr>
            </w:pPr>
            <w:r w:rsidRPr="00292786">
              <w:rPr>
                <w:szCs w:val="24"/>
                <w:lang w:val="ru-RU"/>
              </w:rPr>
              <w:t>Дополнительное соглашение №1 от 01.11.2019 к ДОГОВОРУ ПОРУЧИТЕЛЬСТВА №ДП-13180060/3 от 17.08.2018</w:t>
            </w:r>
          </w:p>
        </w:tc>
        <w:tc>
          <w:tcPr>
            <w:tcW w:w="1677" w:type="dxa"/>
            <w:shd w:val="clear" w:color="auto" w:fill="auto"/>
            <w:vAlign w:val="center"/>
          </w:tcPr>
          <w:p w14:paraId="70919754" w14:textId="77777777" w:rsidR="0005743D" w:rsidRPr="00292786" w:rsidRDefault="0005743D" w:rsidP="0005743D">
            <w:pPr>
              <w:jc w:val="center"/>
              <w:rPr>
                <w:szCs w:val="24"/>
                <w:lang w:val="ru-RU"/>
              </w:rPr>
            </w:pPr>
          </w:p>
        </w:tc>
      </w:tr>
      <w:tr w:rsidR="0005743D" w:rsidRPr="00292786" w14:paraId="0BB70E66" w14:textId="77777777" w:rsidTr="0005743D">
        <w:trPr>
          <w:trHeight w:val="20"/>
          <w:jc w:val="center"/>
        </w:trPr>
        <w:tc>
          <w:tcPr>
            <w:tcW w:w="704" w:type="dxa"/>
            <w:shd w:val="clear" w:color="auto" w:fill="auto"/>
            <w:vAlign w:val="center"/>
          </w:tcPr>
          <w:p w14:paraId="44CDB0D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205BE70" w14:textId="77777777" w:rsidR="0005743D" w:rsidRPr="00292786" w:rsidRDefault="0005743D" w:rsidP="0005743D">
            <w:pPr>
              <w:jc w:val="both"/>
              <w:rPr>
                <w:szCs w:val="24"/>
                <w:lang w:val="ru-RU"/>
              </w:rPr>
            </w:pPr>
            <w:r w:rsidRPr="00292786">
              <w:rPr>
                <w:szCs w:val="24"/>
                <w:lang w:val="ru-RU"/>
              </w:rPr>
              <w:t>Дополнительное соглашение №2 от 27.03.2020 к ДОГОВОРУ ПОРУЧИТЕЛЬСТВА №ДП-13180060/3 от 17.08.2018</w:t>
            </w:r>
          </w:p>
        </w:tc>
        <w:tc>
          <w:tcPr>
            <w:tcW w:w="1677" w:type="dxa"/>
            <w:shd w:val="clear" w:color="auto" w:fill="auto"/>
            <w:vAlign w:val="center"/>
          </w:tcPr>
          <w:p w14:paraId="5167871C" w14:textId="77777777" w:rsidR="0005743D" w:rsidRPr="00292786" w:rsidRDefault="0005743D" w:rsidP="0005743D">
            <w:pPr>
              <w:jc w:val="center"/>
              <w:rPr>
                <w:szCs w:val="24"/>
                <w:lang w:val="ru-RU"/>
              </w:rPr>
            </w:pPr>
          </w:p>
        </w:tc>
      </w:tr>
      <w:tr w:rsidR="0005743D" w:rsidRPr="00292786" w14:paraId="0AAF8DB7" w14:textId="77777777" w:rsidTr="0005743D">
        <w:trPr>
          <w:trHeight w:val="20"/>
          <w:jc w:val="center"/>
        </w:trPr>
        <w:tc>
          <w:tcPr>
            <w:tcW w:w="704" w:type="dxa"/>
            <w:shd w:val="clear" w:color="auto" w:fill="auto"/>
            <w:vAlign w:val="center"/>
          </w:tcPr>
          <w:p w14:paraId="08B00EA3"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52E43CD" w14:textId="77777777" w:rsidR="0005743D" w:rsidRPr="00292786" w:rsidRDefault="0005743D" w:rsidP="0005743D">
            <w:pPr>
              <w:jc w:val="both"/>
              <w:rPr>
                <w:szCs w:val="24"/>
                <w:lang w:val="ru-RU"/>
              </w:rPr>
            </w:pPr>
            <w:r w:rsidRPr="00292786">
              <w:rPr>
                <w:szCs w:val="24"/>
                <w:lang w:val="ru-RU"/>
              </w:rPr>
              <w:t>Дополнительное соглашение №3 от 30.04.2020 к ДОГОВОРУ ПОРУЧИТЕЛЬСТВА №ДП-13180060/3 от 17.08.2018</w:t>
            </w:r>
          </w:p>
        </w:tc>
        <w:tc>
          <w:tcPr>
            <w:tcW w:w="1677" w:type="dxa"/>
            <w:shd w:val="clear" w:color="auto" w:fill="auto"/>
            <w:vAlign w:val="center"/>
          </w:tcPr>
          <w:p w14:paraId="3AEBFF57" w14:textId="77777777" w:rsidR="0005743D" w:rsidRPr="00292786" w:rsidRDefault="0005743D" w:rsidP="0005743D">
            <w:pPr>
              <w:jc w:val="center"/>
              <w:rPr>
                <w:szCs w:val="24"/>
                <w:lang w:val="ru-RU"/>
              </w:rPr>
            </w:pPr>
          </w:p>
        </w:tc>
      </w:tr>
      <w:tr w:rsidR="0005743D" w:rsidRPr="00292786" w14:paraId="32EA8A90" w14:textId="77777777" w:rsidTr="0005743D">
        <w:trPr>
          <w:trHeight w:val="20"/>
          <w:jc w:val="center"/>
        </w:trPr>
        <w:tc>
          <w:tcPr>
            <w:tcW w:w="704" w:type="dxa"/>
            <w:shd w:val="clear" w:color="auto" w:fill="auto"/>
            <w:vAlign w:val="center"/>
          </w:tcPr>
          <w:p w14:paraId="0BDC688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1A365C7" w14:textId="77777777" w:rsidR="0005743D" w:rsidRPr="00292786" w:rsidRDefault="0005743D" w:rsidP="0005743D">
            <w:pPr>
              <w:jc w:val="both"/>
              <w:rPr>
                <w:szCs w:val="24"/>
                <w:lang w:val="ru-RU"/>
              </w:rPr>
            </w:pPr>
            <w:r w:rsidRPr="00292786">
              <w:rPr>
                <w:szCs w:val="24"/>
                <w:lang w:val="ru-RU"/>
              </w:rPr>
              <w:t>Дополнительное соглашение №4 от 30.06.2020 к ДОГОВОРУ ПОРУЧИТЕЛЬСТВА №ДП-13180060/3 от 17.08.2018</w:t>
            </w:r>
          </w:p>
        </w:tc>
        <w:tc>
          <w:tcPr>
            <w:tcW w:w="1677" w:type="dxa"/>
            <w:shd w:val="clear" w:color="auto" w:fill="auto"/>
            <w:vAlign w:val="center"/>
          </w:tcPr>
          <w:p w14:paraId="14844F7F" w14:textId="77777777" w:rsidR="0005743D" w:rsidRPr="00292786" w:rsidRDefault="0005743D" w:rsidP="0005743D">
            <w:pPr>
              <w:jc w:val="center"/>
              <w:rPr>
                <w:szCs w:val="24"/>
                <w:lang w:val="ru-RU"/>
              </w:rPr>
            </w:pPr>
          </w:p>
        </w:tc>
      </w:tr>
      <w:tr w:rsidR="0005743D" w:rsidRPr="00292786" w14:paraId="06B95441" w14:textId="77777777" w:rsidTr="0005743D">
        <w:trPr>
          <w:trHeight w:val="20"/>
          <w:jc w:val="center"/>
        </w:trPr>
        <w:tc>
          <w:tcPr>
            <w:tcW w:w="704" w:type="dxa"/>
            <w:shd w:val="clear" w:color="auto" w:fill="auto"/>
            <w:vAlign w:val="center"/>
          </w:tcPr>
          <w:p w14:paraId="6AD27E77"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284A985D" w14:textId="77777777" w:rsidR="0005743D" w:rsidRPr="00292786" w:rsidRDefault="0005743D" w:rsidP="0005743D">
            <w:pPr>
              <w:jc w:val="both"/>
              <w:rPr>
                <w:szCs w:val="24"/>
                <w:lang w:val="ru-RU"/>
              </w:rPr>
            </w:pPr>
            <w:r w:rsidRPr="00292786">
              <w:rPr>
                <w:szCs w:val="24"/>
                <w:lang w:val="ru-RU"/>
              </w:rPr>
              <w:t>Дополнительное соглашение №5 от 06.07.2020 к ДОГОВОРУ ПОРУЧИТЕЛЬСТВА №ДП-13180060/3 от 17.08.2018</w:t>
            </w:r>
          </w:p>
        </w:tc>
        <w:tc>
          <w:tcPr>
            <w:tcW w:w="1677" w:type="dxa"/>
            <w:shd w:val="clear" w:color="auto" w:fill="auto"/>
            <w:vAlign w:val="center"/>
          </w:tcPr>
          <w:p w14:paraId="50C3E873" w14:textId="77777777" w:rsidR="0005743D" w:rsidRPr="00292786" w:rsidRDefault="0005743D" w:rsidP="0005743D">
            <w:pPr>
              <w:jc w:val="center"/>
              <w:rPr>
                <w:szCs w:val="24"/>
                <w:lang w:val="ru-RU"/>
              </w:rPr>
            </w:pPr>
          </w:p>
        </w:tc>
      </w:tr>
      <w:tr w:rsidR="0005743D" w:rsidRPr="00292786" w14:paraId="488B2591" w14:textId="77777777" w:rsidTr="0005743D">
        <w:trPr>
          <w:trHeight w:val="20"/>
          <w:jc w:val="center"/>
        </w:trPr>
        <w:tc>
          <w:tcPr>
            <w:tcW w:w="704" w:type="dxa"/>
            <w:shd w:val="clear" w:color="auto" w:fill="auto"/>
            <w:vAlign w:val="center"/>
          </w:tcPr>
          <w:p w14:paraId="0EE1F83D"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DFCFF99" w14:textId="77777777" w:rsidR="0005743D" w:rsidRPr="00292786" w:rsidRDefault="0005743D" w:rsidP="0005743D">
            <w:pPr>
              <w:jc w:val="both"/>
              <w:rPr>
                <w:szCs w:val="24"/>
                <w:lang w:val="ru-RU"/>
              </w:rPr>
            </w:pPr>
            <w:r w:rsidRPr="00292786">
              <w:rPr>
                <w:szCs w:val="24"/>
                <w:lang w:val="ru-RU"/>
              </w:rPr>
              <w:t>Дополнительное соглашение №6 от 29.12.2020 к ДОГОВОРУ ПОРУЧИТЕЛЬСТВА №ДП-13180060/3 от 17.08.2018</w:t>
            </w:r>
          </w:p>
        </w:tc>
        <w:tc>
          <w:tcPr>
            <w:tcW w:w="1677" w:type="dxa"/>
            <w:shd w:val="clear" w:color="auto" w:fill="auto"/>
            <w:vAlign w:val="center"/>
          </w:tcPr>
          <w:p w14:paraId="3DE65657" w14:textId="77777777" w:rsidR="0005743D" w:rsidRPr="00292786" w:rsidRDefault="0005743D" w:rsidP="0005743D">
            <w:pPr>
              <w:jc w:val="center"/>
              <w:rPr>
                <w:szCs w:val="24"/>
                <w:lang w:val="ru-RU"/>
              </w:rPr>
            </w:pPr>
          </w:p>
        </w:tc>
      </w:tr>
      <w:tr w:rsidR="0005743D" w:rsidRPr="00292786" w14:paraId="582DC010" w14:textId="77777777" w:rsidTr="0005743D">
        <w:trPr>
          <w:trHeight w:val="20"/>
          <w:jc w:val="center"/>
        </w:trPr>
        <w:tc>
          <w:tcPr>
            <w:tcW w:w="704" w:type="dxa"/>
            <w:shd w:val="clear" w:color="auto" w:fill="auto"/>
            <w:vAlign w:val="center"/>
          </w:tcPr>
          <w:p w14:paraId="1D2CFCFA"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1F1B95E" w14:textId="77777777" w:rsidR="0005743D" w:rsidRPr="00292786" w:rsidRDefault="0005743D" w:rsidP="0005743D">
            <w:pPr>
              <w:jc w:val="both"/>
              <w:rPr>
                <w:szCs w:val="24"/>
                <w:lang w:val="ru-RU"/>
              </w:rPr>
            </w:pPr>
            <w:r w:rsidRPr="00292786">
              <w:rPr>
                <w:szCs w:val="24"/>
                <w:lang w:val="ru-RU"/>
              </w:rPr>
              <w:t>Дополнительное соглашение №7 от 20.02.2021 к ДОГОВОРУ ПОРУЧИТЕЛЬСТВА №ДП-13180060/3 от 17.08.2018</w:t>
            </w:r>
          </w:p>
        </w:tc>
        <w:tc>
          <w:tcPr>
            <w:tcW w:w="1677" w:type="dxa"/>
            <w:shd w:val="clear" w:color="auto" w:fill="auto"/>
            <w:vAlign w:val="center"/>
          </w:tcPr>
          <w:p w14:paraId="11612DFB" w14:textId="77777777" w:rsidR="0005743D" w:rsidRPr="00292786" w:rsidRDefault="0005743D" w:rsidP="0005743D">
            <w:pPr>
              <w:jc w:val="center"/>
              <w:rPr>
                <w:szCs w:val="24"/>
                <w:lang w:val="ru-RU"/>
              </w:rPr>
            </w:pPr>
          </w:p>
        </w:tc>
      </w:tr>
      <w:tr w:rsidR="0005743D" w:rsidRPr="00292786" w14:paraId="1C5A5C14" w14:textId="77777777" w:rsidTr="0005743D">
        <w:trPr>
          <w:trHeight w:val="20"/>
          <w:jc w:val="center"/>
        </w:trPr>
        <w:tc>
          <w:tcPr>
            <w:tcW w:w="704" w:type="dxa"/>
            <w:shd w:val="clear" w:color="auto" w:fill="auto"/>
            <w:vAlign w:val="center"/>
          </w:tcPr>
          <w:p w14:paraId="6E2E036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764534DF"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ПОРУЧИТЕЛЬСТВА №ДП-13180060/3 от 17.08.2018</w:t>
            </w:r>
          </w:p>
        </w:tc>
        <w:tc>
          <w:tcPr>
            <w:tcW w:w="1677" w:type="dxa"/>
            <w:shd w:val="clear" w:color="auto" w:fill="auto"/>
            <w:vAlign w:val="center"/>
          </w:tcPr>
          <w:p w14:paraId="580A4087" w14:textId="77777777" w:rsidR="0005743D" w:rsidRPr="00292786" w:rsidRDefault="0005743D" w:rsidP="0005743D">
            <w:pPr>
              <w:jc w:val="center"/>
              <w:rPr>
                <w:szCs w:val="24"/>
                <w:lang w:val="ru-RU"/>
              </w:rPr>
            </w:pPr>
          </w:p>
        </w:tc>
      </w:tr>
      <w:tr w:rsidR="0005743D" w:rsidRPr="00292786" w14:paraId="57CB4CA1" w14:textId="77777777" w:rsidTr="0005743D">
        <w:trPr>
          <w:trHeight w:val="20"/>
          <w:jc w:val="center"/>
        </w:trPr>
        <w:tc>
          <w:tcPr>
            <w:tcW w:w="704" w:type="dxa"/>
            <w:shd w:val="clear" w:color="auto" w:fill="auto"/>
            <w:vAlign w:val="center"/>
          </w:tcPr>
          <w:p w14:paraId="518B275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271C1D2" w14:textId="77777777" w:rsidR="0005743D" w:rsidRPr="00292786" w:rsidRDefault="0005743D" w:rsidP="0005743D">
            <w:pPr>
              <w:jc w:val="both"/>
              <w:rPr>
                <w:szCs w:val="24"/>
              </w:rPr>
            </w:pPr>
            <w:r w:rsidRPr="00292786">
              <w:rPr>
                <w:szCs w:val="24"/>
              </w:rPr>
              <w:t xml:space="preserve">ДОГОВОР ПОРУЧИТЕЛЬСТВА №ДП-13180061/3 </w:t>
            </w:r>
            <w:proofErr w:type="spellStart"/>
            <w:r w:rsidRPr="00292786">
              <w:rPr>
                <w:szCs w:val="24"/>
              </w:rPr>
              <w:t>от</w:t>
            </w:r>
            <w:proofErr w:type="spellEnd"/>
            <w:r w:rsidRPr="00292786">
              <w:rPr>
                <w:szCs w:val="24"/>
              </w:rPr>
              <w:t xml:space="preserve"> 17.08.2018</w:t>
            </w:r>
          </w:p>
        </w:tc>
        <w:tc>
          <w:tcPr>
            <w:tcW w:w="1677" w:type="dxa"/>
            <w:shd w:val="clear" w:color="auto" w:fill="auto"/>
            <w:vAlign w:val="center"/>
          </w:tcPr>
          <w:p w14:paraId="4125877B" w14:textId="77777777" w:rsidR="0005743D" w:rsidRPr="00292786" w:rsidRDefault="0005743D" w:rsidP="0005743D">
            <w:pPr>
              <w:jc w:val="center"/>
              <w:rPr>
                <w:szCs w:val="24"/>
              </w:rPr>
            </w:pPr>
          </w:p>
        </w:tc>
      </w:tr>
      <w:tr w:rsidR="0005743D" w:rsidRPr="00292786" w14:paraId="7DE10325" w14:textId="77777777" w:rsidTr="0005743D">
        <w:trPr>
          <w:trHeight w:val="20"/>
          <w:jc w:val="center"/>
        </w:trPr>
        <w:tc>
          <w:tcPr>
            <w:tcW w:w="704" w:type="dxa"/>
            <w:shd w:val="clear" w:color="auto" w:fill="auto"/>
            <w:vAlign w:val="center"/>
          </w:tcPr>
          <w:p w14:paraId="2D47994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rPr>
            </w:pPr>
          </w:p>
        </w:tc>
        <w:tc>
          <w:tcPr>
            <w:tcW w:w="7405" w:type="dxa"/>
            <w:shd w:val="clear" w:color="auto" w:fill="auto"/>
          </w:tcPr>
          <w:p w14:paraId="2ECF0125" w14:textId="77777777" w:rsidR="0005743D" w:rsidRPr="00292786" w:rsidRDefault="0005743D" w:rsidP="0005743D">
            <w:pPr>
              <w:jc w:val="both"/>
              <w:rPr>
                <w:szCs w:val="24"/>
                <w:lang w:val="ru-RU"/>
              </w:rPr>
            </w:pPr>
            <w:r w:rsidRPr="00292786">
              <w:rPr>
                <w:szCs w:val="24"/>
                <w:lang w:val="ru-RU"/>
              </w:rPr>
              <w:t>Дополнительное соглашение №1 от 30.12.2019 к ДОГОВОРУ ПОРУЧИТЕЛЬСТВА №ДП-13180061/3 от 17.08.2018</w:t>
            </w:r>
          </w:p>
        </w:tc>
        <w:tc>
          <w:tcPr>
            <w:tcW w:w="1677" w:type="dxa"/>
            <w:shd w:val="clear" w:color="auto" w:fill="auto"/>
            <w:vAlign w:val="center"/>
          </w:tcPr>
          <w:p w14:paraId="566BBA90" w14:textId="77777777" w:rsidR="0005743D" w:rsidRPr="00292786" w:rsidRDefault="0005743D" w:rsidP="0005743D">
            <w:pPr>
              <w:jc w:val="center"/>
              <w:rPr>
                <w:szCs w:val="24"/>
                <w:lang w:val="ru-RU"/>
              </w:rPr>
            </w:pPr>
          </w:p>
        </w:tc>
      </w:tr>
      <w:tr w:rsidR="0005743D" w:rsidRPr="00292786" w14:paraId="12239A15" w14:textId="77777777" w:rsidTr="0005743D">
        <w:trPr>
          <w:trHeight w:val="20"/>
          <w:jc w:val="center"/>
        </w:trPr>
        <w:tc>
          <w:tcPr>
            <w:tcW w:w="704" w:type="dxa"/>
            <w:shd w:val="clear" w:color="auto" w:fill="auto"/>
            <w:vAlign w:val="center"/>
          </w:tcPr>
          <w:p w14:paraId="3C42A4AB"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r w:rsidRPr="00292786">
              <w:rPr>
                <w:rFonts w:ascii="Times New Roman" w:hAnsi="Times New Roman"/>
                <w:szCs w:val="24"/>
                <w:lang w:val="ru-RU"/>
              </w:rPr>
              <w:t xml:space="preserve">     </w:t>
            </w:r>
          </w:p>
        </w:tc>
        <w:tc>
          <w:tcPr>
            <w:tcW w:w="7405" w:type="dxa"/>
            <w:shd w:val="clear" w:color="auto" w:fill="auto"/>
          </w:tcPr>
          <w:p w14:paraId="63B40245" w14:textId="77777777" w:rsidR="0005743D" w:rsidRPr="00292786" w:rsidRDefault="0005743D" w:rsidP="0005743D">
            <w:pPr>
              <w:jc w:val="both"/>
              <w:rPr>
                <w:szCs w:val="24"/>
                <w:lang w:val="ru-RU"/>
              </w:rPr>
            </w:pPr>
            <w:r w:rsidRPr="00292786">
              <w:rPr>
                <w:szCs w:val="24"/>
                <w:lang w:val="ru-RU"/>
              </w:rPr>
              <w:t>Дополнительное соглашение №2 от 27.03.2020 к ДОГОВОРУ ПОРУЧИТЕЛЬСТВА №ДП-13180061/3 от 17.08.2018</w:t>
            </w:r>
          </w:p>
        </w:tc>
        <w:tc>
          <w:tcPr>
            <w:tcW w:w="1677" w:type="dxa"/>
            <w:shd w:val="clear" w:color="auto" w:fill="auto"/>
            <w:vAlign w:val="center"/>
          </w:tcPr>
          <w:p w14:paraId="0BC7FC38" w14:textId="77777777" w:rsidR="0005743D" w:rsidRPr="00292786" w:rsidRDefault="0005743D" w:rsidP="0005743D">
            <w:pPr>
              <w:jc w:val="center"/>
              <w:rPr>
                <w:szCs w:val="24"/>
                <w:lang w:val="ru-RU"/>
              </w:rPr>
            </w:pPr>
          </w:p>
        </w:tc>
      </w:tr>
      <w:tr w:rsidR="0005743D" w:rsidRPr="00292786" w14:paraId="222FF693" w14:textId="77777777" w:rsidTr="0005743D">
        <w:trPr>
          <w:trHeight w:val="20"/>
          <w:jc w:val="center"/>
        </w:trPr>
        <w:tc>
          <w:tcPr>
            <w:tcW w:w="704" w:type="dxa"/>
            <w:shd w:val="clear" w:color="auto" w:fill="auto"/>
            <w:vAlign w:val="center"/>
          </w:tcPr>
          <w:p w14:paraId="29BD4679"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5D4563F3" w14:textId="77777777" w:rsidR="0005743D" w:rsidRPr="00292786" w:rsidRDefault="0005743D" w:rsidP="0005743D">
            <w:pPr>
              <w:jc w:val="both"/>
              <w:rPr>
                <w:szCs w:val="24"/>
                <w:lang w:val="ru-RU"/>
              </w:rPr>
            </w:pPr>
            <w:r w:rsidRPr="00292786">
              <w:rPr>
                <w:szCs w:val="24"/>
                <w:lang w:val="ru-RU"/>
              </w:rPr>
              <w:t>Дополнительное соглашение №4 от 30.06.2020 к ДОГОВОРУ ПОРУЧИТЕЛЬСТВА №ДП-13180061/3 от 17.08.2018</w:t>
            </w:r>
          </w:p>
        </w:tc>
        <w:tc>
          <w:tcPr>
            <w:tcW w:w="1677" w:type="dxa"/>
            <w:shd w:val="clear" w:color="auto" w:fill="auto"/>
            <w:vAlign w:val="center"/>
          </w:tcPr>
          <w:p w14:paraId="4A1852DE" w14:textId="77777777" w:rsidR="0005743D" w:rsidRPr="00292786" w:rsidRDefault="0005743D" w:rsidP="0005743D">
            <w:pPr>
              <w:jc w:val="center"/>
              <w:rPr>
                <w:szCs w:val="24"/>
                <w:lang w:val="ru-RU"/>
              </w:rPr>
            </w:pPr>
          </w:p>
        </w:tc>
      </w:tr>
      <w:tr w:rsidR="0005743D" w:rsidRPr="00292786" w14:paraId="3439911F" w14:textId="77777777" w:rsidTr="0005743D">
        <w:trPr>
          <w:trHeight w:val="20"/>
          <w:jc w:val="center"/>
        </w:trPr>
        <w:tc>
          <w:tcPr>
            <w:tcW w:w="704" w:type="dxa"/>
            <w:shd w:val="clear" w:color="auto" w:fill="auto"/>
            <w:vAlign w:val="center"/>
          </w:tcPr>
          <w:p w14:paraId="25133CC5"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6E0F2376" w14:textId="77777777" w:rsidR="0005743D" w:rsidRPr="00292786" w:rsidRDefault="0005743D" w:rsidP="0005743D">
            <w:pPr>
              <w:jc w:val="both"/>
              <w:rPr>
                <w:szCs w:val="24"/>
                <w:lang w:val="ru-RU"/>
              </w:rPr>
            </w:pPr>
            <w:r w:rsidRPr="00292786">
              <w:rPr>
                <w:szCs w:val="24"/>
                <w:lang w:val="ru-RU"/>
              </w:rPr>
              <w:t>Дополнительное соглашение №5 от 06.07.2020 к ДОГОВОРУ ПОРУЧИТЕЛЬСТВА №ДП-13180061/3 от 17.08.2018</w:t>
            </w:r>
          </w:p>
        </w:tc>
        <w:tc>
          <w:tcPr>
            <w:tcW w:w="1677" w:type="dxa"/>
            <w:shd w:val="clear" w:color="auto" w:fill="auto"/>
            <w:vAlign w:val="center"/>
          </w:tcPr>
          <w:p w14:paraId="55D05429" w14:textId="77777777" w:rsidR="0005743D" w:rsidRPr="00292786" w:rsidRDefault="0005743D" w:rsidP="0005743D">
            <w:pPr>
              <w:jc w:val="center"/>
              <w:rPr>
                <w:szCs w:val="24"/>
                <w:lang w:val="ru-RU"/>
              </w:rPr>
            </w:pPr>
          </w:p>
        </w:tc>
      </w:tr>
      <w:tr w:rsidR="0005743D" w:rsidRPr="00292786" w14:paraId="35033508" w14:textId="77777777" w:rsidTr="0005743D">
        <w:trPr>
          <w:trHeight w:val="20"/>
          <w:jc w:val="center"/>
        </w:trPr>
        <w:tc>
          <w:tcPr>
            <w:tcW w:w="704" w:type="dxa"/>
            <w:shd w:val="clear" w:color="auto" w:fill="auto"/>
            <w:vAlign w:val="center"/>
          </w:tcPr>
          <w:p w14:paraId="1F811F24"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794697E" w14:textId="77777777" w:rsidR="0005743D" w:rsidRPr="00292786" w:rsidRDefault="0005743D" w:rsidP="0005743D">
            <w:pPr>
              <w:jc w:val="both"/>
              <w:rPr>
                <w:szCs w:val="24"/>
                <w:lang w:val="ru-RU"/>
              </w:rPr>
            </w:pPr>
            <w:r w:rsidRPr="00292786">
              <w:rPr>
                <w:szCs w:val="24"/>
                <w:lang w:val="ru-RU"/>
              </w:rPr>
              <w:t>Дополнительное соглашение №6 от 29.12.2020 к ДОГОВОРУ ПОРУЧИТЕЛЬСТВА №ДП-13180061/3 от 17.08.2018</w:t>
            </w:r>
          </w:p>
        </w:tc>
        <w:tc>
          <w:tcPr>
            <w:tcW w:w="1677" w:type="dxa"/>
            <w:shd w:val="clear" w:color="auto" w:fill="auto"/>
            <w:vAlign w:val="center"/>
          </w:tcPr>
          <w:p w14:paraId="539FD034" w14:textId="77777777" w:rsidR="0005743D" w:rsidRPr="00292786" w:rsidRDefault="0005743D" w:rsidP="0005743D">
            <w:pPr>
              <w:jc w:val="center"/>
              <w:rPr>
                <w:szCs w:val="24"/>
                <w:lang w:val="ru-RU"/>
              </w:rPr>
            </w:pPr>
          </w:p>
        </w:tc>
      </w:tr>
      <w:tr w:rsidR="0005743D" w:rsidRPr="00292786" w14:paraId="498CF5D7" w14:textId="77777777" w:rsidTr="0005743D">
        <w:trPr>
          <w:trHeight w:val="20"/>
          <w:jc w:val="center"/>
        </w:trPr>
        <w:tc>
          <w:tcPr>
            <w:tcW w:w="704" w:type="dxa"/>
            <w:shd w:val="clear" w:color="auto" w:fill="auto"/>
            <w:vAlign w:val="center"/>
          </w:tcPr>
          <w:p w14:paraId="57163B16"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0AE5AA44" w14:textId="77777777" w:rsidR="0005743D" w:rsidRPr="00292786" w:rsidRDefault="0005743D" w:rsidP="0005743D">
            <w:pPr>
              <w:jc w:val="both"/>
              <w:rPr>
                <w:szCs w:val="24"/>
                <w:lang w:val="ru-RU"/>
              </w:rPr>
            </w:pPr>
            <w:r w:rsidRPr="00292786">
              <w:rPr>
                <w:szCs w:val="24"/>
                <w:lang w:val="ru-RU"/>
              </w:rPr>
              <w:t>Дополнительное соглашение №7 от 20.02.2021 к ДОГОВОРУ ПОРУЧИТЕЛЬСТВА №ДП-13180061/3 от 17.08.2018</w:t>
            </w:r>
          </w:p>
        </w:tc>
        <w:tc>
          <w:tcPr>
            <w:tcW w:w="1677" w:type="dxa"/>
            <w:shd w:val="clear" w:color="auto" w:fill="auto"/>
            <w:vAlign w:val="center"/>
          </w:tcPr>
          <w:p w14:paraId="27C19C11" w14:textId="77777777" w:rsidR="0005743D" w:rsidRPr="00292786" w:rsidRDefault="0005743D" w:rsidP="0005743D">
            <w:pPr>
              <w:jc w:val="center"/>
              <w:rPr>
                <w:szCs w:val="24"/>
                <w:lang w:val="ru-RU"/>
              </w:rPr>
            </w:pPr>
          </w:p>
        </w:tc>
      </w:tr>
      <w:tr w:rsidR="0005743D" w:rsidRPr="00292786" w14:paraId="55034D38" w14:textId="77777777" w:rsidTr="0005743D">
        <w:trPr>
          <w:trHeight w:val="20"/>
          <w:jc w:val="center"/>
        </w:trPr>
        <w:tc>
          <w:tcPr>
            <w:tcW w:w="704" w:type="dxa"/>
            <w:shd w:val="clear" w:color="auto" w:fill="auto"/>
            <w:vAlign w:val="center"/>
          </w:tcPr>
          <w:p w14:paraId="3FC025C0"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49751F20" w14:textId="77777777" w:rsidR="0005743D" w:rsidRPr="00292786" w:rsidRDefault="0005743D" w:rsidP="0005743D">
            <w:pPr>
              <w:jc w:val="both"/>
              <w:rPr>
                <w:szCs w:val="24"/>
                <w:lang w:val="ru-RU"/>
              </w:rPr>
            </w:pPr>
            <w:r w:rsidRPr="00292786">
              <w:rPr>
                <w:szCs w:val="24"/>
                <w:lang w:val="ru-RU"/>
              </w:rPr>
              <w:t>Дополнительное соглашение №8 от 07.07.2021 к ДОГОВОРУ ПОРУЧИТЕЛЬСТВА №ДП-13180061/3 от 17.08.2018</w:t>
            </w:r>
          </w:p>
        </w:tc>
        <w:tc>
          <w:tcPr>
            <w:tcW w:w="1677" w:type="dxa"/>
            <w:shd w:val="clear" w:color="auto" w:fill="auto"/>
            <w:vAlign w:val="center"/>
          </w:tcPr>
          <w:p w14:paraId="2D37E971" w14:textId="77777777" w:rsidR="0005743D" w:rsidRPr="00292786" w:rsidRDefault="0005743D" w:rsidP="0005743D">
            <w:pPr>
              <w:jc w:val="center"/>
              <w:rPr>
                <w:szCs w:val="24"/>
                <w:lang w:val="ru-RU"/>
              </w:rPr>
            </w:pPr>
          </w:p>
        </w:tc>
      </w:tr>
      <w:tr w:rsidR="0005743D" w:rsidRPr="00292786" w14:paraId="2DEBD4D4" w14:textId="77777777" w:rsidTr="0005743D">
        <w:trPr>
          <w:trHeight w:val="20"/>
          <w:jc w:val="center"/>
        </w:trPr>
        <w:tc>
          <w:tcPr>
            <w:tcW w:w="704" w:type="dxa"/>
            <w:shd w:val="clear" w:color="auto" w:fill="auto"/>
            <w:vAlign w:val="center"/>
          </w:tcPr>
          <w:p w14:paraId="7AB64DE2" w14:textId="77777777" w:rsidR="0005743D" w:rsidRPr="00292786" w:rsidRDefault="0005743D"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ED6D090" w14:textId="77777777" w:rsidR="0005743D" w:rsidRPr="00292786" w:rsidRDefault="0005743D" w:rsidP="0005743D">
            <w:pPr>
              <w:jc w:val="both"/>
              <w:rPr>
                <w:szCs w:val="24"/>
                <w:lang w:val="ru-RU"/>
              </w:rPr>
            </w:pPr>
            <w:r w:rsidRPr="00292786">
              <w:rPr>
                <w:szCs w:val="24"/>
                <w:lang w:val="ru-RU"/>
              </w:rPr>
              <w:t xml:space="preserve">Мировое соглашение, заключаемое в рамках искового производства, от 08.12.2021, утвержденное решением Международного коммерческого арбитражного суда при Торгово-промышленной палате Российской Федерации в г. Нижний Новгород от 13.12.2021 по делу № </w:t>
            </w:r>
            <w:r w:rsidRPr="00292786">
              <w:rPr>
                <w:szCs w:val="24"/>
              </w:rPr>
              <w:t>HOB</w:t>
            </w:r>
            <w:r w:rsidRPr="00292786">
              <w:rPr>
                <w:szCs w:val="24"/>
                <w:lang w:val="ru-RU"/>
              </w:rPr>
              <w:t>-</w:t>
            </w:r>
            <w:r w:rsidRPr="00292786">
              <w:rPr>
                <w:szCs w:val="24"/>
              </w:rPr>
              <w:t>B</w:t>
            </w:r>
            <w:r w:rsidRPr="00292786">
              <w:rPr>
                <w:szCs w:val="24"/>
                <w:lang w:val="ru-RU"/>
              </w:rPr>
              <w:t>-14/2021</w:t>
            </w:r>
          </w:p>
        </w:tc>
        <w:tc>
          <w:tcPr>
            <w:tcW w:w="1677" w:type="dxa"/>
            <w:shd w:val="clear" w:color="auto" w:fill="auto"/>
            <w:vAlign w:val="center"/>
          </w:tcPr>
          <w:p w14:paraId="520BE8B9" w14:textId="77777777" w:rsidR="0005743D" w:rsidRPr="00292786" w:rsidRDefault="0005743D" w:rsidP="0005743D">
            <w:pPr>
              <w:jc w:val="center"/>
              <w:rPr>
                <w:szCs w:val="24"/>
                <w:lang w:val="ru-RU"/>
              </w:rPr>
            </w:pPr>
          </w:p>
        </w:tc>
      </w:tr>
      <w:tr w:rsidR="00DF3427" w:rsidRPr="00292786" w14:paraId="4FDF0A95" w14:textId="77777777" w:rsidTr="0005743D">
        <w:trPr>
          <w:trHeight w:val="20"/>
          <w:jc w:val="center"/>
        </w:trPr>
        <w:tc>
          <w:tcPr>
            <w:tcW w:w="704" w:type="dxa"/>
            <w:shd w:val="clear" w:color="auto" w:fill="auto"/>
            <w:vAlign w:val="center"/>
          </w:tcPr>
          <w:p w14:paraId="604B18BA" w14:textId="77777777" w:rsidR="00DF3427" w:rsidRPr="00292786" w:rsidRDefault="00DF3427" w:rsidP="00DF3427">
            <w:pPr>
              <w:pStyle w:val="aff6"/>
              <w:numPr>
                <w:ilvl w:val="0"/>
                <w:numId w:val="15"/>
              </w:numPr>
              <w:spacing w:after="200" w:line="276" w:lineRule="auto"/>
              <w:ind w:left="584" w:hanging="357"/>
              <w:rPr>
                <w:rFonts w:ascii="Times New Roman" w:hAnsi="Times New Roman"/>
                <w:szCs w:val="24"/>
                <w:lang w:val="ru-RU"/>
              </w:rPr>
            </w:pPr>
          </w:p>
        </w:tc>
        <w:tc>
          <w:tcPr>
            <w:tcW w:w="7405" w:type="dxa"/>
            <w:shd w:val="clear" w:color="auto" w:fill="auto"/>
          </w:tcPr>
          <w:p w14:paraId="3C00942D" w14:textId="2EA5BBD8" w:rsidR="00DF3427" w:rsidRPr="00292786" w:rsidRDefault="00DF3427" w:rsidP="00DF3427">
            <w:pPr>
              <w:jc w:val="both"/>
              <w:rPr>
                <w:szCs w:val="24"/>
                <w:lang w:val="ru-RU"/>
              </w:rPr>
            </w:pPr>
            <w:r w:rsidRPr="00292786">
              <w:rPr>
                <w:szCs w:val="24"/>
                <w:lang w:val="ru-RU"/>
              </w:rPr>
              <w:t>Мировое соглашение, заключаемое в рамках искового производства, утвержденное Определением Арбитражного суда Республики Татарстан по делу по делу № А65-17691/2023 от 18.09.2023</w:t>
            </w:r>
          </w:p>
        </w:tc>
        <w:tc>
          <w:tcPr>
            <w:tcW w:w="1677" w:type="dxa"/>
            <w:shd w:val="clear" w:color="auto" w:fill="auto"/>
            <w:vAlign w:val="center"/>
          </w:tcPr>
          <w:p w14:paraId="7D415ECE" w14:textId="77777777" w:rsidR="00DF3427" w:rsidRPr="00292786" w:rsidRDefault="00DF3427" w:rsidP="0005743D">
            <w:pPr>
              <w:jc w:val="center"/>
              <w:rPr>
                <w:szCs w:val="24"/>
                <w:lang w:val="ru-RU"/>
              </w:rPr>
            </w:pPr>
          </w:p>
        </w:tc>
      </w:tr>
    </w:tbl>
    <w:p w14:paraId="42B47CCF" w14:textId="77777777" w:rsidR="00C62C8A" w:rsidRPr="00292786" w:rsidRDefault="00C62C8A" w:rsidP="00C62C8A">
      <w:pPr>
        <w:jc w:val="both"/>
        <w:rPr>
          <w:szCs w:val="24"/>
          <w:lang w:val="ru-RU"/>
        </w:rPr>
      </w:pPr>
    </w:p>
    <w:p w14:paraId="4F5B59DA" w14:textId="2124F109" w:rsidR="00C62C8A" w:rsidRPr="00292786" w:rsidRDefault="00C62C8A" w:rsidP="00C62C8A">
      <w:pPr>
        <w:jc w:val="both"/>
        <w:rPr>
          <w:szCs w:val="24"/>
        </w:rPr>
      </w:pPr>
      <w:r w:rsidRPr="00292786">
        <w:rPr>
          <w:szCs w:val="24"/>
          <w:lang w:val="ru-RU"/>
        </w:rPr>
        <w:t xml:space="preserve">     </w:t>
      </w:r>
      <w:r w:rsidRPr="00292786">
        <w:rPr>
          <w:szCs w:val="24"/>
        </w:rPr>
        <w:t>ЦЕДЕНТ</w:t>
      </w:r>
      <w:r w:rsidRPr="00292786">
        <w:rPr>
          <w:szCs w:val="24"/>
        </w:rPr>
        <w:tab/>
      </w:r>
      <w:r w:rsidRPr="00292786">
        <w:rPr>
          <w:szCs w:val="24"/>
        </w:rPr>
        <w:tab/>
      </w:r>
      <w:r w:rsidRPr="00292786">
        <w:rPr>
          <w:szCs w:val="24"/>
        </w:rPr>
        <w:tab/>
      </w:r>
      <w:r w:rsidRPr="00292786">
        <w:rPr>
          <w:szCs w:val="24"/>
        </w:rPr>
        <w:tab/>
      </w:r>
      <w:r w:rsidRPr="00292786">
        <w:rPr>
          <w:szCs w:val="24"/>
        </w:rPr>
        <w:tab/>
      </w:r>
      <w:r w:rsidRPr="00292786">
        <w:rPr>
          <w:szCs w:val="24"/>
        </w:rPr>
        <w:tab/>
      </w:r>
      <w:r w:rsidRPr="00292786">
        <w:rPr>
          <w:szCs w:val="24"/>
        </w:rPr>
        <w:tab/>
        <w:t>ЦЕССИОНАРИЙ</w:t>
      </w:r>
    </w:p>
    <w:tbl>
      <w:tblPr>
        <w:tblW w:w="9533" w:type="dxa"/>
        <w:jc w:val="center"/>
        <w:tblLayout w:type="fixed"/>
        <w:tblLook w:val="0000" w:firstRow="0" w:lastRow="0" w:firstColumn="0" w:lastColumn="0" w:noHBand="0" w:noVBand="0"/>
      </w:tblPr>
      <w:tblGrid>
        <w:gridCol w:w="4714"/>
        <w:gridCol w:w="708"/>
        <w:gridCol w:w="4111"/>
      </w:tblGrid>
      <w:tr w:rsidR="00C62C8A" w:rsidRPr="00292786" w14:paraId="40EA7C94" w14:textId="77777777" w:rsidTr="00C62C8A">
        <w:trPr>
          <w:trHeight w:val="839"/>
          <w:jc w:val="center"/>
        </w:trPr>
        <w:tc>
          <w:tcPr>
            <w:tcW w:w="4714" w:type="dxa"/>
          </w:tcPr>
          <w:p w14:paraId="7E92CE44" w14:textId="77777777" w:rsidR="00C62C8A" w:rsidRPr="00292786" w:rsidRDefault="00C62C8A" w:rsidP="00C62C8A">
            <w:pPr>
              <w:rPr>
                <w:color w:val="000000" w:themeColor="text1"/>
                <w:szCs w:val="24"/>
                <w:lang w:val="ru-RU"/>
              </w:rPr>
            </w:pPr>
            <w:r w:rsidRPr="00292786">
              <w:rPr>
                <w:color w:val="000000" w:themeColor="text1"/>
                <w:szCs w:val="24"/>
                <w:lang w:val="ru-RU"/>
              </w:rPr>
              <w:t>Генеральный директор</w:t>
            </w:r>
          </w:p>
          <w:p w14:paraId="6100113E" w14:textId="77777777" w:rsidR="00C62C8A" w:rsidRPr="00292786" w:rsidRDefault="00C62C8A" w:rsidP="00C62C8A">
            <w:pPr>
              <w:rPr>
                <w:color w:val="000000" w:themeColor="text1"/>
                <w:szCs w:val="24"/>
                <w:lang w:val="ru-RU"/>
              </w:rPr>
            </w:pPr>
            <w:r w:rsidRPr="00292786">
              <w:rPr>
                <w:color w:val="000000" w:themeColor="text1"/>
                <w:szCs w:val="24"/>
                <w:lang w:val="ru-RU"/>
              </w:rPr>
              <w:t>ООО «СБК ГЕОФИЗИКА»</w:t>
            </w:r>
            <w:r w:rsidRPr="00292786">
              <w:rPr>
                <w:color w:val="000000" w:themeColor="text1"/>
                <w:szCs w:val="24"/>
                <w:lang w:val="ru-RU"/>
              </w:rPr>
              <w:br/>
            </w:r>
          </w:p>
          <w:p w14:paraId="5AA2722E" w14:textId="77777777" w:rsidR="00C62C8A" w:rsidRPr="00292786" w:rsidRDefault="00C62C8A" w:rsidP="00C62C8A">
            <w:pPr>
              <w:rPr>
                <w:color w:val="000000" w:themeColor="text1"/>
                <w:szCs w:val="24"/>
                <w:lang w:val="ru-RU"/>
              </w:rPr>
            </w:pPr>
          </w:p>
          <w:p w14:paraId="250335D0" w14:textId="77777777" w:rsidR="00C62C8A" w:rsidRPr="00292786" w:rsidRDefault="00C62C8A" w:rsidP="00C62C8A">
            <w:pPr>
              <w:rPr>
                <w:color w:val="000000" w:themeColor="text1"/>
                <w:szCs w:val="24"/>
                <w:lang w:val="ru-RU"/>
              </w:rPr>
            </w:pPr>
            <w:r w:rsidRPr="00292786">
              <w:rPr>
                <w:color w:val="000000" w:themeColor="text1"/>
                <w:szCs w:val="24"/>
                <w:lang w:val="ru-RU"/>
              </w:rPr>
              <w:t xml:space="preserve"> ___________________ /О.А. Гутарова/ </w:t>
            </w:r>
          </w:p>
          <w:p w14:paraId="07344402" w14:textId="77777777" w:rsidR="00C62C8A" w:rsidRPr="00292786" w:rsidRDefault="00C62C8A" w:rsidP="00C62C8A">
            <w:pPr>
              <w:rPr>
                <w:szCs w:val="24"/>
                <w:lang w:val="ru-RU"/>
              </w:rPr>
            </w:pPr>
            <w:r w:rsidRPr="00292786">
              <w:rPr>
                <w:color w:val="000000" w:themeColor="text1"/>
                <w:szCs w:val="24"/>
                <w:lang w:val="ru-RU"/>
              </w:rPr>
              <w:t xml:space="preserve"> М.П.</w:t>
            </w:r>
          </w:p>
        </w:tc>
        <w:tc>
          <w:tcPr>
            <w:tcW w:w="708" w:type="dxa"/>
          </w:tcPr>
          <w:p w14:paraId="7B21B33A" w14:textId="77777777" w:rsidR="00C62C8A" w:rsidRPr="00292786" w:rsidRDefault="00C62C8A" w:rsidP="00C62C8A">
            <w:pPr>
              <w:jc w:val="both"/>
              <w:rPr>
                <w:szCs w:val="24"/>
                <w:lang w:val="ru-RU"/>
              </w:rPr>
            </w:pPr>
          </w:p>
        </w:tc>
        <w:tc>
          <w:tcPr>
            <w:tcW w:w="4111" w:type="dxa"/>
          </w:tcPr>
          <w:p w14:paraId="56E5A23E" w14:textId="77777777" w:rsidR="00C62C8A" w:rsidRPr="00292786" w:rsidRDefault="00C62C8A" w:rsidP="00C62C8A">
            <w:pPr>
              <w:jc w:val="both"/>
              <w:rPr>
                <w:szCs w:val="24"/>
                <w:lang w:val="ru-RU"/>
              </w:rPr>
            </w:pPr>
          </w:p>
          <w:p w14:paraId="428E0D33" w14:textId="77777777" w:rsidR="00C62C8A" w:rsidRPr="00292786" w:rsidRDefault="00C62C8A" w:rsidP="00C62C8A">
            <w:pPr>
              <w:jc w:val="both"/>
              <w:rPr>
                <w:szCs w:val="24"/>
                <w:lang w:val="ru-RU"/>
              </w:rPr>
            </w:pPr>
          </w:p>
          <w:p w14:paraId="5E9D2DD9" w14:textId="77777777" w:rsidR="00C62C8A" w:rsidRPr="00292786" w:rsidRDefault="00C62C8A" w:rsidP="00C62C8A">
            <w:pPr>
              <w:jc w:val="both"/>
              <w:rPr>
                <w:szCs w:val="24"/>
                <w:lang w:val="ru-RU"/>
              </w:rPr>
            </w:pPr>
          </w:p>
          <w:p w14:paraId="4EF4D33E" w14:textId="77777777" w:rsidR="00C62C8A" w:rsidRPr="00292786" w:rsidRDefault="00C62C8A" w:rsidP="00C62C8A">
            <w:pPr>
              <w:jc w:val="both"/>
              <w:rPr>
                <w:szCs w:val="24"/>
                <w:lang w:val="ru-RU"/>
              </w:rPr>
            </w:pPr>
          </w:p>
          <w:p w14:paraId="2158E391" w14:textId="77777777" w:rsidR="00C62C8A" w:rsidRPr="00292786" w:rsidRDefault="00C62C8A" w:rsidP="00C62C8A">
            <w:pPr>
              <w:jc w:val="both"/>
              <w:rPr>
                <w:szCs w:val="24"/>
                <w:lang w:val="ru-RU"/>
              </w:rPr>
            </w:pPr>
            <w:r w:rsidRPr="00292786">
              <w:rPr>
                <w:szCs w:val="24"/>
                <w:lang w:val="ru-RU"/>
              </w:rPr>
              <w:t>_________________/_____________ /</w:t>
            </w:r>
          </w:p>
          <w:p w14:paraId="6A1EF6AF" w14:textId="77777777" w:rsidR="00C62C8A" w:rsidRPr="00292786" w:rsidRDefault="00C62C8A" w:rsidP="00C62C8A">
            <w:pPr>
              <w:jc w:val="both"/>
              <w:rPr>
                <w:szCs w:val="24"/>
                <w:lang w:val="ru-RU"/>
              </w:rPr>
            </w:pPr>
            <w:r w:rsidRPr="00292786">
              <w:rPr>
                <w:szCs w:val="24"/>
                <w:lang w:val="ru-RU"/>
              </w:rPr>
              <w:t>М.П.</w:t>
            </w:r>
          </w:p>
        </w:tc>
      </w:tr>
    </w:tbl>
    <w:p w14:paraId="7EBA0DE8" w14:textId="77777777" w:rsidR="00C62C8A" w:rsidRPr="00292786" w:rsidRDefault="00C62C8A" w:rsidP="00C62C8A">
      <w:pPr>
        <w:rPr>
          <w:lang w:val="ru-RU"/>
        </w:rPr>
      </w:pPr>
    </w:p>
    <w:p w14:paraId="154FDE51" w14:textId="77777777" w:rsidR="0005743D" w:rsidRPr="00292786" w:rsidRDefault="0005743D" w:rsidP="001968E8">
      <w:pPr>
        <w:rPr>
          <w:lang w:val="ru-RU"/>
        </w:rPr>
      </w:pPr>
    </w:p>
    <w:p w14:paraId="213FA5F6" w14:textId="77777777" w:rsidR="00C62C8A" w:rsidRPr="00292786" w:rsidRDefault="00C62C8A" w:rsidP="001968E8">
      <w:pPr>
        <w:rPr>
          <w:lang w:val="ru-RU"/>
        </w:rPr>
      </w:pPr>
    </w:p>
    <w:p w14:paraId="21CE90FB" w14:textId="77777777" w:rsidR="00C62C8A" w:rsidRPr="00292786" w:rsidRDefault="00C62C8A" w:rsidP="001968E8">
      <w:pPr>
        <w:rPr>
          <w:lang w:val="ru-RU"/>
        </w:rPr>
      </w:pPr>
    </w:p>
    <w:p w14:paraId="0C9CB305" w14:textId="77777777" w:rsidR="00C62C8A" w:rsidRPr="00292786" w:rsidRDefault="00C62C8A" w:rsidP="001968E8">
      <w:pPr>
        <w:rPr>
          <w:lang w:val="ru-RU"/>
        </w:rPr>
      </w:pPr>
    </w:p>
    <w:p w14:paraId="728C8561" w14:textId="77777777" w:rsidR="00C62C8A" w:rsidRPr="00292786" w:rsidRDefault="00C62C8A" w:rsidP="001968E8">
      <w:pPr>
        <w:rPr>
          <w:lang w:val="ru-RU"/>
        </w:rPr>
      </w:pPr>
    </w:p>
    <w:p w14:paraId="13E5CDC8" w14:textId="77777777" w:rsidR="00C62C8A" w:rsidRPr="00292786" w:rsidRDefault="00C62C8A" w:rsidP="001968E8">
      <w:pPr>
        <w:rPr>
          <w:lang w:val="ru-RU"/>
        </w:rPr>
      </w:pPr>
    </w:p>
    <w:p w14:paraId="721428BA" w14:textId="77777777" w:rsidR="00C62C8A" w:rsidRPr="00292786" w:rsidRDefault="00C62C8A" w:rsidP="001968E8">
      <w:pPr>
        <w:rPr>
          <w:lang w:val="ru-RU"/>
        </w:rPr>
      </w:pPr>
    </w:p>
    <w:p w14:paraId="0A6B54D2" w14:textId="514E7FCE" w:rsidR="00C62C8A" w:rsidRPr="00292786" w:rsidRDefault="00C62C8A" w:rsidP="001968E8">
      <w:pPr>
        <w:rPr>
          <w:lang w:val="ru-RU"/>
        </w:rPr>
      </w:pPr>
    </w:p>
    <w:p w14:paraId="4B89D169" w14:textId="7C1B7DF2" w:rsidR="00EE757A" w:rsidRPr="00292786" w:rsidRDefault="00EE757A" w:rsidP="001968E8">
      <w:pPr>
        <w:rPr>
          <w:lang w:val="ru-RU"/>
        </w:rPr>
      </w:pPr>
    </w:p>
    <w:p w14:paraId="45BB985C" w14:textId="2B9F06E7" w:rsidR="00EE757A" w:rsidRPr="00292786" w:rsidRDefault="00EE757A" w:rsidP="001968E8">
      <w:pPr>
        <w:rPr>
          <w:lang w:val="ru-RU"/>
        </w:rPr>
      </w:pPr>
    </w:p>
    <w:p w14:paraId="0ED89CEB" w14:textId="3871654E" w:rsidR="00EE757A" w:rsidRPr="00292786" w:rsidRDefault="00EE757A" w:rsidP="001968E8">
      <w:pPr>
        <w:rPr>
          <w:lang w:val="ru-RU"/>
        </w:rPr>
      </w:pPr>
    </w:p>
    <w:p w14:paraId="71484596" w14:textId="0614F196" w:rsidR="00EE757A" w:rsidRPr="00292786" w:rsidRDefault="00EE757A" w:rsidP="001968E8">
      <w:pPr>
        <w:rPr>
          <w:lang w:val="ru-RU"/>
        </w:rPr>
      </w:pPr>
    </w:p>
    <w:p w14:paraId="6C84CDB3" w14:textId="01003D3B" w:rsidR="00EE757A" w:rsidRPr="00292786" w:rsidRDefault="00EE757A" w:rsidP="001968E8">
      <w:pPr>
        <w:rPr>
          <w:lang w:val="ru-RU"/>
        </w:rPr>
      </w:pPr>
    </w:p>
    <w:p w14:paraId="0139A142" w14:textId="4552A92C" w:rsidR="00EE757A" w:rsidRPr="00292786" w:rsidRDefault="00EE757A" w:rsidP="001968E8">
      <w:pPr>
        <w:rPr>
          <w:lang w:val="ru-RU"/>
        </w:rPr>
      </w:pPr>
    </w:p>
    <w:p w14:paraId="0F30CBD0" w14:textId="77777777" w:rsidR="00EE757A" w:rsidRPr="00292786" w:rsidRDefault="00EE757A" w:rsidP="001968E8">
      <w:pPr>
        <w:rPr>
          <w:lang w:val="ru-RU"/>
        </w:rPr>
      </w:pPr>
    </w:p>
    <w:p w14:paraId="52A1A978" w14:textId="77777777" w:rsidR="00C62C8A" w:rsidRPr="00292786" w:rsidRDefault="00C62C8A" w:rsidP="001968E8">
      <w:pPr>
        <w:rPr>
          <w:lang w:val="ru-RU"/>
        </w:rPr>
      </w:pPr>
    </w:p>
    <w:p w14:paraId="1EEF4EBE" w14:textId="77777777" w:rsidR="00C62C8A" w:rsidRPr="00292786" w:rsidRDefault="00C62C8A" w:rsidP="001968E8">
      <w:pPr>
        <w:rPr>
          <w:lang w:val="ru-RU"/>
        </w:rPr>
      </w:pPr>
    </w:p>
    <w:p w14:paraId="06A889A3" w14:textId="77777777" w:rsidR="00E703FD" w:rsidRPr="00292786" w:rsidRDefault="00E703FD" w:rsidP="001968E8">
      <w:pPr>
        <w:rPr>
          <w:lang w:val="ru-RU"/>
        </w:rPr>
      </w:pPr>
    </w:p>
    <w:p w14:paraId="179F1D74" w14:textId="13F70008" w:rsidR="00C62C8A" w:rsidRPr="00292786" w:rsidRDefault="00C62C8A" w:rsidP="00C62C8A">
      <w:pPr>
        <w:ind w:left="6372"/>
        <w:rPr>
          <w:szCs w:val="24"/>
          <w:lang w:val="ru-RU"/>
        </w:rPr>
      </w:pPr>
      <w:r w:rsidRPr="00292786">
        <w:rPr>
          <w:szCs w:val="24"/>
          <w:lang w:val="ru-RU"/>
        </w:rPr>
        <w:t>Приложение № 3 к Договору уступки прав (требований) №__ от «____» _____ 2025 года</w:t>
      </w:r>
    </w:p>
    <w:p w14:paraId="66950C99" w14:textId="77777777" w:rsidR="00C62C8A" w:rsidRPr="00292786" w:rsidRDefault="00C62C8A" w:rsidP="00C62C8A">
      <w:pPr>
        <w:widowControl w:val="0"/>
        <w:ind w:right="567" w:firstLine="720"/>
        <w:jc w:val="center"/>
        <w:rPr>
          <w:szCs w:val="24"/>
          <w:u w:val="single"/>
          <w:lang w:val="ru-RU"/>
        </w:rPr>
      </w:pPr>
    </w:p>
    <w:p w14:paraId="7F112B36" w14:textId="77777777" w:rsidR="00C62C8A" w:rsidRPr="00292786" w:rsidRDefault="00C62C8A" w:rsidP="00C62C8A">
      <w:pPr>
        <w:widowControl w:val="0"/>
        <w:ind w:right="567" w:firstLine="720"/>
        <w:jc w:val="center"/>
        <w:rPr>
          <w:szCs w:val="24"/>
          <w:u w:val="single"/>
          <w:lang w:val="ru-RU"/>
        </w:rPr>
      </w:pPr>
    </w:p>
    <w:p w14:paraId="50B3AA75" w14:textId="77777777" w:rsidR="00C62C8A" w:rsidRPr="00292786" w:rsidRDefault="00C62C8A" w:rsidP="00C62C8A">
      <w:pPr>
        <w:widowControl w:val="0"/>
        <w:ind w:right="567"/>
        <w:rPr>
          <w:szCs w:val="24"/>
          <w:u w:val="single"/>
          <w:lang w:val="ru-RU"/>
        </w:rPr>
      </w:pPr>
    </w:p>
    <w:p w14:paraId="0E7E6231" w14:textId="77777777" w:rsidR="00C62C8A" w:rsidRPr="00292786" w:rsidRDefault="00C62C8A" w:rsidP="00C62C8A">
      <w:pPr>
        <w:widowControl w:val="0"/>
        <w:ind w:right="567" w:firstLine="720"/>
        <w:jc w:val="center"/>
        <w:rPr>
          <w:b/>
          <w:szCs w:val="24"/>
          <w:lang w:val="ru-RU"/>
        </w:rPr>
      </w:pPr>
      <w:r w:rsidRPr="00292786">
        <w:rPr>
          <w:b/>
          <w:szCs w:val="24"/>
          <w:lang w:val="ru-RU"/>
        </w:rPr>
        <w:t>Форма акта приема-передачи документов</w:t>
      </w:r>
    </w:p>
    <w:p w14:paraId="2189AD39" w14:textId="77777777" w:rsidR="00C62C8A" w:rsidRPr="00292786" w:rsidRDefault="00C62C8A" w:rsidP="00C62C8A">
      <w:pPr>
        <w:widowControl w:val="0"/>
        <w:ind w:right="567" w:firstLine="720"/>
        <w:jc w:val="center"/>
        <w:rPr>
          <w:b/>
          <w:szCs w:val="24"/>
          <w:lang w:val="ru-RU"/>
        </w:rPr>
      </w:pPr>
    </w:p>
    <w:p w14:paraId="39C718C2" w14:textId="77777777" w:rsidR="00C62C8A" w:rsidRPr="00292786" w:rsidRDefault="00C62C8A" w:rsidP="00C62C8A">
      <w:pPr>
        <w:widowControl w:val="0"/>
        <w:ind w:firstLine="720"/>
        <w:jc w:val="center"/>
        <w:rPr>
          <w:b/>
          <w:szCs w:val="24"/>
          <w:lang w:val="ru-RU"/>
        </w:rPr>
      </w:pPr>
      <w:r w:rsidRPr="00292786">
        <w:rPr>
          <w:szCs w:val="24"/>
          <w:lang w:val="ru-RU"/>
        </w:rPr>
        <w:t>АКТ приема - передачи документов</w:t>
      </w:r>
    </w:p>
    <w:p w14:paraId="260D9508" w14:textId="0612FC99" w:rsidR="00C62C8A" w:rsidRPr="00292786" w:rsidRDefault="00C62C8A" w:rsidP="00C62C8A">
      <w:pPr>
        <w:jc w:val="center"/>
        <w:rPr>
          <w:szCs w:val="24"/>
          <w:lang w:val="ru-RU"/>
        </w:rPr>
      </w:pPr>
      <w:r w:rsidRPr="00292786">
        <w:rPr>
          <w:szCs w:val="24"/>
          <w:lang w:val="ru-RU"/>
        </w:rPr>
        <w:t>по договору уступки прав (требований) № ___________ от __________</w:t>
      </w:r>
    </w:p>
    <w:p w14:paraId="721B237A" w14:textId="77777777" w:rsidR="00C62C8A" w:rsidRPr="00292786" w:rsidRDefault="00C62C8A" w:rsidP="00C62C8A">
      <w:pPr>
        <w:jc w:val="center"/>
        <w:rPr>
          <w:szCs w:val="24"/>
          <w:lang w:val="ru-RU"/>
        </w:rPr>
      </w:pPr>
    </w:p>
    <w:p w14:paraId="162CFBC7" w14:textId="77777777" w:rsidR="00C62C8A" w:rsidRPr="00292786" w:rsidRDefault="00C62C8A" w:rsidP="00C62C8A">
      <w:pPr>
        <w:rPr>
          <w:szCs w:val="24"/>
          <w:lang w:val="ru-RU"/>
        </w:rPr>
      </w:pPr>
      <w:r w:rsidRPr="00292786">
        <w:rPr>
          <w:szCs w:val="24"/>
          <w:lang w:val="ru-RU"/>
        </w:rPr>
        <w:t>г. ______</w:t>
      </w:r>
      <w:r w:rsidRPr="00292786">
        <w:rPr>
          <w:szCs w:val="24"/>
          <w:lang w:val="ru-RU"/>
        </w:rPr>
        <w:tab/>
      </w:r>
      <w:r w:rsidRPr="00292786">
        <w:rPr>
          <w:szCs w:val="24"/>
          <w:lang w:val="ru-RU"/>
        </w:rPr>
        <w:tab/>
        <w:t xml:space="preserve">      </w:t>
      </w:r>
      <w:r w:rsidRPr="00292786">
        <w:rPr>
          <w:szCs w:val="24"/>
          <w:lang w:val="ru-RU"/>
        </w:rPr>
        <w:tab/>
      </w:r>
      <w:r w:rsidRPr="00292786">
        <w:rPr>
          <w:szCs w:val="24"/>
          <w:lang w:val="ru-RU"/>
        </w:rPr>
        <w:tab/>
        <w:t xml:space="preserve">        </w:t>
      </w:r>
      <w:r w:rsidRPr="00292786">
        <w:rPr>
          <w:szCs w:val="24"/>
          <w:lang w:val="ru-RU"/>
        </w:rPr>
        <w:tab/>
      </w:r>
      <w:r w:rsidRPr="00292786">
        <w:rPr>
          <w:szCs w:val="24"/>
          <w:lang w:val="ru-RU"/>
        </w:rPr>
        <w:tab/>
      </w:r>
      <w:r w:rsidRPr="00292786">
        <w:rPr>
          <w:szCs w:val="24"/>
          <w:lang w:val="ru-RU"/>
        </w:rPr>
        <w:tab/>
        <w:t xml:space="preserve">   </w:t>
      </w:r>
      <w:r w:rsidRPr="00292786">
        <w:rPr>
          <w:szCs w:val="24"/>
          <w:lang w:val="ru-RU"/>
        </w:rPr>
        <w:tab/>
        <w:t xml:space="preserve">                </w:t>
      </w:r>
      <w:proofErr w:type="gramStart"/>
      <w:r w:rsidRPr="00292786">
        <w:rPr>
          <w:szCs w:val="24"/>
          <w:lang w:val="ru-RU"/>
        </w:rPr>
        <w:t xml:space="preserve">   «</w:t>
      </w:r>
      <w:proofErr w:type="gramEnd"/>
      <w:r w:rsidRPr="00292786">
        <w:rPr>
          <w:szCs w:val="24"/>
          <w:lang w:val="ru-RU"/>
        </w:rPr>
        <w:t>___» ________ г.</w:t>
      </w:r>
    </w:p>
    <w:p w14:paraId="56C3CFE4" w14:textId="19004A5F" w:rsidR="00C62C8A" w:rsidRPr="00292786" w:rsidRDefault="00C62C8A" w:rsidP="00C62C8A">
      <w:pPr>
        <w:spacing w:before="120"/>
        <w:ind w:firstLine="567"/>
        <w:jc w:val="both"/>
        <w:rPr>
          <w:szCs w:val="24"/>
          <w:lang w:val="ru-RU"/>
        </w:rPr>
      </w:pPr>
      <w:r w:rsidRPr="00292786">
        <w:rPr>
          <w:szCs w:val="24"/>
          <w:lang w:val="ru-RU"/>
        </w:rPr>
        <w:t>Общество с ограниченной ответственностью «</w:t>
      </w:r>
      <w:r w:rsidRPr="00292786">
        <w:rPr>
          <w:szCs w:val="24"/>
          <w:lang w:val="ru-RU" w:eastAsia="en-US"/>
        </w:rPr>
        <w:t>СБК ГЕОФИЗИКА</w:t>
      </w:r>
      <w:r w:rsidRPr="00292786">
        <w:rPr>
          <w:szCs w:val="24"/>
          <w:lang w:val="ru-RU"/>
        </w:rPr>
        <w:t xml:space="preserve">», именуемое в дальнейшем «ЦЕДЕНТ», в лице _______, действующего на основании ________, с одной стороны, и </w:t>
      </w:r>
      <w:r w:rsidRPr="00292786">
        <w:rPr>
          <w:szCs w:val="24"/>
          <w:lang w:val="ru-RU" w:eastAsia="en-US"/>
        </w:rPr>
        <w:t>Общество с ограниченной ответственностью «_________», именуемое в дальнейшем «ЦЕССИОНАРИЙ», в лице ________, действующего на основании ________</w:t>
      </w:r>
      <w:r w:rsidRPr="00292786">
        <w:rPr>
          <w:szCs w:val="24"/>
          <w:lang w:val="ru-RU"/>
        </w:rPr>
        <w:t>, с другой стороны, в дальнейшем совместно именуемые «Стороны», составили настоящий Акт о нижеследующем:</w:t>
      </w:r>
    </w:p>
    <w:p w14:paraId="310B4C6C" w14:textId="21EBF536" w:rsidR="00C62C8A" w:rsidRPr="00292786" w:rsidRDefault="00C62C8A" w:rsidP="00C62C8A">
      <w:pPr>
        <w:widowControl w:val="0"/>
        <w:numPr>
          <w:ilvl w:val="0"/>
          <w:numId w:val="16"/>
        </w:numPr>
        <w:autoSpaceDE w:val="0"/>
        <w:autoSpaceDN w:val="0"/>
        <w:ind w:left="0" w:firstLine="567"/>
        <w:jc w:val="both"/>
        <w:rPr>
          <w:color w:val="000000" w:themeColor="text1"/>
          <w:szCs w:val="24"/>
          <w:lang w:val="ru-RU"/>
        </w:rPr>
      </w:pPr>
      <w:r w:rsidRPr="00292786">
        <w:rPr>
          <w:szCs w:val="24"/>
          <w:lang w:val="ru-RU"/>
        </w:rPr>
        <w:t>В соответствии с условиями договора уступки прав (требований) ______от _________, далее по тексту – «Договор», ЦЕДЕНТ передал, а ЦЕССИОНАРИЙ принял следующие документы, подтверждающие права (требования)</w:t>
      </w:r>
      <w:r w:rsidRPr="00292786">
        <w:rPr>
          <w:color w:val="000000" w:themeColor="text1"/>
          <w:szCs w:val="24"/>
          <w:lang w:val="ru-RU"/>
        </w:rPr>
        <w:t xml:space="preserve"> к </w:t>
      </w:r>
      <w:r w:rsidRPr="00292786">
        <w:rPr>
          <w:szCs w:val="24"/>
          <w:lang w:val="ru-RU"/>
        </w:rPr>
        <w:t>Обществу с ограниченной ответственностью «Айрон» (сокращенное наименование: ООО «Айрон», ИНН 1645026860, ОГРН 1111689000895)</w:t>
      </w:r>
      <w:r w:rsidRPr="00292786">
        <w:rPr>
          <w:color w:val="000000" w:themeColor="text1"/>
          <w:szCs w:val="24"/>
          <w:lang w:val="ru-RU"/>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013"/>
        <w:gridCol w:w="992"/>
        <w:gridCol w:w="3067"/>
      </w:tblGrid>
      <w:tr w:rsidR="00C62C8A" w:rsidRPr="00292786" w14:paraId="19807766" w14:textId="77777777" w:rsidTr="00C62C8A">
        <w:tc>
          <w:tcPr>
            <w:tcW w:w="680" w:type="dxa"/>
            <w:vAlign w:val="center"/>
          </w:tcPr>
          <w:p w14:paraId="197FA8F9" w14:textId="77777777" w:rsidR="00C62C8A" w:rsidRPr="00292786" w:rsidRDefault="00C62C8A" w:rsidP="00C62C8A">
            <w:pPr>
              <w:numPr>
                <w:ilvl w:val="12"/>
                <w:numId w:val="0"/>
              </w:numPr>
              <w:jc w:val="center"/>
              <w:rPr>
                <w:szCs w:val="24"/>
              </w:rPr>
            </w:pPr>
            <w:r w:rsidRPr="00292786">
              <w:rPr>
                <w:szCs w:val="24"/>
              </w:rPr>
              <w:t>№ п/п</w:t>
            </w:r>
          </w:p>
        </w:tc>
        <w:tc>
          <w:tcPr>
            <w:tcW w:w="5013" w:type="dxa"/>
            <w:vAlign w:val="center"/>
          </w:tcPr>
          <w:p w14:paraId="518214D9" w14:textId="77777777" w:rsidR="00C62C8A" w:rsidRPr="00292786" w:rsidRDefault="00C62C8A" w:rsidP="00C62C8A">
            <w:pPr>
              <w:numPr>
                <w:ilvl w:val="12"/>
                <w:numId w:val="0"/>
              </w:numPr>
              <w:jc w:val="center"/>
              <w:rPr>
                <w:szCs w:val="24"/>
              </w:rPr>
            </w:pPr>
            <w:proofErr w:type="spellStart"/>
            <w:r w:rsidRPr="00292786">
              <w:rPr>
                <w:szCs w:val="24"/>
              </w:rPr>
              <w:t>Наименование</w:t>
            </w:r>
            <w:proofErr w:type="spellEnd"/>
            <w:r w:rsidRPr="00292786">
              <w:rPr>
                <w:szCs w:val="24"/>
              </w:rPr>
              <w:t xml:space="preserve"> </w:t>
            </w:r>
            <w:proofErr w:type="spellStart"/>
            <w:r w:rsidRPr="00292786">
              <w:rPr>
                <w:szCs w:val="24"/>
              </w:rPr>
              <w:t>документа</w:t>
            </w:r>
            <w:proofErr w:type="spellEnd"/>
          </w:p>
        </w:tc>
        <w:tc>
          <w:tcPr>
            <w:tcW w:w="992" w:type="dxa"/>
            <w:vAlign w:val="center"/>
          </w:tcPr>
          <w:p w14:paraId="0666B21C" w14:textId="77777777" w:rsidR="00C62C8A" w:rsidRPr="00292786" w:rsidRDefault="00C62C8A" w:rsidP="00C62C8A">
            <w:pPr>
              <w:numPr>
                <w:ilvl w:val="12"/>
                <w:numId w:val="0"/>
              </w:numPr>
              <w:jc w:val="center"/>
              <w:rPr>
                <w:szCs w:val="24"/>
              </w:rPr>
            </w:pPr>
            <w:proofErr w:type="spellStart"/>
            <w:r w:rsidRPr="00292786">
              <w:rPr>
                <w:szCs w:val="24"/>
              </w:rPr>
              <w:t>Кол-во</w:t>
            </w:r>
            <w:proofErr w:type="spellEnd"/>
            <w:r w:rsidRPr="00292786">
              <w:rPr>
                <w:szCs w:val="24"/>
              </w:rPr>
              <w:t xml:space="preserve"> </w:t>
            </w:r>
            <w:proofErr w:type="spellStart"/>
            <w:r w:rsidRPr="00292786">
              <w:rPr>
                <w:szCs w:val="24"/>
              </w:rPr>
              <w:t>листов</w:t>
            </w:r>
            <w:proofErr w:type="spellEnd"/>
          </w:p>
        </w:tc>
        <w:tc>
          <w:tcPr>
            <w:tcW w:w="3067" w:type="dxa"/>
            <w:vAlign w:val="center"/>
          </w:tcPr>
          <w:p w14:paraId="2CCB9784" w14:textId="77777777" w:rsidR="00C62C8A" w:rsidRPr="00292786" w:rsidRDefault="00C62C8A" w:rsidP="00C62C8A">
            <w:pPr>
              <w:numPr>
                <w:ilvl w:val="12"/>
                <w:numId w:val="0"/>
              </w:numPr>
              <w:jc w:val="center"/>
              <w:rPr>
                <w:szCs w:val="24"/>
              </w:rPr>
            </w:pPr>
            <w:proofErr w:type="spellStart"/>
            <w:r w:rsidRPr="00292786">
              <w:rPr>
                <w:szCs w:val="24"/>
              </w:rPr>
              <w:t>Примечание</w:t>
            </w:r>
            <w:proofErr w:type="spellEnd"/>
          </w:p>
        </w:tc>
      </w:tr>
      <w:tr w:rsidR="00C62C8A" w:rsidRPr="00292786" w14:paraId="43722991" w14:textId="77777777" w:rsidTr="00C62C8A">
        <w:tc>
          <w:tcPr>
            <w:tcW w:w="680" w:type="dxa"/>
          </w:tcPr>
          <w:p w14:paraId="707152BA" w14:textId="77777777" w:rsidR="00C62C8A" w:rsidRPr="00292786" w:rsidRDefault="00C62C8A" w:rsidP="00C62C8A">
            <w:pPr>
              <w:numPr>
                <w:ilvl w:val="12"/>
                <w:numId w:val="0"/>
              </w:numPr>
              <w:jc w:val="center"/>
              <w:rPr>
                <w:szCs w:val="24"/>
              </w:rPr>
            </w:pPr>
          </w:p>
        </w:tc>
        <w:tc>
          <w:tcPr>
            <w:tcW w:w="5013" w:type="dxa"/>
          </w:tcPr>
          <w:p w14:paraId="467F9F22" w14:textId="77777777" w:rsidR="00C62C8A" w:rsidRPr="00292786" w:rsidRDefault="00C62C8A" w:rsidP="00C62C8A">
            <w:pPr>
              <w:numPr>
                <w:ilvl w:val="12"/>
                <w:numId w:val="0"/>
              </w:numPr>
              <w:jc w:val="both"/>
              <w:rPr>
                <w:szCs w:val="24"/>
              </w:rPr>
            </w:pPr>
          </w:p>
        </w:tc>
        <w:tc>
          <w:tcPr>
            <w:tcW w:w="992" w:type="dxa"/>
          </w:tcPr>
          <w:p w14:paraId="2908B50B" w14:textId="77777777" w:rsidR="00C62C8A" w:rsidRPr="00292786" w:rsidRDefault="00C62C8A" w:rsidP="00C62C8A">
            <w:pPr>
              <w:numPr>
                <w:ilvl w:val="12"/>
                <w:numId w:val="0"/>
              </w:numPr>
              <w:jc w:val="center"/>
              <w:rPr>
                <w:szCs w:val="24"/>
              </w:rPr>
            </w:pPr>
          </w:p>
        </w:tc>
        <w:tc>
          <w:tcPr>
            <w:tcW w:w="3067" w:type="dxa"/>
          </w:tcPr>
          <w:p w14:paraId="4E162ABB" w14:textId="77777777" w:rsidR="00C62C8A" w:rsidRPr="00292786" w:rsidRDefault="00C62C8A" w:rsidP="00C62C8A">
            <w:pPr>
              <w:numPr>
                <w:ilvl w:val="12"/>
                <w:numId w:val="0"/>
              </w:numPr>
              <w:jc w:val="both"/>
              <w:rPr>
                <w:szCs w:val="24"/>
              </w:rPr>
            </w:pPr>
          </w:p>
        </w:tc>
      </w:tr>
      <w:tr w:rsidR="00C62C8A" w:rsidRPr="00292786" w14:paraId="42F1CF94" w14:textId="77777777" w:rsidTr="00C62C8A">
        <w:tc>
          <w:tcPr>
            <w:tcW w:w="680" w:type="dxa"/>
          </w:tcPr>
          <w:p w14:paraId="0DB16D28" w14:textId="77777777" w:rsidR="00C62C8A" w:rsidRPr="00292786" w:rsidRDefault="00C62C8A" w:rsidP="00C62C8A">
            <w:pPr>
              <w:numPr>
                <w:ilvl w:val="12"/>
                <w:numId w:val="0"/>
              </w:numPr>
              <w:jc w:val="center"/>
              <w:rPr>
                <w:szCs w:val="24"/>
              </w:rPr>
            </w:pPr>
          </w:p>
        </w:tc>
        <w:tc>
          <w:tcPr>
            <w:tcW w:w="5013" w:type="dxa"/>
          </w:tcPr>
          <w:p w14:paraId="6AB543F6" w14:textId="77777777" w:rsidR="00C62C8A" w:rsidRPr="00292786" w:rsidRDefault="00C62C8A" w:rsidP="00C62C8A">
            <w:pPr>
              <w:numPr>
                <w:ilvl w:val="12"/>
                <w:numId w:val="0"/>
              </w:numPr>
              <w:jc w:val="both"/>
              <w:rPr>
                <w:szCs w:val="24"/>
              </w:rPr>
            </w:pPr>
          </w:p>
        </w:tc>
        <w:tc>
          <w:tcPr>
            <w:tcW w:w="992" w:type="dxa"/>
          </w:tcPr>
          <w:p w14:paraId="46FD298E" w14:textId="77777777" w:rsidR="00C62C8A" w:rsidRPr="00292786" w:rsidRDefault="00C62C8A" w:rsidP="00C62C8A">
            <w:pPr>
              <w:numPr>
                <w:ilvl w:val="12"/>
                <w:numId w:val="0"/>
              </w:numPr>
              <w:jc w:val="center"/>
              <w:rPr>
                <w:szCs w:val="24"/>
              </w:rPr>
            </w:pPr>
          </w:p>
        </w:tc>
        <w:tc>
          <w:tcPr>
            <w:tcW w:w="3067" w:type="dxa"/>
          </w:tcPr>
          <w:p w14:paraId="793009B8" w14:textId="77777777" w:rsidR="00C62C8A" w:rsidRPr="00292786" w:rsidRDefault="00C62C8A" w:rsidP="00C62C8A">
            <w:pPr>
              <w:numPr>
                <w:ilvl w:val="12"/>
                <w:numId w:val="0"/>
              </w:numPr>
              <w:jc w:val="both"/>
              <w:rPr>
                <w:szCs w:val="24"/>
              </w:rPr>
            </w:pPr>
          </w:p>
        </w:tc>
      </w:tr>
      <w:tr w:rsidR="00C62C8A" w:rsidRPr="00292786" w14:paraId="6E2FEE6C" w14:textId="77777777" w:rsidTr="00C62C8A">
        <w:tc>
          <w:tcPr>
            <w:tcW w:w="680" w:type="dxa"/>
          </w:tcPr>
          <w:p w14:paraId="51B544CB" w14:textId="77777777" w:rsidR="00C62C8A" w:rsidRPr="00292786" w:rsidRDefault="00C62C8A" w:rsidP="00C62C8A">
            <w:pPr>
              <w:numPr>
                <w:ilvl w:val="12"/>
                <w:numId w:val="0"/>
              </w:numPr>
              <w:jc w:val="center"/>
              <w:rPr>
                <w:szCs w:val="24"/>
              </w:rPr>
            </w:pPr>
          </w:p>
        </w:tc>
        <w:tc>
          <w:tcPr>
            <w:tcW w:w="5013" w:type="dxa"/>
          </w:tcPr>
          <w:p w14:paraId="321D0C65" w14:textId="77777777" w:rsidR="00C62C8A" w:rsidRPr="00292786" w:rsidRDefault="00C62C8A" w:rsidP="00C62C8A">
            <w:pPr>
              <w:numPr>
                <w:ilvl w:val="12"/>
                <w:numId w:val="0"/>
              </w:numPr>
              <w:tabs>
                <w:tab w:val="left" w:pos="-142"/>
              </w:tabs>
              <w:ind w:right="-765"/>
              <w:jc w:val="both"/>
              <w:rPr>
                <w:szCs w:val="24"/>
              </w:rPr>
            </w:pPr>
            <w:proofErr w:type="spellStart"/>
            <w:r w:rsidRPr="00292786">
              <w:rPr>
                <w:szCs w:val="24"/>
              </w:rPr>
              <w:t>Общее</w:t>
            </w:r>
            <w:proofErr w:type="spellEnd"/>
            <w:r w:rsidRPr="00292786">
              <w:rPr>
                <w:szCs w:val="24"/>
              </w:rPr>
              <w:t xml:space="preserve"> </w:t>
            </w:r>
            <w:proofErr w:type="spellStart"/>
            <w:r w:rsidRPr="00292786">
              <w:rPr>
                <w:szCs w:val="24"/>
              </w:rPr>
              <w:t>количество</w:t>
            </w:r>
            <w:proofErr w:type="spellEnd"/>
            <w:r w:rsidRPr="00292786">
              <w:rPr>
                <w:szCs w:val="24"/>
              </w:rPr>
              <w:t xml:space="preserve"> </w:t>
            </w:r>
            <w:proofErr w:type="spellStart"/>
            <w:r w:rsidRPr="00292786">
              <w:rPr>
                <w:szCs w:val="24"/>
              </w:rPr>
              <w:t>листов</w:t>
            </w:r>
            <w:proofErr w:type="spellEnd"/>
          </w:p>
        </w:tc>
        <w:tc>
          <w:tcPr>
            <w:tcW w:w="992" w:type="dxa"/>
          </w:tcPr>
          <w:p w14:paraId="1F7140B5" w14:textId="77777777" w:rsidR="00C62C8A" w:rsidRPr="00292786" w:rsidRDefault="00C62C8A" w:rsidP="00C62C8A">
            <w:pPr>
              <w:numPr>
                <w:ilvl w:val="12"/>
                <w:numId w:val="0"/>
              </w:numPr>
              <w:jc w:val="center"/>
              <w:rPr>
                <w:szCs w:val="24"/>
              </w:rPr>
            </w:pPr>
          </w:p>
        </w:tc>
        <w:tc>
          <w:tcPr>
            <w:tcW w:w="3067" w:type="dxa"/>
          </w:tcPr>
          <w:p w14:paraId="56CC1434" w14:textId="77777777" w:rsidR="00C62C8A" w:rsidRPr="00292786" w:rsidRDefault="00C62C8A" w:rsidP="00C62C8A">
            <w:pPr>
              <w:numPr>
                <w:ilvl w:val="12"/>
                <w:numId w:val="0"/>
              </w:numPr>
              <w:jc w:val="both"/>
              <w:rPr>
                <w:szCs w:val="24"/>
              </w:rPr>
            </w:pPr>
          </w:p>
        </w:tc>
      </w:tr>
    </w:tbl>
    <w:p w14:paraId="3FDA95C7" w14:textId="77777777" w:rsidR="00C62C8A" w:rsidRPr="00292786" w:rsidRDefault="00C62C8A" w:rsidP="00C62C8A">
      <w:pPr>
        <w:numPr>
          <w:ilvl w:val="0"/>
          <w:numId w:val="16"/>
        </w:numPr>
        <w:ind w:left="0" w:right="-54" w:firstLine="567"/>
        <w:jc w:val="both"/>
        <w:rPr>
          <w:szCs w:val="24"/>
          <w:lang w:val="ru-RU"/>
        </w:rPr>
      </w:pPr>
      <w:r w:rsidRPr="00292786">
        <w:rPr>
          <w:szCs w:val="24"/>
          <w:lang w:val="ru-RU"/>
        </w:rPr>
        <w:t>ЦЕССИОНАРИЙ подтверждает, что все документы, подлежащие передаче в соответствии с условиями Договора, получены им полностью.</w:t>
      </w:r>
    </w:p>
    <w:p w14:paraId="3FB0C68A" w14:textId="77777777" w:rsidR="00C62C8A" w:rsidRPr="00292786" w:rsidRDefault="00C62C8A" w:rsidP="00C62C8A">
      <w:pPr>
        <w:numPr>
          <w:ilvl w:val="0"/>
          <w:numId w:val="16"/>
        </w:numPr>
        <w:ind w:left="0" w:right="-54" w:firstLine="567"/>
        <w:jc w:val="both"/>
        <w:rPr>
          <w:szCs w:val="24"/>
          <w:lang w:val="ru-RU"/>
        </w:rPr>
      </w:pPr>
      <w:r w:rsidRPr="00292786">
        <w:rPr>
          <w:szCs w:val="24"/>
          <w:lang w:val="ru-RU"/>
        </w:rPr>
        <w:t>Стороны подтверждают отсутствие претензий друг к другу по полноте и качеству документов, переданных в соответствии с настоящим Актом приема-передачи.</w:t>
      </w:r>
    </w:p>
    <w:p w14:paraId="7BBD6E67" w14:textId="77777777" w:rsidR="00C62C8A" w:rsidRPr="00292786" w:rsidRDefault="00C62C8A" w:rsidP="00C62C8A">
      <w:pPr>
        <w:numPr>
          <w:ilvl w:val="0"/>
          <w:numId w:val="16"/>
        </w:numPr>
        <w:ind w:left="0" w:right="-54" w:firstLine="567"/>
        <w:rPr>
          <w:szCs w:val="24"/>
          <w:lang w:val="ru-RU"/>
        </w:rPr>
      </w:pPr>
      <w:r w:rsidRPr="00292786">
        <w:rPr>
          <w:szCs w:val="24"/>
          <w:lang w:val="ru-RU"/>
        </w:rPr>
        <w:t>Настоящий Акт приема-передачи составлен в 2 (Двух) экземплярах, имеющих равную юридическую силу, 1 (Один) экземпляр передается ЦЕССИОНАРИЮ, 1 (Один) экземпляр передается ЦЕДЕНТУ.</w:t>
      </w:r>
    </w:p>
    <w:p w14:paraId="2D415031" w14:textId="77777777" w:rsidR="00C62C8A" w:rsidRPr="00292786" w:rsidRDefault="00C62C8A" w:rsidP="00C62C8A">
      <w:pPr>
        <w:ind w:right="-54"/>
        <w:jc w:val="both"/>
        <w:rPr>
          <w:szCs w:val="24"/>
          <w:lang w:val="ru-RU"/>
        </w:rPr>
      </w:pPr>
    </w:p>
    <w:p w14:paraId="3DAE3B7F" w14:textId="77777777" w:rsidR="00C62C8A" w:rsidRPr="00292786" w:rsidRDefault="00C62C8A" w:rsidP="00C62C8A">
      <w:pPr>
        <w:tabs>
          <w:tab w:val="left" w:pos="0"/>
          <w:tab w:val="left" w:pos="9923"/>
        </w:tabs>
        <w:ind w:right="-1"/>
        <w:jc w:val="both"/>
        <w:rPr>
          <w:szCs w:val="24"/>
          <w:lang w:val="ru-RU"/>
        </w:rPr>
      </w:pPr>
      <w:r w:rsidRPr="00292786">
        <w:rPr>
          <w:szCs w:val="24"/>
          <w:lang w:val="ru-RU"/>
        </w:rPr>
        <w:t>ЦЕДЕНТ</w:t>
      </w:r>
    </w:p>
    <w:p w14:paraId="602D4CDA" w14:textId="77777777" w:rsidR="00C62C8A" w:rsidRPr="00292786" w:rsidRDefault="00C62C8A" w:rsidP="00C62C8A">
      <w:pPr>
        <w:tabs>
          <w:tab w:val="left" w:pos="0"/>
          <w:tab w:val="left" w:pos="9923"/>
        </w:tabs>
        <w:ind w:right="-1"/>
        <w:jc w:val="both"/>
        <w:rPr>
          <w:szCs w:val="24"/>
          <w:lang w:val="ru-RU"/>
        </w:rPr>
      </w:pPr>
      <w:r w:rsidRPr="00292786">
        <w:rPr>
          <w:szCs w:val="24"/>
          <w:lang w:val="ru-RU"/>
        </w:rPr>
        <w:t xml:space="preserve">                                                                                   ЦЕССИОНАРИЙ</w:t>
      </w:r>
    </w:p>
    <w:p w14:paraId="44EA3F9B" w14:textId="77777777" w:rsidR="00C62C8A" w:rsidRPr="00292786" w:rsidRDefault="00C62C8A" w:rsidP="00C62C8A">
      <w:pPr>
        <w:tabs>
          <w:tab w:val="left" w:pos="0"/>
          <w:tab w:val="left" w:pos="9923"/>
        </w:tabs>
        <w:ind w:right="-1"/>
        <w:jc w:val="both"/>
        <w:rPr>
          <w:szCs w:val="24"/>
          <w:lang w:val="ru-RU"/>
        </w:rPr>
      </w:pPr>
    </w:p>
    <w:p w14:paraId="6996F32D" w14:textId="77777777" w:rsidR="00C62C8A" w:rsidRPr="00292786" w:rsidRDefault="00C62C8A" w:rsidP="00C62C8A">
      <w:pPr>
        <w:tabs>
          <w:tab w:val="left" w:pos="0"/>
          <w:tab w:val="left" w:pos="9923"/>
        </w:tabs>
        <w:ind w:right="-1"/>
        <w:jc w:val="both"/>
        <w:rPr>
          <w:szCs w:val="24"/>
          <w:lang w:val="ru-RU"/>
        </w:rPr>
      </w:pPr>
      <w:r w:rsidRPr="00292786">
        <w:rPr>
          <w:szCs w:val="24"/>
          <w:lang w:val="ru-RU"/>
        </w:rPr>
        <w:t>_____________/__________/                                  _____________/__________/</w:t>
      </w:r>
    </w:p>
    <w:p w14:paraId="5EFBE554" w14:textId="77777777" w:rsidR="00C62C8A" w:rsidRPr="00292786" w:rsidRDefault="00C62C8A" w:rsidP="00C62C8A">
      <w:pPr>
        <w:tabs>
          <w:tab w:val="left" w:pos="0"/>
          <w:tab w:val="left" w:pos="9923"/>
        </w:tabs>
        <w:ind w:right="-1"/>
        <w:jc w:val="both"/>
        <w:rPr>
          <w:szCs w:val="24"/>
          <w:lang w:val="ru-RU"/>
        </w:rPr>
      </w:pPr>
      <w:r w:rsidRPr="00292786">
        <w:rPr>
          <w:szCs w:val="24"/>
          <w:lang w:val="ru-RU"/>
        </w:rPr>
        <w:t>М.П.                                                                          М.П.</w:t>
      </w:r>
    </w:p>
    <w:p w14:paraId="0099BB82" w14:textId="77777777" w:rsidR="00C62C8A" w:rsidRPr="00292786" w:rsidRDefault="00C62C8A" w:rsidP="00C62C8A">
      <w:pPr>
        <w:tabs>
          <w:tab w:val="left" w:pos="0"/>
          <w:tab w:val="left" w:pos="9923"/>
        </w:tabs>
        <w:ind w:right="-1"/>
        <w:jc w:val="both"/>
        <w:rPr>
          <w:szCs w:val="24"/>
          <w:lang w:val="ru-RU"/>
        </w:rPr>
      </w:pPr>
      <w:r w:rsidRPr="00292786">
        <w:rPr>
          <w:szCs w:val="24"/>
          <w:lang w:val="ru-RU"/>
        </w:rPr>
        <w:t xml:space="preserve">      </w:t>
      </w:r>
    </w:p>
    <w:p w14:paraId="24BB2499" w14:textId="77777777" w:rsidR="00C62C8A" w:rsidRPr="00292786" w:rsidRDefault="00C62C8A" w:rsidP="00C62C8A">
      <w:pPr>
        <w:tabs>
          <w:tab w:val="left" w:pos="0"/>
          <w:tab w:val="left" w:pos="9923"/>
        </w:tabs>
        <w:ind w:right="-1"/>
        <w:jc w:val="both"/>
        <w:rPr>
          <w:szCs w:val="24"/>
          <w:lang w:val="ru-RU"/>
        </w:rPr>
      </w:pPr>
      <w:r w:rsidRPr="00292786">
        <w:rPr>
          <w:szCs w:val="24"/>
          <w:lang w:val="ru-RU"/>
        </w:rPr>
        <w:t>Документы по доверенности получил</w:t>
      </w:r>
    </w:p>
    <w:p w14:paraId="3A77C82B" w14:textId="77777777" w:rsidR="00C62C8A" w:rsidRPr="00292786" w:rsidRDefault="00C62C8A" w:rsidP="00C62C8A">
      <w:pPr>
        <w:tabs>
          <w:tab w:val="left" w:pos="0"/>
          <w:tab w:val="left" w:pos="9923"/>
        </w:tabs>
        <w:ind w:right="-1"/>
        <w:jc w:val="both"/>
        <w:rPr>
          <w:szCs w:val="24"/>
          <w:lang w:val="ru-RU"/>
        </w:rPr>
      </w:pPr>
      <w:r w:rsidRPr="00292786">
        <w:rPr>
          <w:szCs w:val="24"/>
          <w:lang w:val="ru-RU"/>
        </w:rPr>
        <w:t>______________________</w:t>
      </w:r>
    </w:p>
    <w:p w14:paraId="2046DCA6" w14:textId="77777777" w:rsidR="00C62C8A" w:rsidRPr="00292786" w:rsidRDefault="00C62C8A" w:rsidP="00C62C8A">
      <w:pPr>
        <w:tabs>
          <w:tab w:val="left" w:pos="0"/>
          <w:tab w:val="left" w:pos="9923"/>
        </w:tabs>
        <w:ind w:right="-1"/>
        <w:jc w:val="both"/>
        <w:rPr>
          <w:szCs w:val="24"/>
          <w:lang w:val="ru-RU"/>
        </w:rPr>
      </w:pPr>
    </w:p>
    <w:p w14:paraId="598B7EF4" w14:textId="77777777" w:rsidR="00C62C8A" w:rsidRPr="00292786" w:rsidRDefault="00C62C8A" w:rsidP="00C62C8A">
      <w:pPr>
        <w:tabs>
          <w:tab w:val="left" w:pos="0"/>
          <w:tab w:val="left" w:pos="9923"/>
        </w:tabs>
        <w:ind w:right="-1"/>
        <w:jc w:val="both"/>
        <w:rPr>
          <w:szCs w:val="24"/>
          <w:lang w:val="ru-RU"/>
        </w:rPr>
      </w:pPr>
      <w:r w:rsidRPr="00292786">
        <w:rPr>
          <w:szCs w:val="24"/>
          <w:lang w:val="ru-RU"/>
        </w:rPr>
        <w:t>Доверенность № ____ от «__» _______г.</w:t>
      </w:r>
    </w:p>
    <w:p w14:paraId="57924EC0" w14:textId="77777777" w:rsidR="00C62C8A" w:rsidRPr="00292786" w:rsidRDefault="00C62C8A" w:rsidP="00C62C8A">
      <w:pPr>
        <w:tabs>
          <w:tab w:val="left" w:pos="360"/>
          <w:tab w:val="left" w:pos="9923"/>
        </w:tabs>
        <w:ind w:left="360" w:right="-1"/>
        <w:jc w:val="both"/>
        <w:rPr>
          <w:szCs w:val="24"/>
          <w:lang w:val="ru-RU"/>
        </w:rPr>
      </w:pPr>
    </w:p>
    <w:p w14:paraId="4AD2FEEC" w14:textId="50E30754" w:rsidR="00C62C8A" w:rsidRPr="00292786" w:rsidRDefault="00C62C8A" w:rsidP="00C62C8A">
      <w:pPr>
        <w:jc w:val="both"/>
        <w:rPr>
          <w:szCs w:val="24"/>
        </w:rPr>
      </w:pPr>
      <w:r w:rsidRPr="00292786">
        <w:rPr>
          <w:szCs w:val="24"/>
          <w:lang w:val="ru-RU"/>
        </w:rPr>
        <w:t xml:space="preserve">     </w:t>
      </w:r>
      <w:r w:rsidRPr="00292786">
        <w:rPr>
          <w:szCs w:val="24"/>
        </w:rPr>
        <w:t>ЦЕДЕНТ</w:t>
      </w:r>
      <w:r w:rsidRPr="00292786">
        <w:rPr>
          <w:szCs w:val="24"/>
        </w:rPr>
        <w:tab/>
      </w:r>
      <w:r w:rsidRPr="00292786">
        <w:rPr>
          <w:szCs w:val="24"/>
        </w:rPr>
        <w:tab/>
      </w:r>
      <w:r w:rsidRPr="00292786">
        <w:rPr>
          <w:szCs w:val="24"/>
        </w:rPr>
        <w:tab/>
      </w:r>
      <w:r w:rsidRPr="00292786">
        <w:rPr>
          <w:szCs w:val="24"/>
        </w:rPr>
        <w:tab/>
      </w:r>
      <w:r w:rsidRPr="00292786">
        <w:rPr>
          <w:szCs w:val="24"/>
        </w:rPr>
        <w:tab/>
      </w:r>
      <w:r w:rsidRPr="00292786">
        <w:rPr>
          <w:szCs w:val="24"/>
        </w:rPr>
        <w:tab/>
      </w:r>
      <w:r w:rsidRPr="00292786">
        <w:rPr>
          <w:szCs w:val="24"/>
        </w:rPr>
        <w:tab/>
        <w:t>ЦЕССИОНАРИЙ</w:t>
      </w:r>
    </w:p>
    <w:tbl>
      <w:tblPr>
        <w:tblW w:w="9533" w:type="dxa"/>
        <w:jc w:val="center"/>
        <w:tblLayout w:type="fixed"/>
        <w:tblLook w:val="0000" w:firstRow="0" w:lastRow="0" w:firstColumn="0" w:lastColumn="0" w:noHBand="0" w:noVBand="0"/>
      </w:tblPr>
      <w:tblGrid>
        <w:gridCol w:w="4714"/>
        <w:gridCol w:w="708"/>
        <w:gridCol w:w="4111"/>
      </w:tblGrid>
      <w:tr w:rsidR="00C62C8A" w:rsidRPr="00A161A6" w14:paraId="3E8D6185" w14:textId="77777777" w:rsidTr="00C62C8A">
        <w:trPr>
          <w:trHeight w:val="839"/>
          <w:jc w:val="center"/>
        </w:trPr>
        <w:tc>
          <w:tcPr>
            <w:tcW w:w="4714" w:type="dxa"/>
          </w:tcPr>
          <w:p w14:paraId="1B8A7BA1" w14:textId="77777777" w:rsidR="00C62C8A" w:rsidRPr="00292786" w:rsidRDefault="00C62C8A" w:rsidP="00C62C8A">
            <w:pPr>
              <w:rPr>
                <w:color w:val="000000" w:themeColor="text1"/>
                <w:szCs w:val="24"/>
                <w:lang w:val="ru-RU"/>
              </w:rPr>
            </w:pPr>
            <w:r w:rsidRPr="00292786">
              <w:rPr>
                <w:color w:val="000000" w:themeColor="text1"/>
                <w:szCs w:val="24"/>
                <w:lang w:val="ru-RU"/>
              </w:rPr>
              <w:t>Генеральный директор</w:t>
            </w:r>
          </w:p>
          <w:p w14:paraId="2AB58570" w14:textId="77777777" w:rsidR="00C62C8A" w:rsidRPr="00292786" w:rsidRDefault="00C62C8A" w:rsidP="00C62C8A">
            <w:pPr>
              <w:rPr>
                <w:color w:val="000000" w:themeColor="text1"/>
                <w:szCs w:val="24"/>
                <w:lang w:val="ru-RU"/>
              </w:rPr>
            </w:pPr>
            <w:r w:rsidRPr="00292786">
              <w:rPr>
                <w:color w:val="000000" w:themeColor="text1"/>
                <w:szCs w:val="24"/>
                <w:lang w:val="ru-RU"/>
              </w:rPr>
              <w:t>ООО «СБК ГЕОФИЗИКА»</w:t>
            </w:r>
            <w:r w:rsidRPr="00292786">
              <w:rPr>
                <w:color w:val="000000" w:themeColor="text1"/>
                <w:szCs w:val="24"/>
                <w:lang w:val="ru-RU"/>
              </w:rPr>
              <w:br/>
            </w:r>
          </w:p>
          <w:p w14:paraId="10CCEB23" w14:textId="77777777" w:rsidR="00C62C8A" w:rsidRPr="00292786" w:rsidRDefault="00C62C8A" w:rsidP="00C62C8A">
            <w:pPr>
              <w:rPr>
                <w:color w:val="000000" w:themeColor="text1"/>
                <w:szCs w:val="24"/>
                <w:lang w:val="ru-RU"/>
              </w:rPr>
            </w:pPr>
          </w:p>
          <w:p w14:paraId="20656234" w14:textId="77777777" w:rsidR="00C62C8A" w:rsidRPr="00292786" w:rsidRDefault="00C62C8A" w:rsidP="00C62C8A">
            <w:pPr>
              <w:rPr>
                <w:color w:val="000000" w:themeColor="text1"/>
                <w:szCs w:val="24"/>
                <w:lang w:val="ru-RU"/>
              </w:rPr>
            </w:pPr>
            <w:r w:rsidRPr="00292786">
              <w:rPr>
                <w:color w:val="000000" w:themeColor="text1"/>
                <w:szCs w:val="24"/>
                <w:lang w:val="ru-RU"/>
              </w:rPr>
              <w:t xml:space="preserve"> ___________________ /О.А. Гутарова/ </w:t>
            </w:r>
          </w:p>
          <w:p w14:paraId="6C75191D" w14:textId="77777777" w:rsidR="00C62C8A" w:rsidRPr="00292786" w:rsidRDefault="00C62C8A" w:rsidP="00C62C8A">
            <w:pPr>
              <w:rPr>
                <w:szCs w:val="24"/>
                <w:lang w:val="ru-RU"/>
              </w:rPr>
            </w:pPr>
            <w:r w:rsidRPr="00292786">
              <w:rPr>
                <w:color w:val="000000" w:themeColor="text1"/>
                <w:szCs w:val="24"/>
                <w:lang w:val="ru-RU"/>
              </w:rPr>
              <w:t xml:space="preserve"> М.П.</w:t>
            </w:r>
          </w:p>
        </w:tc>
        <w:tc>
          <w:tcPr>
            <w:tcW w:w="708" w:type="dxa"/>
          </w:tcPr>
          <w:p w14:paraId="63515E86" w14:textId="77777777" w:rsidR="00C62C8A" w:rsidRPr="00292786" w:rsidRDefault="00C62C8A" w:rsidP="00C62C8A">
            <w:pPr>
              <w:jc w:val="both"/>
              <w:rPr>
                <w:szCs w:val="24"/>
                <w:lang w:val="ru-RU"/>
              </w:rPr>
            </w:pPr>
          </w:p>
        </w:tc>
        <w:tc>
          <w:tcPr>
            <w:tcW w:w="4111" w:type="dxa"/>
          </w:tcPr>
          <w:p w14:paraId="43A43796" w14:textId="77777777" w:rsidR="00C62C8A" w:rsidRPr="00292786" w:rsidRDefault="00C62C8A" w:rsidP="00C62C8A">
            <w:pPr>
              <w:jc w:val="both"/>
              <w:rPr>
                <w:szCs w:val="24"/>
                <w:lang w:val="ru-RU"/>
              </w:rPr>
            </w:pPr>
          </w:p>
          <w:p w14:paraId="0DF54778" w14:textId="77777777" w:rsidR="00C62C8A" w:rsidRPr="00292786" w:rsidRDefault="00C62C8A" w:rsidP="00C62C8A">
            <w:pPr>
              <w:jc w:val="both"/>
              <w:rPr>
                <w:szCs w:val="24"/>
                <w:lang w:val="ru-RU"/>
              </w:rPr>
            </w:pPr>
          </w:p>
          <w:p w14:paraId="15C36F22" w14:textId="77777777" w:rsidR="00C62C8A" w:rsidRPr="00292786" w:rsidRDefault="00C62C8A" w:rsidP="00C62C8A">
            <w:pPr>
              <w:jc w:val="both"/>
              <w:rPr>
                <w:szCs w:val="24"/>
                <w:lang w:val="ru-RU"/>
              </w:rPr>
            </w:pPr>
          </w:p>
          <w:p w14:paraId="058B2919" w14:textId="77777777" w:rsidR="00C62C8A" w:rsidRPr="00292786" w:rsidRDefault="00C62C8A" w:rsidP="00C62C8A">
            <w:pPr>
              <w:jc w:val="both"/>
              <w:rPr>
                <w:szCs w:val="24"/>
                <w:lang w:val="ru-RU"/>
              </w:rPr>
            </w:pPr>
          </w:p>
          <w:p w14:paraId="46B44AF8" w14:textId="77777777" w:rsidR="00C62C8A" w:rsidRPr="00292786" w:rsidRDefault="00C62C8A" w:rsidP="00C62C8A">
            <w:pPr>
              <w:jc w:val="both"/>
              <w:rPr>
                <w:szCs w:val="24"/>
                <w:lang w:val="ru-RU"/>
              </w:rPr>
            </w:pPr>
            <w:r w:rsidRPr="00292786">
              <w:rPr>
                <w:szCs w:val="24"/>
                <w:lang w:val="ru-RU"/>
              </w:rPr>
              <w:t>_________________/_____________ /</w:t>
            </w:r>
          </w:p>
          <w:p w14:paraId="0DACF05A" w14:textId="77777777" w:rsidR="00C62C8A" w:rsidRPr="00836360" w:rsidRDefault="00C62C8A" w:rsidP="00C62C8A">
            <w:pPr>
              <w:jc w:val="both"/>
              <w:rPr>
                <w:szCs w:val="24"/>
                <w:lang w:val="ru-RU"/>
              </w:rPr>
            </w:pPr>
            <w:r w:rsidRPr="00292786">
              <w:rPr>
                <w:szCs w:val="24"/>
                <w:lang w:val="ru-RU"/>
              </w:rPr>
              <w:t>М.П.</w:t>
            </w:r>
          </w:p>
        </w:tc>
      </w:tr>
    </w:tbl>
    <w:p w14:paraId="3E7BB109" w14:textId="77777777" w:rsidR="00C62C8A" w:rsidRDefault="00C62C8A" w:rsidP="001968E8">
      <w:pPr>
        <w:rPr>
          <w:lang w:val="ru-RU"/>
        </w:rPr>
      </w:pPr>
    </w:p>
    <w:sectPr w:rsidR="00C62C8A" w:rsidSect="001B29EF">
      <w:footerReference w:type="default" r:id="rId9"/>
      <w:footerReference w:type="first" r:id="rId10"/>
      <w:pgSz w:w="11906" w:h="16838"/>
      <w:pgMar w:top="851" w:right="850" w:bottom="567" w:left="1134"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A0C9" w14:textId="77777777" w:rsidR="00DF0DE8" w:rsidRDefault="00DF0DE8">
      <w:r>
        <w:separator/>
      </w:r>
    </w:p>
  </w:endnote>
  <w:endnote w:type="continuationSeparator" w:id="0">
    <w:p w14:paraId="51715F57" w14:textId="77777777" w:rsidR="00DF0DE8" w:rsidRDefault="00DF0DE8">
      <w:r>
        <w:continuationSeparator/>
      </w:r>
    </w:p>
  </w:endnote>
  <w:endnote w:type="continuationNotice" w:id="1">
    <w:p w14:paraId="4F9D8943" w14:textId="77777777" w:rsidR="00DF0DE8" w:rsidRDefault="00DF0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4768" w14:textId="28DD09A0" w:rsidR="00F34B88" w:rsidRDefault="00F34B88">
    <w:pPr>
      <w:pStyle w:val="a4"/>
      <w:jc w:val="right"/>
    </w:pPr>
    <w:r>
      <w:rPr>
        <w:noProof/>
        <w:lang w:val="ru-RU"/>
      </w:rPr>
      <w:drawing>
        <wp:inline distT="0" distB="0" distL="0" distR="0" wp14:anchorId="4BB4E23C" wp14:editId="7557FA06">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r>
      <w:fldChar w:fldCharType="begin"/>
    </w:r>
    <w:r>
      <w:instrText>PAGE   \* MERGEFORMAT</w:instrText>
    </w:r>
    <w:r>
      <w:fldChar w:fldCharType="separate"/>
    </w:r>
    <w:r w:rsidR="00776AB7" w:rsidRPr="00776AB7">
      <w:rPr>
        <w:noProof/>
        <w:lang w:val="ru-RU"/>
      </w:rPr>
      <w:t>2</w:t>
    </w:r>
    <w:r>
      <w:rPr>
        <w:noProof/>
        <w:lang w:val="ru-RU"/>
      </w:rPr>
      <w:fldChar w:fldCharType="end"/>
    </w:r>
  </w:p>
  <w:p w14:paraId="524D54FF" w14:textId="77777777" w:rsidR="00F34B88" w:rsidRDefault="00F34B8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9039" w14:textId="3AAF080B" w:rsidR="00F34B88" w:rsidRDefault="00F34B88">
    <w:pPr>
      <w:pStyle w:val="a4"/>
      <w:jc w:val="right"/>
    </w:pPr>
    <w:r>
      <w:fldChar w:fldCharType="begin"/>
    </w:r>
    <w:r>
      <w:instrText>PAGE   \* MERGEFORMAT</w:instrText>
    </w:r>
    <w:r>
      <w:fldChar w:fldCharType="separate"/>
    </w:r>
    <w:r w:rsidR="00776AB7" w:rsidRPr="00776AB7">
      <w:rPr>
        <w:noProof/>
        <w:lang w:val="ru-RU"/>
      </w:rPr>
      <w:t>1</w:t>
    </w:r>
    <w:r>
      <w:rPr>
        <w:noProof/>
        <w:lang w:val="ru-RU"/>
      </w:rPr>
      <w:fldChar w:fldCharType="end"/>
    </w:r>
  </w:p>
  <w:p w14:paraId="1576E028" w14:textId="77777777" w:rsidR="00F34B88" w:rsidRDefault="00F34B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02C94" w14:textId="77777777" w:rsidR="00DF0DE8" w:rsidRDefault="00DF0DE8">
      <w:r>
        <w:separator/>
      </w:r>
    </w:p>
  </w:footnote>
  <w:footnote w:type="continuationSeparator" w:id="0">
    <w:p w14:paraId="16C6E194" w14:textId="77777777" w:rsidR="00DF0DE8" w:rsidRDefault="00DF0DE8">
      <w:r>
        <w:continuationSeparator/>
      </w:r>
    </w:p>
  </w:footnote>
  <w:footnote w:type="continuationNotice" w:id="1">
    <w:p w14:paraId="394EC37D" w14:textId="77777777" w:rsidR="00DF0DE8" w:rsidRDefault="00DF0DE8"/>
  </w:footnote>
  <w:footnote w:id="2">
    <w:p w14:paraId="29B9FCA2" w14:textId="669931B3" w:rsidR="002028E6" w:rsidRPr="002028E6" w:rsidRDefault="002028E6">
      <w:pPr>
        <w:pStyle w:val="af8"/>
        <w:rPr>
          <w:lang w:val="ru-RU"/>
        </w:rPr>
      </w:pPr>
      <w:r>
        <w:rPr>
          <w:rStyle w:val="af5"/>
        </w:rPr>
        <w:footnoteRef/>
      </w:r>
      <w:r w:rsidRPr="002028E6">
        <w:rPr>
          <w:lang w:val="ru-RU"/>
        </w:rPr>
        <w:t xml:space="preserve"> </w:t>
      </w:r>
      <w:r>
        <w:rPr>
          <w:lang w:val="ru-RU"/>
        </w:rPr>
        <w:t>Если Цессионарий – физическое лицо</w:t>
      </w:r>
    </w:p>
  </w:footnote>
  <w:footnote w:id="3">
    <w:p w14:paraId="3BE7A6AD" w14:textId="77777777" w:rsidR="00F34B88" w:rsidRPr="000B1F97" w:rsidRDefault="00F34B88" w:rsidP="0005743D">
      <w:pPr>
        <w:pStyle w:val="af8"/>
        <w:jc w:val="both"/>
        <w:rPr>
          <w:lang w:val="ru-RU"/>
        </w:rPr>
      </w:pPr>
      <w:r>
        <w:rPr>
          <w:rStyle w:val="af5"/>
        </w:rPr>
        <w:footnoteRef/>
      </w:r>
      <w:r w:rsidRPr="000B1F97">
        <w:rPr>
          <w:lang w:val="ru-RU"/>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4">
    <w:p w14:paraId="40F20BC5" w14:textId="4F2E8529" w:rsidR="00F34B88" w:rsidRPr="000B1F97" w:rsidRDefault="00F34B88" w:rsidP="0005743D">
      <w:pPr>
        <w:pStyle w:val="af8"/>
        <w:jc w:val="both"/>
        <w:rPr>
          <w:lang w:val="ru-RU"/>
        </w:rPr>
      </w:pPr>
      <w:r>
        <w:rPr>
          <w:rStyle w:val="af5"/>
        </w:rPr>
        <w:footnoteRef/>
      </w:r>
      <w:r w:rsidRPr="000B1F97">
        <w:rPr>
          <w:lang w:val="ru-RU"/>
        </w:rPr>
        <w:t xml:space="preserve"> </w:t>
      </w:r>
      <w:r>
        <w:rPr>
          <w:lang w:val="ru-RU"/>
        </w:rPr>
        <w:t>Уведомление в адрес ЦЕДЕНТА</w:t>
      </w:r>
      <w:r w:rsidRPr="000B1F97">
        <w:rPr>
          <w:lang w:val="ru-RU"/>
        </w:rPr>
        <w:t xml:space="preserve"> направляется в порядке, предусмотренном Договором, по адресу: 125167, г. Москва, Ленинградский проспект, д. 37А, корп. 4</w:t>
      </w:r>
      <w:r>
        <w:rPr>
          <w:lang w:val="ru-RU"/>
        </w:rPr>
        <w:t xml:space="preserve">, </w:t>
      </w:r>
      <w:proofErr w:type="spellStart"/>
      <w:r w:rsidRPr="003D0FC5">
        <w:rPr>
          <w:lang w:val="ru-RU"/>
        </w:rPr>
        <w:t>эт</w:t>
      </w:r>
      <w:proofErr w:type="spellEnd"/>
      <w:r w:rsidRPr="003D0FC5">
        <w:rPr>
          <w:lang w:val="ru-RU"/>
        </w:rPr>
        <w:t>. 10, ком. 24 А42</w:t>
      </w:r>
      <w:r w:rsidRPr="000B1F97">
        <w:rPr>
          <w:lang w:val="ru-RU"/>
        </w:rPr>
        <w:t>.</w:t>
      </w:r>
    </w:p>
  </w:footnote>
  <w:footnote w:id="5">
    <w:p w14:paraId="20BA6500" w14:textId="77777777" w:rsidR="00F34B88" w:rsidRPr="000B1F97" w:rsidRDefault="00F34B88" w:rsidP="0005743D">
      <w:pPr>
        <w:pStyle w:val="af8"/>
        <w:rPr>
          <w:lang w:val="ru-RU"/>
        </w:rPr>
      </w:pPr>
      <w:r>
        <w:rPr>
          <w:rStyle w:val="af5"/>
        </w:rPr>
        <w:footnoteRef/>
      </w:r>
      <w:r w:rsidRPr="008406F4">
        <w:rPr>
          <w:lang w:val="ru-RU"/>
        </w:rPr>
        <w:t xml:space="preserve"> Номер, дата и заголовок (при наличии).</w:t>
      </w:r>
    </w:p>
  </w:footnote>
  <w:footnote w:id="6">
    <w:p w14:paraId="29C18213" w14:textId="77777777" w:rsidR="00F34B88" w:rsidRPr="000B1F97" w:rsidRDefault="00F34B88" w:rsidP="0005743D">
      <w:pPr>
        <w:pStyle w:val="af8"/>
        <w:jc w:val="both"/>
        <w:rPr>
          <w:lang w:val="ru-RU"/>
        </w:rPr>
      </w:pPr>
      <w:r>
        <w:rPr>
          <w:rStyle w:val="af5"/>
        </w:rPr>
        <w:footnoteRef/>
      </w:r>
      <w:r w:rsidRPr="000B1F97">
        <w:rPr>
          <w:lang w:val="ru-RU"/>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0B1F97">
        <w:t>sms</w:t>
      </w:r>
      <w:proofErr w:type="spellEnd"/>
      <w:r w:rsidRPr="000B1F97">
        <w:rPr>
          <w:lang w:val="ru-RU"/>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2" w15:restartNumberingAfterBreak="0">
    <w:nsid w:val="18E00EB6"/>
    <w:multiLevelType w:val="multilevel"/>
    <w:tmpl w:val="15EA3694"/>
    <w:lvl w:ilvl="0">
      <w:start w:val="5"/>
      <w:numFmt w:val="decimal"/>
      <w:lvlText w:val="%1."/>
      <w:lvlJc w:val="left"/>
      <w:pPr>
        <w:ind w:left="360" w:hanging="360"/>
      </w:pPr>
    </w:lvl>
    <w:lvl w:ilvl="1">
      <w:start w:val="1"/>
      <w:numFmt w:val="decimal"/>
      <w:lvlText w:val="%1.%2."/>
      <w:lvlJc w:val="left"/>
      <w:pPr>
        <w:ind w:left="326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F340C8"/>
    <w:multiLevelType w:val="multilevel"/>
    <w:tmpl w:val="A6DA6CDA"/>
    <w:lvl w:ilvl="0">
      <w:start w:val="6"/>
      <w:numFmt w:val="decimal"/>
      <w:lvlText w:val="%1."/>
      <w:lvlJc w:val="left"/>
      <w:pPr>
        <w:ind w:left="360" w:hanging="360"/>
      </w:pPr>
    </w:lvl>
    <w:lvl w:ilvl="1">
      <w:start w:val="1"/>
      <w:numFmt w:val="decimal"/>
      <w:lvlText w:val="%1.%2."/>
      <w:lvlJc w:val="left"/>
      <w:pPr>
        <w:ind w:left="3479"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6"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CD9246B"/>
    <w:multiLevelType w:val="multilevel"/>
    <w:tmpl w:val="38EACAF2"/>
    <w:lvl w:ilvl="0">
      <w:start w:val="1"/>
      <w:numFmt w:val="decimal"/>
      <w:lvlText w:val="%1."/>
      <w:lvlJc w:val="left"/>
      <w:pPr>
        <w:ind w:left="465" w:hanging="465"/>
      </w:pPr>
      <w:rPr>
        <w:rFonts w:hint="default"/>
      </w:rPr>
    </w:lvl>
    <w:lvl w:ilvl="1">
      <w:start w:val="1"/>
      <w:numFmt w:val="decimal"/>
      <w:lvlText w:val="%1.%2."/>
      <w:lvlJc w:val="left"/>
      <w:pPr>
        <w:ind w:left="1033" w:hanging="465"/>
      </w:pPr>
      <w:rPr>
        <w:rFonts w:ascii="Times New Roman" w:hAnsi="Times New Roman" w:cs="Times New Roman" w:hint="default"/>
        <w:b w:val="0"/>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3E6A3955"/>
    <w:multiLevelType w:val="hybridMultilevel"/>
    <w:tmpl w:val="B52E4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8B33F1"/>
    <w:multiLevelType w:val="multilevel"/>
    <w:tmpl w:val="49AA6262"/>
    <w:lvl w:ilvl="0">
      <w:start w:val="6"/>
      <w:numFmt w:val="decimal"/>
      <w:lvlText w:val="%1."/>
      <w:lvlJc w:val="left"/>
      <w:pPr>
        <w:ind w:left="450" w:hanging="450"/>
      </w:pPr>
      <w:rPr>
        <w:rFonts w:hint="default"/>
      </w:rPr>
    </w:lvl>
    <w:lvl w:ilvl="1">
      <w:start w:val="1"/>
      <w:numFmt w:val="decimal"/>
      <w:lvlText w:val="%1.%2."/>
      <w:lvlJc w:val="left"/>
      <w:pPr>
        <w:ind w:left="663" w:hanging="450"/>
      </w:pPr>
      <w:rPr>
        <w:rFonts w:hint="default"/>
      </w:rPr>
    </w:lvl>
    <w:lvl w:ilvl="2">
      <w:start w:val="1"/>
      <w:numFmt w:val="decimal"/>
      <w:lvlText w:val="%1.%2.%3."/>
      <w:lvlJc w:val="left"/>
      <w:pPr>
        <w:ind w:left="1146" w:hanging="720"/>
      </w:pPr>
      <w:rPr>
        <w:rFonts w:ascii="Times New Roman" w:hAnsi="Times New Roman" w:cs="Times New Roman"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0" w15:restartNumberingAfterBreak="0">
    <w:nsid w:val="41CF6749"/>
    <w:multiLevelType w:val="hybridMultilevel"/>
    <w:tmpl w:val="B52E4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BB2724"/>
    <w:multiLevelType w:val="hybridMultilevel"/>
    <w:tmpl w:val="706EBEFE"/>
    <w:lvl w:ilvl="0" w:tplc="4FBEA7B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B01835"/>
    <w:multiLevelType w:val="multilevel"/>
    <w:tmpl w:val="D4ECED32"/>
    <w:lvl w:ilvl="0">
      <w:start w:val="6"/>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68717A5F"/>
    <w:multiLevelType w:val="multilevel"/>
    <w:tmpl w:val="A85C852A"/>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hint="default"/>
        <w:b w:val="0"/>
        <w:sz w:val="24"/>
        <w:szCs w:val="24"/>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3B37712"/>
    <w:multiLevelType w:val="multilevel"/>
    <w:tmpl w:val="914A63E6"/>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15" w15:restartNumberingAfterBreak="0">
    <w:nsid w:val="7F344BC9"/>
    <w:multiLevelType w:val="hybridMultilevel"/>
    <w:tmpl w:val="53C40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40098463">
    <w:abstractNumId w:val="14"/>
  </w:num>
  <w:num w:numId="2" w16cid:durableId="19024038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3389849">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47547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024013">
    <w:abstractNumId w:val="4"/>
  </w:num>
  <w:num w:numId="6" w16cid:durableId="1985770557">
    <w:abstractNumId w:val="6"/>
  </w:num>
  <w:num w:numId="7" w16cid:durableId="1932350146">
    <w:abstractNumId w:val="0"/>
  </w:num>
  <w:num w:numId="8" w16cid:durableId="1655840077">
    <w:abstractNumId w:val="15"/>
  </w:num>
  <w:num w:numId="9" w16cid:durableId="1284267208">
    <w:abstractNumId w:val="5"/>
  </w:num>
  <w:num w:numId="10" w16cid:durableId="712770223">
    <w:abstractNumId w:val="7"/>
  </w:num>
  <w:num w:numId="11" w16cid:durableId="1119569638">
    <w:abstractNumId w:val="13"/>
  </w:num>
  <w:num w:numId="12" w16cid:durableId="993409188">
    <w:abstractNumId w:val="9"/>
  </w:num>
  <w:num w:numId="13" w16cid:durableId="551884765">
    <w:abstractNumId w:val="10"/>
  </w:num>
  <w:num w:numId="14" w16cid:durableId="2115245200">
    <w:abstractNumId w:val="8"/>
  </w:num>
  <w:num w:numId="15" w16cid:durableId="1442339569">
    <w:abstractNumId w:val="11"/>
  </w:num>
  <w:num w:numId="16" w16cid:durableId="13653214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5E"/>
    <w:rsid w:val="00000984"/>
    <w:rsid w:val="00001619"/>
    <w:rsid w:val="000017AD"/>
    <w:rsid w:val="000018A0"/>
    <w:rsid w:val="00001E39"/>
    <w:rsid w:val="00002068"/>
    <w:rsid w:val="000022D8"/>
    <w:rsid w:val="0000301C"/>
    <w:rsid w:val="0000413F"/>
    <w:rsid w:val="000041D4"/>
    <w:rsid w:val="000047DD"/>
    <w:rsid w:val="00004BA8"/>
    <w:rsid w:val="00004BDC"/>
    <w:rsid w:val="00005688"/>
    <w:rsid w:val="000058D6"/>
    <w:rsid w:val="00005A0E"/>
    <w:rsid w:val="00005CF7"/>
    <w:rsid w:val="00005D72"/>
    <w:rsid w:val="0000763F"/>
    <w:rsid w:val="00007B73"/>
    <w:rsid w:val="0001267D"/>
    <w:rsid w:val="0001363A"/>
    <w:rsid w:val="00013E48"/>
    <w:rsid w:val="00015140"/>
    <w:rsid w:val="000156CA"/>
    <w:rsid w:val="000166BD"/>
    <w:rsid w:val="00017A04"/>
    <w:rsid w:val="00021466"/>
    <w:rsid w:val="000220F2"/>
    <w:rsid w:val="0002259D"/>
    <w:rsid w:val="000236CD"/>
    <w:rsid w:val="00024B25"/>
    <w:rsid w:val="00025134"/>
    <w:rsid w:val="000255A4"/>
    <w:rsid w:val="00025E95"/>
    <w:rsid w:val="00027CF7"/>
    <w:rsid w:val="00030B60"/>
    <w:rsid w:val="00030FB8"/>
    <w:rsid w:val="00031664"/>
    <w:rsid w:val="00033996"/>
    <w:rsid w:val="0003413F"/>
    <w:rsid w:val="000348E1"/>
    <w:rsid w:val="00035224"/>
    <w:rsid w:val="00035427"/>
    <w:rsid w:val="00035887"/>
    <w:rsid w:val="00035E64"/>
    <w:rsid w:val="000405FD"/>
    <w:rsid w:val="00040E74"/>
    <w:rsid w:val="0004166C"/>
    <w:rsid w:val="00041907"/>
    <w:rsid w:val="00041EC2"/>
    <w:rsid w:val="00042322"/>
    <w:rsid w:val="00042369"/>
    <w:rsid w:val="00042D39"/>
    <w:rsid w:val="00043313"/>
    <w:rsid w:val="000457F8"/>
    <w:rsid w:val="000459ED"/>
    <w:rsid w:val="00045C84"/>
    <w:rsid w:val="00045D84"/>
    <w:rsid w:val="00046FDC"/>
    <w:rsid w:val="00047F72"/>
    <w:rsid w:val="00050515"/>
    <w:rsid w:val="0005062D"/>
    <w:rsid w:val="0005490B"/>
    <w:rsid w:val="0005590F"/>
    <w:rsid w:val="000569D4"/>
    <w:rsid w:val="00056E7B"/>
    <w:rsid w:val="0005743D"/>
    <w:rsid w:val="00060DAF"/>
    <w:rsid w:val="0006146F"/>
    <w:rsid w:val="0006315E"/>
    <w:rsid w:val="0006324E"/>
    <w:rsid w:val="000634FD"/>
    <w:rsid w:val="000671CE"/>
    <w:rsid w:val="000707C5"/>
    <w:rsid w:val="00070C98"/>
    <w:rsid w:val="000714E7"/>
    <w:rsid w:val="00071987"/>
    <w:rsid w:val="00073284"/>
    <w:rsid w:val="0007359F"/>
    <w:rsid w:val="000736BD"/>
    <w:rsid w:val="00073A24"/>
    <w:rsid w:val="000755A0"/>
    <w:rsid w:val="00075833"/>
    <w:rsid w:val="00075B85"/>
    <w:rsid w:val="00075C11"/>
    <w:rsid w:val="00077680"/>
    <w:rsid w:val="00077BE9"/>
    <w:rsid w:val="00081C00"/>
    <w:rsid w:val="00081DA1"/>
    <w:rsid w:val="000823C4"/>
    <w:rsid w:val="00082987"/>
    <w:rsid w:val="00083084"/>
    <w:rsid w:val="0008403A"/>
    <w:rsid w:val="000848B0"/>
    <w:rsid w:val="00085743"/>
    <w:rsid w:val="000863A5"/>
    <w:rsid w:val="00086522"/>
    <w:rsid w:val="0009060F"/>
    <w:rsid w:val="00091372"/>
    <w:rsid w:val="0009141E"/>
    <w:rsid w:val="00091574"/>
    <w:rsid w:val="00091849"/>
    <w:rsid w:val="000920A6"/>
    <w:rsid w:val="00092210"/>
    <w:rsid w:val="00092385"/>
    <w:rsid w:val="00093C54"/>
    <w:rsid w:val="00094D56"/>
    <w:rsid w:val="00095C87"/>
    <w:rsid w:val="00096469"/>
    <w:rsid w:val="00096D8D"/>
    <w:rsid w:val="00096F41"/>
    <w:rsid w:val="0009751A"/>
    <w:rsid w:val="000A064E"/>
    <w:rsid w:val="000A110B"/>
    <w:rsid w:val="000A11A6"/>
    <w:rsid w:val="000A11E3"/>
    <w:rsid w:val="000A1496"/>
    <w:rsid w:val="000A150D"/>
    <w:rsid w:val="000A1D02"/>
    <w:rsid w:val="000A1DF4"/>
    <w:rsid w:val="000A25E6"/>
    <w:rsid w:val="000A311B"/>
    <w:rsid w:val="000A3756"/>
    <w:rsid w:val="000A37F9"/>
    <w:rsid w:val="000A3D2C"/>
    <w:rsid w:val="000A4349"/>
    <w:rsid w:val="000A4F0A"/>
    <w:rsid w:val="000A4FAA"/>
    <w:rsid w:val="000A558B"/>
    <w:rsid w:val="000A5670"/>
    <w:rsid w:val="000A5758"/>
    <w:rsid w:val="000A5930"/>
    <w:rsid w:val="000A6326"/>
    <w:rsid w:val="000B0FF8"/>
    <w:rsid w:val="000B153B"/>
    <w:rsid w:val="000B1F97"/>
    <w:rsid w:val="000B23FB"/>
    <w:rsid w:val="000B2BB9"/>
    <w:rsid w:val="000B4D0E"/>
    <w:rsid w:val="000B580D"/>
    <w:rsid w:val="000B59E4"/>
    <w:rsid w:val="000C0189"/>
    <w:rsid w:val="000C157F"/>
    <w:rsid w:val="000C1E1D"/>
    <w:rsid w:val="000C1F0C"/>
    <w:rsid w:val="000C2480"/>
    <w:rsid w:val="000C2CE9"/>
    <w:rsid w:val="000C3464"/>
    <w:rsid w:val="000C38A6"/>
    <w:rsid w:val="000C39E5"/>
    <w:rsid w:val="000C4135"/>
    <w:rsid w:val="000C6055"/>
    <w:rsid w:val="000C6A3C"/>
    <w:rsid w:val="000C79F1"/>
    <w:rsid w:val="000D0D61"/>
    <w:rsid w:val="000D1413"/>
    <w:rsid w:val="000D1996"/>
    <w:rsid w:val="000D26A5"/>
    <w:rsid w:val="000D319A"/>
    <w:rsid w:val="000D365A"/>
    <w:rsid w:val="000D47CC"/>
    <w:rsid w:val="000D4E75"/>
    <w:rsid w:val="000D4FC6"/>
    <w:rsid w:val="000D65F0"/>
    <w:rsid w:val="000D7556"/>
    <w:rsid w:val="000D7A3B"/>
    <w:rsid w:val="000E0768"/>
    <w:rsid w:val="000E1397"/>
    <w:rsid w:val="000E26B3"/>
    <w:rsid w:val="000E2A29"/>
    <w:rsid w:val="000E2A81"/>
    <w:rsid w:val="000E33CC"/>
    <w:rsid w:val="000E3ADD"/>
    <w:rsid w:val="000E431B"/>
    <w:rsid w:val="000E5185"/>
    <w:rsid w:val="000E64F2"/>
    <w:rsid w:val="000F12BE"/>
    <w:rsid w:val="000F287E"/>
    <w:rsid w:val="000F2F93"/>
    <w:rsid w:val="000F32C4"/>
    <w:rsid w:val="000F3402"/>
    <w:rsid w:val="000F367E"/>
    <w:rsid w:val="000F64BF"/>
    <w:rsid w:val="001000F9"/>
    <w:rsid w:val="00100632"/>
    <w:rsid w:val="00101B67"/>
    <w:rsid w:val="00101ED5"/>
    <w:rsid w:val="00102280"/>
    <w:rsid w:val="001026E2"/>
    <w:rsid w:val="00102EA7"/>
    <w:rsid w:val="00104752"/>
    <w:rsid w:val="00105ABF"/>
    <w:rsid w:val="0010740F"/>
    <w:rsid w:val="00107C9B"/>
    <w:rsid w:val="00107E94"/>
    <w:rsid w:val="00107EA7"/>
    <w:rsid w:val="00110291"/>
    <w:rsid w:val="00110318"/>
    <w:rsid w:val="00110770"/>
    <w:rsid w:val="00110B47"/>
    <w:rsid w:val="0011150C"/>
    <w:rsid w:val="00111CFA"/>
    <w:rsid w:val="0011307B"/>
    <w:rsid w:val="00114303"/>
    <w:rsid w:val="001144D4"/>
    <w:rsid w:val="00114C64"/>
    <w:rsid w:val="001152F2"/>
    <w:rsid w:val="00115B90"/>
    <w:rsid w:val="001171AB"/>
    <w:rsid w:val="0011764C"/>
    <w:rsid w:val="00121356"/>
    <w:rsid w:val="001216D8"/>
    <w:rsid w:val="001219BB"/>
    <w:rsid w:val="001226AD"/>
    <w:rsid w:val="00123564"/>
    <w:rsid w:val="001236C6"/>
    <w:rsid w:val="0012484C"/>
    <w:rsid w:val="00124AA3"/>
    <w:rsid w:val="00125082"/>
    <w:rsid w:val="00125591"/>
    <w:rsid w:val="00125F07"/>
    <w:rsid w:val="0012614D"/>
    <w:rsid w:val="001267AF"/>
    <w:rsid w:val="00127013"/>
    <w:rsid w:val="0012798B"/>
    <w:rsid w:val="00127F1B"/>
    <w:rsid w:val="001303CE"/>
    <w:rsid w:val="00130706"/>
    <w:rsid w:val="00130B80"/>
    <w:rsid w:val="00131AB1"/>
    <w:rsid w:val="00132AA7"/>
    <w:rsid w:val="00132C13"/>
    <w:rsid w:val="00132EC2"/>
    <w:rsid w:val="00132F76"/>
    <w:rsid w:val="00134649"/>
    <w:rsid w:val="00135482"/>
    <w:rsid w:val="00136BAD"/>
    <w:rsid w:val="00136CE0"/>
    <w:rsid w:val="001416B6"/>
    <w:rsid w:val="00141E00"/>
    <w:rsid w:val="001431C2"/>
    <w:rsid w:val="00143631"/>
    <w:rsid w:val="00144755"/>
    <w:rsid w:val="0014515D"/>
    <w:rsid w:val="00145553"/>
    <w:rsid w:val="00146E14"/>
    <w:rsid w:val="001470A6"/>
    <w:rsid w:val="001470AE"/>
    <w:rsid w:val="001474E7"/>
    <w:rsid w:val="001500C6"/>
    <w:rsid w:val="001502F1"/>
    <w:rsid w:val="00150433"/>
    <w:rsid w:val="0015155F"/>
    <w:rsid w:val="001518EE"/>
    <w:rsid w:val="001521A0"/>
    <w:rsid w:val="0015220A"/>
    <w:rsid w:val="00152AEE"/>
    <w:rsid w:val="00152F1D"/>
    <w:rsid w:val="00153CF1"/>
    <w:rsid w:val="00154889"/>
    <w:rsid w:val="00154D3E"/>
    <w:rsid w:val="00155931"/>
    <w:rsid w:val="00157302"/>
    <w:rsid w:val="00160B1C"/>
    <w:rsid w:val="00160FEC"/>
    <w:rsid w:val="00161236"/>
    <w:rsid w:val="001620A3"/>
    <w:rsid w:val="0016423D"/>
    <w:rsid w:val="00165FAE"/>
    <w:rsid w:val="001666A0"/>
    <w:rsid w:val="00166F95"/>
    <w:rsid w:val="0017043C"/>
    <w:rsid w:val="00172DAA"/>
    <w:rsid w:val="0017382F"/>
    <w:rsid w:val="00174D2D"/>
    <w:rsid w:val="001759FE"/>
    <w:rsid w:val="00176E25"/>
    <w:rsid w:val="00177A5E"/>
    <w:rsid w:val="001803E7"/>
    <w:rsid w:val="001808F1"/>
    <w:rsid w:val="00182442"/>
    <w:rsid w:val="00183D69"/>
    <w:rsid w:val="0018487B"/>
    <w:rsid w:val="00186560"/>
    <w:rsid w:val="0018740D"/>
    <w:rsid w:val="001876C8"/>
    <w:rsid w:val="00187C9C"/>
    <w:rsid w:val="001920CF"/>
    <w:rsid w:val="0019259D"/>
    <w:rsid w:val="001925D5"/>
    <w:rsid w:val="00193B37"/>
    <w:rsid w:val="00196225"/>
    <w:rsid w:val="001968E8"/>
    <w:rsid w:val="00196AC8"/>
    <w:rsid w:val="0019775A"/>
    <w:rsid w:val="001977D8"/>
    <w:rsid w:val="001A029C"/>
    <w:rsid w:val="001A128B"/>
    <w:rsid w:val="001A1AF7"/>
    <w:rsid w:val="001A1B38"/>
    <w:rsid w:val="001A1CD6"/>
    <w:rsid w:val="001A1E7B"/>
    <w:rsid w:val="001A218F"/>
    <w:rsid w:val="001A2544"/>
    <w:rsid w:val="001A2C93"/>
    <w:rsid w:val="001A3A5D"/>
    <w:rsid w:val="001A3B04"/>
    <w:rsid w:val="001A51F8"/>
    <w:rsid w:val="001A5366"/>
    <w:rsid w:val="001A69D5"/>
    <w:rsid w:val="001A6D80"/>
    <w:rsid w:val="001B0928"/>
    <w:rsid w:val="001B09E2"/>
    <w:rsid w:val="001B0A37"/>
    <w:rsid w:val="001B1754"/>
    <w:rsid w:val="001B17E2"/>
    <w:rsid w:val="001B1FC4"/>
    <w:rsid w:val="001B29EF"/>
    <w:rsid w:val="001B2B2A"/>
    <w:rsid w:val="001B2E22"/>
    <w:rsid w:val="001B2F87"/>
    <w:rsid w:val="001B372E"/>
    <w:rsid w:val="001B376F"/>
    <w:rsid w:val="001B382B"/>
    <w:rsid w:val="001B60E9"/>
    <w:rsid w:val="001B7BC9"/>
    <w:rsid w:val="001B7F33"/>
    <w:rsid w:val="001C099C"/>
    <w:rsid w:val="001C0C6E"/>
    <w:rsid w:val="001C17CF"/>
    <w:rsid w:val="001C250B"/>
    <w:rsid w:val="001C2550"/>
    <w:rsid w:val="001C25BE"/>
    <w:rsid w:val="001C2B06"/>
    <w:rsid w:val="001C3285"/>
    <w:rsid w:val="001C4313"/>
    <w:rsid w:val="001C4AFF"/>
    <w:rsid w:val="001C5CE8"/>
    <w:rsid w:val="001C5DEB"/>
    <w:rsid w:val="001C63D2"/>
    <w:rsid w:val="001C6F12"/>
    <w:rsid w:val="001C708D"/>
    <w:rsid w:val="001C76DF"/>
    <w:rsid w:val="001D01EC"/>
    <w:rsid w:val="001D0CA9"/>
    <w:rsid w:val="001D17FB"/>
    <w:rsid w:val="001D1C45"/>
    <w:rsid w:val="001D255F"/>
    <w:rsid w:val="001D3906"/>
    <w:rsid w:val="001D3BEC"/>
    <w:rsid w:val="001D4C79"/>
    <w:rsid w:val="001D4DB3"/>
    <w:rsid w:val="001D51BF"/>
    <w:rsid w:val="001D5639"/>
    <w:rsid w:val="001D576C"/>
    <w:rsid w:val="001D61D7"/>
    <w:rsid w:val="001D6A21"/>
    <w:rsid w:val="001D6FBB"/>
    <w:rsid w:val="001E069F"/>
    <w:rsid w:val="001E0AE5"/>
    <w:rsid w:val="001E0F9A"/>
    <w:rsid w:val="001E3335"/>
    <w:rsid w:val="001E3365"/>
    <w:rsid w:val="001E3809"/>
    <w:rsid w:val="001E3952"/>
    <w:rsid w:val="001E3CA9"/>
    <w:rsid w:val="001E42EA"/>
    <w:rsid w:val="001E4504"/>
    <w:rsid w:val="001E4A6C"/>
    <w:rsid w:val="001E4C3D"/>
    <w:rsid w:val="001E4D9C"/>
    <w:rsid w:val="001E538A"/>
    <w:rsid w:val="001E6262"/>
    <w:rsid w:val="001E6408"/>
    <w:rsid w:val="001E659E"/>
    <w:rsid w:val="001E6895"/>
    <w:rsid w:val="001E7A67"/>
    <w:rsid w:val="001E7CE0"/>
    <w:rsid w:val="001F1094"/>
    <w:rsid w:val="001F19A4"/>
    <w:rsid w:val="001F2BEA"/>
    <w:rsid w:val="001F4BBB"/>
    <w:rsid w:val="001F5E90"/>
    <w:rsid w:val="001F72A8"/>
    <w:rsid w:val="001F7EA1"/>
    <w:rsid w:val="00200BBA"/>
    <w:rsid w:val="0020170B"/>
    <w:rsid w:val="00201A29"/>
    <w:rsid w:val="00201C57"/>
    <w:rsid w:val="0020219E"/>
    <w:rsid w:val="00202578"/>
    <w:rsid w:val="002028E6"/>
    <w:rsid w:val="00202BE8"/>
    <w:rsid w:val="00202CFC"/>
    <w:rsid w:val="00202F8E"/>
    <w:rsid w:val="002032C4"/>
    <w:rsid w:val="0020349F"/>
    <w:rsid w:val="0020389D"/>
    <w:rsid w:val="00203918"/>
    <w:rsid w:val="00203D0E"/>
    <w:rsid w:val="00204AC1"/>
    <w:rsid w:val="00204ED5"/>
    <w:rsid w:val="00205482"/>
    <w:rsid w:val="00205A0D"/>
    <w:rsid w:val="00206BC7"/>
    <w:rsid w:val="00206BF6"/>
    <w:rsid w:val="00207DF8"/>
    <w:rsid w:val="00207FA3"/>
    <w:rsid w:val="002107B8"/>
    <w:rsid w:val="00211307"/>
    <w:rsid w:val="00211361"/>
    <w:rsid w:val="0021272C"/>
    <w:rsid w:val="002132D6"/>
    <w:rsid w:val="002141C4"/>
    <w:rsid w:val="002158CF"/>
    <w:rsid w:val="00215F81"/>
    <w:rsid w:val="00216A52"/>
    <w:rsid w:val="00217807"/>
    <w:rsid w:val="00220594"/>
    <w:rsid w:val="00220629"/>
    <w:rsid w:val="00221273"/>
    <w:rsid w:val="0022254F"/>
    <w:rsid w:val="0022340D"/>
    <w:rsid w:val="0022574D"/>
    <w:rsid w:val="002257CA"/>
    <w:rsid w:val="00226B9F"/>
    <w:rsid w:val="0023008D"/>
    <w:rsid w:val="002302D8"/>
    <w:rsid w:val="00230E41"/>
    <w:rsid w:val="00231888"/>
    <w:rsid w:val="00232526"/>
    <w:rsid w:val="0023279E"/>
    <w:rsid w:val="00232A06"/>
    <w:rsid w:val="00232ABF"/>
    <w:rsid w:val="00232B2D"/>
    <w:rsid w:val="00233D72"/>
    <w:rsid w:val="0023616E"/>
    <w:rsid w:val="002361F7"/>
    <w:rsid w:val="002363A9"/>
    <w:rsid w:val="00236624"/>
    <w:rsid w:val="00236C63"/>
    <w:rsid w:val="00236D0C"/>
    <w:rsid w:val="0023781F"/>
    <w:rsid w:val="00237897"/>
    <w:rsid w:val="00237B3F"/>
    <w:rsid w:val="00237EC5"/>
    <w:rsid w:val="00240813"/>
    <w:rsid w:val="00240C10"/>
    <w:rsid w:val="002412E6"/>
    <w:rsid w:val="0024195A"/>
    <w:rsid w:val="002420E2"/>
    <w:rsid w:val="0024212D"/>
    <w:rsid w:val="00242D48"/>
    <w:rsid w:val="00242E68"/>
    <w:rsid w:val="00243AF3"/>
    <w:rsid w:val="00244A69"/>
    <w:rsid w:val="002454AF"/>
    <w:rsid w:val="002466F6"/>
    <w:rsid w:val="00246B3A"/>
    <w:rsid w:val="00247742"/>
    <w:rsid w:val="002478A5"/>
    <w:rsid w:val="00250338"/>
    <w:rsid w:val="002510D4"/>
    <w:rsid w:val="00252058"/>
    <w:rsid w:val="002527FA"/>
    <w:rsid w:val="00253F17"/>
    <w:rsid w:val="002547B3"/>
    <w:rsid w:val="00256F00"/>
    <w:rsid w:val="00257F64"/>
    <w:rsid w:val="0026031E"/>
    <w:rsid w:val="00261914"/>
    <w:rsid w:val="00261AAE"/>
    <w:rsid w:val="00262851"/>
    <w:rsid w:val="00262BF4"/>
    <w:rsid w:val="002633BC"/>
    <w:rsid w:val="00264086"/>
    <w:rsid w:val="00265471"/>
    <w:rsid w:val="00265AC6"/>
    <w:rsid w:val="00265DD7"/>
    <w:rsid w:val="00267369"/>
    <w:rsid w:val="00267C05"/>
    <w:rsid w:val="00267C88"/>
    <w:rsid w:val="002701BA"/>
    <w:rsid w:val="00271A42"/>
    <w:rsid w:val="00273DCA"/>
    <w:rsid w:val="0027447C"/>
    <w:rsid w:val="002746AE"/>
    <w:rsid w:val="00274C91"/>
    <w:rsid w:val="002753C6"/>
    <w:rsid w:val="00276205"/>
    <w:rsid w:val="00276BDC"/>
    <w:rsid w:val="00276FBE"/>
    <w:rsid w:val="00277188"/>
    <w:rsid w:val="00277A42"/>
    <w:rsid w:val="00280103"/>
    <w:rsid w:val="00280BD6"/>
    <w:rsid w:val="00280DC6"/>
    <w:rsid w:val="002819BB"/>
    <w:rsid w:val="002821C3"/>
    <w:rsid w:val="0028397B"/>
    <w:rsid w:val="00283D20"/>
    <w:rsid w:val="00283DF8"/>
    <w:rsid w:val="00285173"/>
    <w:rsid w:val="002853F4"/>
    <w:rsid w:val="00286CAB"/>
    <w:rsid w:val="0028753D"/>
    <w:rsid w:val="00287F10"/>
    <w:rsid w:val="00291423"/>
    <w:rsid w:val="00292786"/>
    <w:rsid w:val="00292F17"/>
    <w:rsid w:val="00293549"/>
    <w:rsid w:val="002951AA"/>
    <w:rsid w:val="00295234"/>
    <w:rsid w:val="00296608"/>
    <w:rsid w:val="00296F78"/>
    <w:rsid w:val="002974DF"/>
    <w:rsid w:val="002A0435"/>
    <w:rsid w:val="002A08A7"/>
    <w:rsid w:val="002A0F47"/>
    <w:rsid w:val="002A24DB"/>
    <w:rsid w:val="002A2B3B"/>
    <w:rsid w:val="002A3198"/>
    <w:rsid w:val="002A390F"/>
    <w:rsid w:val="002A54CF"/>
    <w:rsid w:val="002A557E"/>
    <w:rsid w:val="002A55D6"/>
    <w:rsid w:val="002A573E"/>
    <w:rsid w:val="002A6302"/>
    <w:rsid w:val="002A6E02"/>
    <w:rsid w:val="002A6EC3"/>
    <w:rsid w:val="002A7E35"/>
    <w:rsid w:val="002B0828"/>
    <w:rsid w:val="002B0D68"/>
    <w:rsid w:val="002B1419"/>
    <w:rsid w:val="002B171D"/>
    <w:rsid w:val="002B1DF1"/>
    <w:rsid w:val="002B36FC"/>
    <w:rsid w:val="002B3D63"/>
    <w:rsid w:val="002B3F8C"/>
    <w:rsid w:val="002B49FF"/>
    <w:rsid w:val="002B6038"/>
    <w:rsid w:val="002B69A7"/>
    <w:rsid w:val="002B6F3A"/>
    <w:rsid w:val="002B74F0"/>
    <w:rsid w:val="002B77FE"/>
    <w:rsid w:val="002C0DD4"/>
    <w:rsid w:val="002C1823"/>
    <w:rsid w:val="002C1A87"/>
    <w:rsid w:val="002C2A87"/>
    <w:rsid w:val="002C2BA4"/>
    <w:rsid w:val="002C31A3"/>
    <w:rsid w:val="002C3A0D"/>
    <w:rsid w:val="002C4504"/>
    <w:rsid w:val="002C4C56"/>
    <w:rsid w:val="002C6470"/>
    <w:rsid w:val="002C79BA"/>
    <w:rsid w:val="002C7E47"/>
    <w:rsid w:val="002D04F6"/>
    <w:rsid w:val="002D0C7A"/>
    <w:rsid w:val="002D21B3"/>
    <w:rsid w:val="002D232B"/>
    <w:rsid w:val="002D244C"/>
    <w:rsid w:val="002D2725"/>
    <w:rsid w:val="002D673E"/>
    <w:rsid w:val="002D6C79"/>
    <w:rsid w:val="002D7BB7"/>
    <w:rsid w:val="002E1DD8"/>
    <w:rsid w:val="002E2714"/>
    <w:rsid w:val="002E2C5F"/>
    <w:rsid w:val="002E697B"/>
    <w:rsid w:val="002F00BC"/>
    <w:rsid w:val="002F14E1"/>
    <w:rsid w:val="002F1D61"/>
    <w:rsid w:val="002F2907"/>
    <w:rsid w:val="002F366F"/>
    <w:rsid w:val="002F379D"/>
    <w:rsid w:val="002F42AF"/>
    <w:rsid w:val="002F5966"/>
    <w:rsid w:val="002F5C32"/>
    <w:rsid w:val="002F6179"/>
    <w:rsid w:val="002F61A0"/>
    <w:rsid w:val="002F6F76"/>
    <w:rsid w:val="002F70ED"/>
    <w:rsid w:val="003001E3"/>
    <w:rsid w:val="00300225"/>
    <w:rsid w:val="00300E9F"/>
    <w:rsid w:val="00300EE8"/>
    <w:rsid w:val="00302401"/>
    <w:rsid w:val="00302F3A"/>
    <w:rsid w:val="00303660"/>
    <w:rsid w:val="003038A3"/>
    <w:rsid w:val="00303FC5"/>
    <w:rsid w:val="00304F8E"/>
    <w:rsid w:val="003056A7"/>
    <w:rsid w:val="00305745"/>
    <w:rsid w:val="003058DB"/>
    <w:rsid w:val="00306FCA"/>
    <w:rsid w:val="00307164"/>
    <w:rsid w:val="00307FBA"/>
    <w:rsid w:val="003103A3"/>
    <w:rsid w:val="0031118B"/>
    <w:rsid w:val="0031160A"/>
    <w:rsid w:val="00312180"/>
    <w:rsid w:val="00312C27"/>
    <w:rsid w:val="00312E09"/>
    <w:rsid w:val="00313151"/>
    <w:rsid w:val="00313503"/>
    <w:rsid w:val="003138D8"/>
    <w:rsid w:val="00313DA8"/>
    <w:rsid w:val="003141BE"/>
    <w:rsid w:val="00314987"/>
    <w:rsid w:val="00314F11"/>
    <w:rsid w:val="00316164"/>
    <w:rsid w:val="003163CB"/>
    <w:rsid w:val="00317317"/>
    <w:rsid w:val="003179DF"/>
    <w:rsid w:val="00320540"/>
    <w:rsid w:val="00322411"/>
    <w:rsid w:val="003227F6"/>
    <w:rsid w:val="00323889"/>
    <w:rsid w:val="00324158"/>
    <w:rsid w:val="00324197"/>
    <w:rsid w:val="0032518D"/>
    <w:rsid w:val="003257CE"/>
    <w:rsid w:val="00325AA9"/>
    <w:rsid w:val="00325B81"/>
    <w:rsid w:val="0032666C"/>
    <w:rsid w:val="0032676B"/>
    <w:rsid w:val="00326D02"/>
    <w:rsid w:val="003278F5"/>
    <w:rsid w:val="00327A90"/>
    <w:rsid w:val="00327DED"/>
    <w:rsid w:val="00330F1F"/>
    <w:rsid w:val="00330FDC"/>
    <w:rsid w:val="00331124"/>
    <w:rsid w:val="00331305"/>
    <w:rsid w:val="00333D39"/>
    <w:rsid w:val="00334258"/>
    <w:rsid w:val="003346AD"/>
    <w:rsid w:val="003358AE"/>
    <w:rsid w:val="00335A99"/>
    <w:rsid w:val="00336202"/>
    <w:rsid w:val="00336D39"/>
    <w:rsid w:val="00337A43"/>
    <w:rsid w:val="00340064"/>
    <w:rsid w:val="00340D57"/>
    <w:rsid w:val="00341940"/>
    <w:rsid w:val="0034218C"/>
    <w:rsid w:val="003425BF"/>
    <w:rsid w:val="003425CA"/>
    <w:rsid w:val="0034294B"/>
    <w:rsid w:val="0034336C"/>
    <w:rsid w:val="00344070"/>
    <w:rsid w:val="00344B75"/>
    <w:rsid w:val="00346336"/>
    <w:rsid w:val="003465D1"/>
    <w:rsid w:val="00346A78"/>
    <w:rsid w:val="00346D3F"/>
    <w:rsid w:val="00347669"/>
    <w:rsid w:val="00347A07"/>
    <w:rsid w:val="00347BFD"/>
    <w:rsid w:val="00347E9C"/>
    <w:rsid w:val="00350D36"/>
    <w:rsid w:val="003515CF"/>
    <w:rsid w:val="00351941"/>
    <w:rsid w:val="00351E6A"/>
    <w:rsid w:val="00353832"/>
    <w:rsid w:val="00353AEC"/>
    <w:rsid w:val="00356BCB"/>
    <w:rsid w:val="00356EB2"/>
    <w:rsid w:val="0036069D"/>
    <w:rsid w:val="00360D2C"/>
    <w:rsid w:val="00360DB3"/>
    <w:rsid w:val="00361CDD"/>
    <w:rsid w:val="003630D5"/>
    <w:rsid w:val="00363788"/>
    <w:rsid w:val="00364786"/>
    <w:rsid w:val="00364A2C"/>
    <w:rsid w:val="00365383"/>
    <w:rsid w:val="00365A6B"/>
    <w:rsid w:val="00365F6C"/>
    <w:rsid w:val="003660B4"/>
    <w:rsid w:val="003677D2"/>
    <w:rsid w:val="0037104C"/>
    <w:rsid w:val="00372A4E"/>
    <w:rsid w:val="00373190"/>
    <w:rsid w:val="00373D58"/>
    <w:rsid w:val="00373FA7"/>
    <w:rsid w:val="003741D6"/>
    <w:rsid w:val="003748C7"/>
    <w:rsid w:val="00374FA0"/>
    <w:rsid w:val="003752D9"/>
    <w:rsid w:val="00375824"/>
    <w:rsid w:val="00376254"/>
    <w:rsid w:val="00376777"/>
    <w:rsid w:val="00376996"/>
    <w:rsid w:val="00377873"/>
    <w:rsid w:val="00377B19"/>
    <w:rsid w:val="00380A3F"/>
    <w:rsid w:val="00380E26"/>
    <w:rsid w:val="00382279"/>
    <w:rsid w:val="00383D39"/>
    <w:rsid w:val="003846FF"/>
    <w:rsid w:val="00384B52"/>
    <w:rsid w:val="00384BAF"/>
    <w:rsid w:val="003852E9"/>
    <w:rsid w:val="0038615D"/>
    <w:rsid w:val="0038649A"/>
    <w:rsid w:val="00386C0F"/>
    <w:rsid w:val="003871C4"/>
    <w:rsid w:val="00387240"/>
    <w:rsid w:val="0039031E"/>
    <w:rsid w:val="00390F7C"/>
    <w:rsid w:val="00391BF4"/>
    <w:rsid w:val="00392440"/>
    <w:rsid w:val="00393237"/>
    <w:rsid w:val="003937B4"/>
    <w:rsid w:val="0039389A"/>
    <w:rsid w:val="0039585D"/>
    <w:rsid w:val="00395A9E"/>
    <w:rsid w:val="003970F9"/>
    <w:rsid w:val="00397974"/>
    <w:rsid w:val="003A0FD4"/>
    <w:rsid w:val="003A1653"/>
    <w:rsid w:val="003A1A8F"/>
    <w:rsid w:val="003A1E3A"/>
    <w:rsid w:val="003A3705"/>
    <w:rsid w:val="003A3E74"/>
    <w:rsid w:val="003A4A21"/>
    <w:rsid w:val="003A4EF7"/>
    <w:rsid w:val="003A505B"/>
    <w:rsid w:val="003A668F"/>
    <w:rsid w:val="003A67C9"/>
    <w:rsid w:val="003A7091"/>
    <w:rsid w:val="003B0543"/>
    <w:rsid w:val="003B075A"/>
    <w:rsid w:val="003B0C6C"/>
    <w:rsid w:val="003B1275"/>
    <w:rsid w:val="003B1F99"/>
    <w:rsid w:val="003B377B"/>
    <w:rsid w:val="003B3EE0"/>
    <w:rsid w:val="003B4C91"/>
    <w:rsid w:val="003B4D5E"/>
    <w:rsid w:val="003B6B72"/>
    <w:rsid w:val="003B72E4"/>
    <w:rsid w:val="003B7638"/>
    <w:rsid w:val="003B7FE7"/>
    <w:rsid w:val="003C0F97"/>
    <w:rsid w:val="003C15ED"/>
    <w:rsid w:val="003C1991"/>
    <w:rsid w:val="003C206A"/>
    <w:rsid w:val="003C2457"/>
    <w:rsid w:val="003C26F3"/>
    <w:rsid w:val="003C2FB5"/>
    <w:rsid w:val="003C31E3"/>
    <w:rsid w:val="003C31FB"/>
    <w:rsid w:val="003C4C07"/>
    <w:rsid w:val="003C4F56"/>
    <w:rsid w:val="003C5962"/>
    <w:rsid w:val="003C5D2D"/>
    <w:rsid w:val="003C6309"/>
    <w:rsid w:val="003C65F5"/>
    <w:rsid w:val="003C6A4A"/>
    <w:rsid w:val="003C7434"/>
    <w:rsid w:val="003C7CA3"/>
    <w:rsid w:val="003D0076"/>
    <w:rsid w:val="003D041E"/>
    <w:rsid w:val="003D0FC5"/>
    <w:rsid w:val="003D1524"/>
    <w:rsid w:val="003D1A7A"/>
    <w:rsid w:val="003D1E01"/>
    <w:rsid w:val="003D2425"/>
    <w:rsid w:val="003D269A"/>
    <w:rsid w:val="003D2808"/>
    <w:rsid w:val="003D2ADE"/>
    <w:rsid w:val="003D2E17"/>
    <w:rsid w:val="003D30D6"/>
    <w:rsid w:val="003D31AC"/>
    <w:rsid w:val="003D3933"/>
    <w:rsid w:val="003D3F62"/>
    <w:rsid w:val="003D41A7"/>
    <w:rsid w:val="003D46F7"/>
    <w:rsid w:val="003D4C5D"/>
    <w:rsid w:val="003D57E8"/>
    <w:rsid w:val="003D6749"/>
    <w:rsid w:val="003E0430"/>
    <w:rsid w:val="003E1D30"/>
    <w:rsid w:val="003E2776"/>
    <w:rsid w:val="003E31BA"/>
    <w:rsid w:val="003E4335"/>
    <w:rsid w:val="003E43FB"/>
    <w:rsid w:val="003E4BFE"/>
    <w:rsid w:val="003E528E"/>
    <w:rsid w:val="003E5941"/>
    <w:rsid w:val="003E65A0"/>
    <w:rsid w:val="003E68EF"/>
    <w:rsid w:val="003E739A"/>
    <w:rsid w:val="003E7F94"/>
    <w:rsid w:val="003F0251"/>
    <w:rsid w:val="003F0CD1"/>
    <w:rsid w:val="003F0F3A"/>
    <w:rsid w:val="003F115B"/>
    <w:rsid w:val="003F1E0D"/>
    <w:rsid w:val="003F272D"/>
    <w:rsid w:val="003F2875"/>
    <w:rsid w:val="003F432C"/>
    <w:rsid w:val="003F584B"/>
    <w:rsid w:val="003F5EF4"/>
    <w:rsid w:val="003F78D8"/>
    <w:rsid w:val="00400BC7"/>
    <w:rsid w:val="00400DF7"/>
    <w:rsid w:val="004014C7"/>
    <w:rsid w:val="00402323"/>
    <w:rsid w:val="004029C0"/>
    <w:rsid w:val="004029CF"/>
    <w:rsid w:val="004031E3"/>
    <w:rsid w:val="004034EE"/>
    <w:rsid w:val="00404664"/>
    <w:rsid w:val="00404CE0"/>
    <w:rsid w:val="004055CD"/>
    <w:rsid w:val="00405DC8"/>
    <w:rsid w:val="00405E9D"/>
    <w:rsid w:val="0040605D"/>
    <w:rsid w:val="004064D5"/>
    <w:rsid w:val="0040716C"/>
    <w:rsid w:val="00410BAC"/>
    <w:rsid w:val="00410C9B"/>
    <w:rsid w:val="00410F2C"/>
    <w:rsid w:val="004126C6"/>
    <w:rsid w:val="00412886"/>
    <w:rsid w:val="00413759"/>
    <w:rsid w:val="00413833"/>
    <w:rsid w:val="00414317"/>
    <w:rsid w:val="00414405"/>
    <w:rsid w:val="004172B7"/>
    <w:rsid w:val="00421123"/>
    <w:rsid w:val="004221F7"/>
    <w:rsid w:val="00422BB0"/>
    <w:rsid w:val="004237EC"/>
    <w:rsid w:val="00423A50"/>
    <w:rsid w:val="00423E07"/>
    <w:rsid w:val="00425EE2"/>
    <w:rsid w:val="00426C03"/>
    <w:rsid w:val="00426E81"/>
    <w:rsid w:val="004278C5"/>
    <w:rsid w:val="00431175"/>
    <w:rsid w:val="004313CD"/>
    <w:rsid w:val="00431C29"/>
    <w:rsid w:val="00431D53"/>
    <w:rsid w:val="00431F77"/>
    <w:rsid w:val="00433677"/>
    <w:rsid w:val="0043367F"/>
    <w:rsid w:val="004339B4"/>
    <w:rsid w:val="00434904"/>
    <w:rsid w:val="00434ED2"/>
    <w:rsid w:val="00435067"/>
    <w:rsid w:val="0043550B"/>
    <w:rsid w:val="00435EB6"/>
    <w:rsid w:val="004360E3"/>
    <w:rsid w:val="00436E6D"/>
    <w:rsid w:val="0043738D"/>
    <w:rsid w:val="00440A19"/>
    <w:rsid w:val="00440BB9"/>
    <w:rsid w:val="00440C45"/>
    <w:rsid w:val="004414F1"/>
    <w:rsid w:val="004421F9"/>
    <w:rsid w:val="00442339"/>
    <w:rsid w:val="004427A6"/>
    <w:rsid w:val="0044291B"/>
    <w:rsid w:val="0044302B"/>
    <w:rsid w:val="00443A64"/>
    <w:rsid w:val="00444452"/>
    <w:rsid w:val="00444D69"/>
    <w:rsid w:val="00445034"/>
    <w:rsid w:val="00445615"/>
    <w:rsid w:val="00445947"/>
    <w:rsid w:val="00445C4C"/>
    <w:rsid w:val="0044608F"/>
    <w:rsid w:val="0044648A"/>
    <w:rsid w:val="00453100"/>
    <w:rsid w:val="00453181"/>
    <w:rsid w:val="00453345"/>
    <w:rsid w:val="004539F7"/>
    <w:rsid w:val="00454EEF"/>
    <w:rsid w:val="00455A1F"/>
    <w:rsid w:val="00456CD8"/>
    <w:rsid w:val="00457C3A"/>
    <w:rsid w:val="004603E4"/>
    <w:rsid w:val="00461060"/>
    <w:rsid w:val="004613ED"/>
    <w:rsid w:val="00461A35"/>
    <w:rsid w:val="004620FE"/>
    <w:rsid w:val="00463530"/>
    <w:rsid w:val="00466A28"/>
    <w:rsid w:val="004709E9"/>
    <w:rsid w:val="004718E5"/>
    <w:rsid w:val="00472D3E"/>
    <w:rsid w:val="00473429"/>
    <w:rsid w:val="004735BE"/>
    <w:rsid w:val="0047491E"/>
    <w:rsid w:val="00476212"/>
    <w:rsid w:val="00477DF7"/>
    <w:rsid w:val="00477F89"/>
    <w:rsid w:val="00477FBF"/>
    <w:rsid w:val="00480468"/>
    <w:rsid w:val="004816E7"/>
    <w:rsid w:val="00481754"/>
    <w:rsid w:val="00481F3C"/>
    <w:rsid w:val="00482A4E"/>
    <w:rsid w:val="00482C20"/>
    <w:rsid w:val="0048313C"/>
    <w:rsid w:val="004838D3"/>
    <w:rsid w:val="00483DAB"/>
    <w:rsid w:val="0048525A"/>
    <w:rsid w:val="00485719"/>
    <w:rsid w:val="004859FC"/>
    <w:rsid w:val="00487F69"/>
    <w:rsid w:val="00490D90"/>
    <w:rsid w:val="004920F9"/>
    <w:rsid w:val="00492BE5"/>
    <w:rsid w:val="00492F16"/>
    <w:rsid w:val="004933CD"/>
    <w:rsid w:val="00493554"/>
    <w:rsid w:val="0049362F"/>
    <w:rsid w:val="00493C84"/>
    <w:rsid w:val="00493CB6"/>
    <w:rsid w:val="0049452A"/>
    <w:rsid w:val="0049547B"/>
    <w:rsid w:val="00495942"/>
    <w:rsid w:val="00496495"/>
    <w:rsid w:val="00496F3F"/>
    <w:rsid w:val="00497616"/>
    <w:rsid w:val="004A0486"/>
    <w:rsid w:val="004A0E16"/>
    <w:rsid w:val="004A107B"/>
    <w:rsid w:val="004A1738"/>
    <w:rsid w:val="004A1AC0"/>
    <w:rsid w:val="004A2403"/>
    <w:rsid w:val="004A268F"/>
    <w:rsid w:val="004A3902"/>
    <w:rsid w:val="004A3DA8"/>
    <w:rsid w:val="004A425B"/>
    <w:rsid w:val="004A42F8"/>
    <w:rsid w:val="004A467C"/>
    <w:rsid w:val="004A67D2"/>
    <w:rsid w:val="004A753F"/>
    <w:rsid w:val="004B00E9"/>
    <w:rsid w:val="004B1B14"/>
    <w:rsid w:val="004B2043"/>
    <w:rsid w:val="004B32C1"/>
    <w:rsid w:val="004B376E"/>
    <w:rsid w:val="004B3A59"/>
    <w:rsid w:val="004B3CF9"/>
    <w:rsid w:val="004B45AF"/>
    <w:rsid w:val="004B6CE6"/>
    <w:rsid w:val="004B7E76"/>
    <w:rsid w:val="004C0A2A"/>
    <w:rsid w:val="004C1E27"/>
    <w:rsid w:val="004C1EA5"/>
    <w:rsid w:val="004C3ABA"/>
    <w:rsid w:val="004C45B4"/>
    <w:rsid w:val="004C60FD"/>
    <w:rsid w:val="004C65FE"/>
    <w:rsid w:val="004C6600"/>
    <w:rsid w:val="004C6791"/>
    <w:rsid w:val="004C7864"/>
    <w:rsid w:val="004D0C3C"/>
    <w:rsid w:val="004D1215"/>
    <w:rsid w:val="004D2F93"/>
    <w:rsid w:val="004D315A"/>
    <w:rsid w:val="004D45F2"/>
    <w:rsid w:val="004D5179"/>
    <w:rsid w:val="004D579C"/>
    <w:rsid w:val="004D5A8E"/>
    <w:rsid w:val="004D687D"/>
    <w:rsid w:val="004D6E83"/>
    <w:rsid w:val="004D6EAC"/>
    <w:rsid w:val="004D749D"/>
    <w:rsid w:val="004D76D4"/>
    <w:rsid w:val="004E042B"/>
    <w:rsid w:val="004E1408"/>
    <w:rsid w:val="004E24CA"/>
    <w:rsid w:val="004E38D1"/>
    <w:rsid w:val="004E3A34"/>
    <w:rsid w:val="004E4316"/>
    <w:rsid w:val="004E4F3B"/>
    <w:rsid w:val="004E5249"/>
    <w:rsid w:val="004E5F88"/>
    <w:rsid w:val="004E65B6"/>
    <w:rsid w:val="004E66FE"/>
    <w:rsid w:val="004E685C"/>
    <w:rsid w:val="004F0AA8"/>
    <w:rsid w:val="004F0C10"/>
    <w:rsid w:val="004F0FB2"/>
    <w:rsid w:val="004F157E"/>
    <w:rsid w:val="004F1DE2"/>
    <w:rsid w:val="004F283B"/>
    <w:rsid w:val="004F334D"/>
    <w:rsid w:val="004F361A"/>
    <w:rsid w:val="004F42E8"/>
    <w:rsid w:val="004F6A37"/>
    <w:rsid w:val="004F7551"/>
    <w:rsid w:val="00501011"/>
    <w:rsid w:val="0050187F"/>
    <w:rsid w:val="00502575"/>
    <w:rsid w:val="00503119"/>
    <w:rsid w:val="00504E5B"/>
    <w:rsid w:val="00505165"/>
    <w:rsid w:val="005054D0"/>
    <w:rsid w:val="005069FA"/>
    <w:rsid w:val="00507011"/>
    <w:rsid w:val="00507166"/>
    <w:rsid w:val="0050717E"/>
    <w:rsid w:val="00507BAB"/>
    <w:rsid w:val="00510441"/>
    <w:rsid w:val="0051070F"/>
    <w:rsid w:val="0051078F"/>
    <w:rsid w:val="00510E29"/>
    <w:rsid w:val="005114D0"/>
    <w:rsid w:val="0051184A"/>
    <w:rsid w:val="00511A13"/>
    <w:rsid w:val="00511C72"/>
    <w:rsid w:val="005130E8"/>
    <w:rsid w:val="00513414"/>
    <w:rsid w:val="0051343B"/>
    <w:rsid w:val="005137B4"/>
    <w:rsid w:val="005140FB"/>
    <w:rsid w:val="00514170"/>
    <w:rsid w:val="00514237"/>
    <w:rsid w:val="005151BE"/>
    <w:rsid w:val="00517332"/>
    <w:rsid w:val="005174D3"/>
    <w:rsid w:val="00517A00"/>
    <w:rsid w:val="00520316"/>
    <w:rsid w:val="0052240C"/>
    <w:rsid w:val="005226F7"/>
    <w:rsid w:val="005228B7"/>
    <w:rsid w:val="0052323D"/>
    <w:rsid w:val="00523275"/>
    <w:rsid w:val="005243D8"/>
    <w:rsid w:val="005245CF"/>
    <w:rsid w:val="005251E4"/>
    <w:rsid w:val="0052575A"/>
    <w:rsid w:val="0052589F"/>
    <w:rsid w:val="00526CAA"/>
    <w:rsid w:val="0052767C"/>
    <w:rsid w:val="005321B4"/>
    <w:rsid w:val="00534714"/>
    <w:rsid w:val="00534A4D"/>
    <w:rsid w:val="005364AC"/>
    <w:rsid w:val="005367AB"/>
    <w:rsid w:val="0053792A"/>
    <w:rsid w:val="00540661"/>
    <w:rsid w:val="0054190B"/>
    <w:rsid w:val="00541D2F"/>
    <w:rsid w:val="00543666"/>
    <w:rsid w:val="00544378"/>
    <w:rsid w:val="005445E9"/>
    <w:rsid w:val="005458C4"/>
    <w:rsid w:val="0054706A"/>
    <w:rsid w:val="005478C5"/>
    <w:rsid w:val="0055278E"/>
    <w:rsid w:val="0055299E"/>
    <w:rsid w:val="00553AE5"/>
    <w:rsid w:val="00553B2E"/>
    <w:rsid w:val="005553A1"/>
    <w:rsid w:val="00555C15"/>
    <w:rsid w:val="005560E4"/>
    <w:rsid w:val="005564EE"/>
    <w:rsid w:val="0055714E"/>
    <w:rsid w:val="00557309"/>
    <w:rsid w:val="0055760A"/>
    <w:rsid w:val="00557654"/>
    <w:rsid w:val="005579DD"/>
    <w:rsid w:val="00557BB1"/>
    <w:rsid w:val="0056042A"/>
    <w:rsid w:val="005616C0"/>
    <w:rsid w:val="00562356"/>
    <w:rsid w:val="0056266C"/>
    <w:rsid w:val="00562E0D"/>
    <w:rsid w:val="0056348F"/>
    <w:rsid w:val="0056574D"/>
    <w:rsid w:val="00565C97"/>
    <w:rsid w:val="005670B2"/>
    <w:rsid w:val="00567432"/>
    <w:rsid w:val="00567DB0"/>
    <w:rsid w:val="005700D7"/>
    <w:rsid w:val="0057082D"/>
    <w:rsid w:val="0057120E"/>
    <w:rsid w:val="00573A8C"/>
    <w:rsid w:val="00573A98"/>
    <w:rsid w:val="0057617A"/>
    <w:rsid w:val="005766CA"/>
    <w:rsid w:val="0057756B"/>
    <w:rsid w:val="0058059C"/>
    <w:rsid w:val="00580623"/>
    <w:rsid w:val="00580806"/>
    <w:rsid w:val="00581915"/>
    <w:rsid w:val="00582F76"/>
    <w:rsid w:val="005838A3"/>
    <w:rsid w:val="005849F3"/>
    <w:rsid w:val="00586801"/>
    <w:rsid w:val="005876DC"/>
    <w:rsid w:val="00590319"/>
    <w:rsid w:val="00590976"/>
    <w:rsid w:val="00590AF8"/>
    <w:rsid w:val="0059191D"/>
    <w:rsid w:val="00592B53"/>
    <w:rsid w:val="00592F7F"/>
    <w:rsid w:val="00593A23"/>
    <w:rsid w:val="00593A26"/>
    <w:rsid w:val="00594E2D"/>
    <w:rsid w:val="00596EC8"/>
    <w:rsid w:val="00597EC2"/>
    <w:rsid w:val="005A0B98"/>
    <w:rsid w:val="005A1251"/>
    <w:rsid w:val="005A1E25"/>
    <w:rsid w:val="005A2C79"/>
    <w:rsid w:val="005A2D55"/>
    <w:rsid w:val="005A32CF"/>
    <w:rsid w:val="005A36DF"/>
    <w:rsid w:val="005A510B"/>
    <w:rsid w:val="005A63B3"/>
    <w:rsid w:val="005A716A"/>
    <w:rsid w:val="005A7940"/>
    <w:rsid w:val="005B1345"/>
    <w:rsid w:val="005B17D8"/>
    <w:rsid w:val="005B29D8"/>
    <w:rsid w:val="005B301A"/>
    <w:rsid w:val="005B4B2F"/>
    <w:rsid w:val="005B53C0"/>
    <w:rsid w:val="005B53D3"/>
    <w:rsid w:val="005B5B84"/>
    <w:rsid w:val="005B5E66"/>
    <w:rsid w:val="005B69A5"/>
    <w:rsid w:val="005B6ECB"/>
    <w:rsid w:val="005B7B6E"/>
    <w:rsid w:val="005B7C13"/>
    <w:rsid w:val="005B7F60"/>
    <w:rsid w:val="005C0532"/>
    <w:rsid w:val="005C129E"/>
    <w:rsid w:val="005C2244"/>
    <w:rsid w:val="005C2502"/>
    <w:rsid w:val="005C2687"/>
    <w:rsid w:val="005C2E13"/>
    <w:rsid w:val="005C3962"/>
    <w:rsid w:val="005C3D0F"/>
    <w:rsid w:val="005C3EF5"/>
    <w:rsid w:val="005C44AB"/>
    <w:rsid w:val="005C568A"/>
    <w:rsid w:val="005C6106"/>
    <w:rsid w:val="005D04DF"/>
    <w:rsid w:val="005D05E4"/>
    <w:rsid w:val="005D0D6F"/>
    <w:rsid w:val="005D2E80"/>
    <w:rsid w:val="005D3CFC"/>
    <w:rsid w:val="005D4D70"/>
    <w:rsid w:val="005D501F"/>
    <w:rsid w:val="005D611E"/>
    <w:rsid w:val="005D68BD"/>
    <w:rsid w:val="005D7D26"/>
    <w:rsid w:val="005E02F5"/>
    <w:rsid w:val="005E0996"/>
    <w:rsid w:val="005E09C3"/>
    <w:rsid w:val="005E09FA"/>
    <w:rsid w:val="005E0F29"/>
    <w:rsid w:val="005E2412"/>
    <w:rsid w:val="005E26BE"/>
    <w:rsid w:val="005E2D04"/>
    <w:rsid w:val="005E2DE9"/>
    <w:rsid w:val="005E350F"/>
    <w:rsid w:val="005E4FFD"/>
    <w:rsid w:val="005E607D"/>
    <w:rsid w:val="005E614B"/>
    <w:rsid w:val="005E68ED"/>
    <w:rsid w:val="005E6C8D"/>
    <w:rsid w:val="005E7060"/>
    <w:rsid w:val="005F0FFB"/>
    <w:rsid w:val="005F2117"/>
    <w:rsid w:val="005F22D2"/>
    <w:rsid w:val="005F3FA1"/>
    <w:rsid w:val="005F492D"/>
    <w:rsid w:val="005F4DF0"/>
    <w:rsid w:val="005F4FBC"/>
    <w:rsid w:val="005F510D"/>
    <w:rsid w:val="005F5C6B"/>
    <w:rsid w:val="005F640D"/>
    <w:rsid w:val="005F7E25"/>
    <w:rsid w:val="006015C0"/>
    <w:rsid w:val="006016E0"/>
    <w:rsid w:val="00602CB0"/>
    <w:rsid w:val="00604600"/>
    <w:rsid w:val="00604BFB"/>
    <w:rsid w:val="00605516"/>
    <w:rsid w:val="00605532"/>
    <w:rsid w:val="0060554A"/>
    <w:rsid w:val="00605ACC"/>
    <w:rsid w:val="00605B2C"/>
    <w:rsid w:val="00606428"/>
    <w:rsid w:val="00606E0B"/>
    <w:rsid w:val="00610CF8"/>
    <w:rsid w:val="00610E19"/>
    <w:rsid w:val="00610E22"/>
    <w:rsid w:val="0061133F"/>
    <w:rsid w:val="00611FBA"/>
    <w:rsid w:val="00612493"/>
    <w:rsid w:val="0061279D"/>
    <w:rsid w:val="00612C7C"/>
    <w:rsid w:val="00613311"/>
    <w:rsid w:val="0061344C"/>
    <w:rsid w:val="0061641B"/>
    <w:rsid w:val="00616940"/>
    <w:rsid w:val="00620AFD"/>
    <w:rsid w:val="00621091"/>
    <w:rsid w:val="00621369"/>
    <w:rsid w:val="0062198D"/>
    <w:rsid w:val="0062351C"/>
    <w:rsid w:val="00623A68"/>
    <w:rsid w:val="006252A9"/>
    <w:rsid w:val="00626422"/>
    <w:rsid w:val="006264A3"/>
    <w:rsid w:val="00626774"/>
    <w:rsid w:val="00627D5F"/>
    <w:rsid w:val="00630434"/>
    <w:rsid w:val="00632166"/>
    <w:rsid w:val="00632D7E"/>
    <w:rsid w:val="006330EC"/>
    <w:rsid w:val="00633882"/>
    <w:rsid w:val="00633B0A"/>
    <w:rsid w:val="00633F1C"/>
    <w:rsid w:val="00633FD5"/>
    <w:rsid w:val="0063489B"/>
    <w:rsid w:val="00635154"/>
    <w:rsid w:val="006351A8"/>
    <w:rsid w:val="006370CB"/>
    <w:rsid w:val="00637314"/>
    <w:rsid w:val="00637979"/>
    <w:rsid w:val="00640A78"/>
    <w:rsid w:val="0064164B"/>
    <w:rsid w:val="00643022"/>
    <w:rsid w:val="00643292"/>
    <w:rsid w:val="006433B0"/>
    <w:rsid w:val="006449D1"/>
    <w:rsid w:val="00646F8B"/>
    <w:rsid w:val="00647C8C"/>
    <w:rsid w:val="00650BEE"/>
    <w:rsid w:val="00650E02"/>
    <w:rsid w:val="0065192E"/>
    <w:rsid w:val="00652E8D"/>
    <w:rsid w:val="00653330"/>
    <w:rsid w:val="00654DDE"/>
    <w:rsid w:val="00655B6B"/>
    <w:rsid w:val="00655CAA"/>
    <w:rsid w:val="00655CF6"/>
    <w:rsid w:val="006561B7"/>
    <w:rsid w:val="00657064"/>
    <w:rsid w:val="006572C6"/>
    <w:rsid w:val="0065730A"/>
    <w:rsid w:val="00657DDD"/>
    <w:rsid w:val="00657FED"/>
    <w:rsid w:val="00660AA5"/>
    <w:rsid w:val="00660B3E"/>
    <w:rsid w:val="006623A6"/>
    <w:rsid w:val="00663098"/>
    <w:rsid w:val="00663148"/>
    <w:rsid w:val="006652E0"/>
    <w:rsid w:val="00665AC5"/>
    <w:rsid w:val="00665B6E"/>
    <w:rsid w:val="00665ED2"/>
    <w:rsid w:val="0066743C"/>
    <w:rsid w:val="00670063"/>
    <w:rsid w:val="00670FB7"/>
    <w:rsid w:val="006711BB"/>
    <w:rsid w:val="00671E9D"/>
    <w:rsid w:val="006735D2"/>
    <w:rsid w:val="00673B34"/>
    <w:rsid w:val="00674828"/>
    <w:rsid w:val="006751E6"/>
    <w:rsid w:val="00675271"/>
    <w:rsid w:val="0067562F"/>
    <w:rsid w:val="00676E84"/>
    <w:rsid w:val="00676F76"/>
    <w:rsid w:val="00677F3B"/>
    <w:rsid w:val="006800FA"/>
    <w:rsid w:val="00680DAA"/>
    <w:rsid w:val="00680ED5"/>
    <w:rsid w:val="00680F03"/>
    <w:rsid w:val="00682AF9"/>
    <w:rsid w:val="00682CFD"/>
    <w:rsid w:val="00683200"/>
    <w:rsid w:val="00683708"/>
    <w:rsid w:val="00684188"/>
    <w:rsid w:val="006841BF"/>
    <w:rsid w:val="00684B29"/>
    <w:rsid w:val="006859FF"/>
    <w:rsid w:val="00685C45"/>
    <w:rsid w:val="006862B2"/>
    <w:rsid w:val="00686933"/>
    <w:rsid w:val="00687039"/>
    <w:rsid w:val="006872B5"/>
    <w:rsid w:val="006902E4"/>
    <w:rsid w:val="00690590"/>
    <w:rsid w:val="006907E3"/>
    <w:rsid w:val="006916EE"/>
    <w:rsid w:val="00694EA8"/>
    <w:rsid w:val="00695F73"/>
    <w:rsid w:val="006966CC"/>
    <w:rsid w:val="006968F5"/>
    <w:rsid w:val="006A05C6"/>
    <w:rsid w:val="006A138E"/>
    <w:rsid w:val="006A147C"/>
    <w:rsid w:val="006A208A"/>
    <w:rsid w:val="006A2456"/>
    <w:rsid w:val="006A3E2E"/>
    <w:rsid w:val="006A3E50"/>
    <w:rsid w:val="006A5C5C"/>
    <w:rsid w:val="006A6756"/>
    <w:rsid w:val="006A67AB"/>
    <w:rsid w:val="006A7298"/>
    <w:rsid w:val="006A72A2"/>
    <w:rsid w:val="006A7337"/>
    <w:rsid w:val="006B124A"/>
    <w:rsid w:val="006B16B0"/>
    <w:rsid w:val="006B279A"/>
    <w:rsid w:val="006B28AF"/>
    <w:rsid w:val="006B4B2F"/>
    <w:rsid w:val="006B55E2"/>
    <w:rsid w:val="006B5A08"/>
    <w:rsid w:val="006B64C2"/>
    <w:rsid w:val="006B7A3F"/>
    <w:rsid w:val="006B7E82"/>
    <w:rsid w:val="006C0161"/>
    <w:rsid w:val="006C0C22"/>
    <w:rsid w:val="006C25D5"/>
    <w:rsid w:val="006C30C7"/>
    <w:rsid w:val="006C366C"/>
    <w:rsid w:val="006C3C4B"/>
    <w:rsid w:val="006C3E39"/>
    <w:rsid w:val="006C4A61"/>
    <w:rsid w:val="006C5252"/>
    <w:rsid w:val="006C566E"/>
    <w:rsid w:val="006C5D15"/>
    <w:rsid w:val="006C63B4"/>
    <w:rsid w:val="006C723A"/>
    <w:rsid w:val="006C7A9E"/>
    <w:rsid w:val="006D0686"/>
    <w:rsid w:val="006D068C"/>
    <w:rsid w:val="006D0D56"/>
    <w:rsid w:val="006D2393"/>
    <w:rsid w:val="006D2C58"/>
    <w:rsid w:val="006D32DD"/>
    <w:rsid w:val="006D37F1"/>
    <w:rsid w:val="006D3F22"/>
    <w:rsid w:val="006D45A5"/>
    <w:rsid w:val="006D4C91"/>
    <w:rsid w:val="006D509B"/>
    <w:rsid w:val="006D589A"/>
    <w:rsid w:val="006D68A2"/>
    <w:rsid w:val="006D6900"/>
    <w:rsid w:val="006D7FE8"/>
    <w:rsid w:val="006E1728"/>
    <w:rsid w:val="006E17FE"/>
    <w:rsid w:val="006E2425"/>
    <w:rsid w:val="006E4F00"/>
    <w:rsid w:val="006E50E6"/>
    <w:rsid w:val="006E607D"/>
    <w:rsid w:val="006E6CB5"/>
    <w:rsid w:val="006E7942"/>
    <w:rsid w:val="006F05B8"/>
    <w:rsid w:val="006F0BF0"/>
    <w:rsid w:val="006F1C7B"/>
    <w:rsid w:val="006F38F7"/>
    <w:rsid w:val="006F3D76"/>
    <w:rsid w:val="006F4387"/>
    <w:rsid w:val="006F44D1"/>
    <w:rsid w:val="006F46F6"/>
    <w:rsid w:val="006F4F8B"/>
    <w:rsid w:val="006F511F"/>
    <w:rsid w:val="006F5B1F"/>
    <w:rsid w:val="006F5C2D"/>
    <w:rsid w:val="006F7182"/>
    <w:rsid w:val="006F7388"/>
    <w:rsid w:val="006F7746"/>
    <w:rsid w:val="006F7EA6"/>
    <w:rsid w:val="006F7FCB"/>
    <w:rsid w:val="00700B83"/>
    <w:rsid w:val="00701370"/>
    <w:rsid w:val="00701545"/>
    <w:rsid w:val="00701573"/>
    <w:rsid w:val="007019FE"/>
    <w:rsid w:val="00701CD3"/>
    <w:rsid w:val="00702298"/>
    <w:rsid w:val="007023A9"/>
    <w:rsid w:val="00704DE4"/>
    <w:rsid w:val="00706D34"/>
    <w:rsid w:val="00707400"/>
    <w:rsid w:val="0070754F"/>
    <w:rsid w:val="00710282"/>
    <w:rsid w:val="007113D5"/>
    <w:rsid w:val="00713ABE"/>
    <w:rsid w:val="00713BA9"/>
    <w:rsid w:val="0071435E"/>
    <w:rsid w:val="00714669"/>
    <w:rsid w:val="00715AA7"/>
    <w:rsid w:val="007162AE"/>
    <w:rsid w:val="00716690"/>
    <w:rsid w:val="00716863"/>
    <w:rsid w:val="00716BA4"/>
    <w:rsid w:val="00716E88"/>
    <w:rsid w:val="00717D3C"/>
    <w:rsid w:val="0072026B"/>
    <w:rsid w:val="007203C8"/>
    <w:rsid w:val="00720CDD"/>
    <w:rsid w:val="00721358"/>
    <w:rsid w:val="00722115"/>
    <w:rsid w:val="00722A77"/>
    <w:rsid w:val="007242C2"/>
    <w:rsid w:val="00725723"/>
    <w:rsid w:val="00725C77"/>
    <w:rsid w:val="0072605E"/>
    <w:rsid w:val="00727014"/>
    <w:rsid w:val="007307F2"/>
    <w:rsid w:val="0073085E"/>
    <w:rsid w:val="00731611"/>
    <w:rsid w:val="0073172E"/>
    <w:rsid w:val="007318AC"/>
    <w:rsid w:val="007329C2"/>
    <w:rsid w:val="00732B53"/>
    <w:rsid w:val="007337CE"/>
    <w:rsid w:val="00733C33"/>
    <w:rsid w:val="00733CD6"/>
    <w:rsid w:val="00733F93"/>
    <w:rsid w:val="007341F1"/>
    <w:rsid w:val="0073522B"/>
    <w:rsid w:val="00736861"/>
    <w:rsid w:val="00736F61"/>
    <w:rsid w:val="00736FE4"/>
    <w:rsid w:val="00740E96"/>
    <w:rsid w:val="007418D9"/>
    <w:rsid w:val="00744706"/>
    <w:rsid w:val="00745CB2"/>
    <w:rsid w:val="00745E11"/>
    <w:rsid w:val="00745F71"/>
    <w:rsid w:val="00746096"/>
    <w:rsid w:val="00746AF4"/>
    <w:rsid w:val="00750415"/>
    <w:rsid w:val="00750512"/>
    <w:rsid w:val="007518FF"/>
    <w:rsid w:val="00752946"/>
    <w:rsid w:val="00753B11"/>
    <w:rsid w:val="00753E55"/>
    <w:rsid w:val="00754B09"/>
    <w:rsid w:val="007568F4"/>
    <w:rsid w:val="00757263"/>
    <w:rsid w:val="0075741A"/>
    <w:rsid w:val="00757565"/>
    <w:rsid w:val="00760136"/>
    <w:rsid w:val="00760F75"/>
    <w:rsid w:val="0076123A"/>
    <w:rsid w:val="0076134D"/>
    <w:rsid w:val="00761E62"/>
    <w:rsid w:val="0076200F"/>
    <w:rsid w:val="00762952"/>
    <w:rsid w:val="007632C9"/>
    <w:rsid w:val="00763772"/>
    <w:rsid w:val="00764F11"/>
    <w:rsid w:val="007657DD"/>
    <w:rsid w:val="00766B64"/>
    <w:rsid w:val="00771167"/>
    <w:rsid w:val="0077151F"/>
    <w:rsid w:val="0077162F"/>
    <w:rsid w:val="00772263"/>
    <w:rsid w:val="00773F8D"/>
    <w:rsid w:val="00774827"/>
    <w:rsid w:val="007768D4"/>
    <w:rsid w:val="00776AB7"/>
    <w:rsid w:val="007779FB"/>
    <w:rsid w:val="007823C0"/>
    <w:rsid w:val="00782D19"/>
    <w:rsid w:val="00782F7A"/>
    <w:rsid w:val="007831EB"/>
    <w:rsid w:val="0078420E"/>
    <w:rsid w:val="00784628"/>
    <w:rsid w:val="00785211"/>
    <w:rsid w:val="0078595D"/>
    <w:rsid w:val="00786550"/>
    <w:rsid w:val="00786845"/>
    <w:rsid w:val="007901BA"/>
    <w:rsid w:val="0079102B"/>
    <w:rsid w:val="0079139C"/>
    <w:rsid w:val="007921BC"/>
    <w:rsid w:val="00794193"/>
    <w:rsid w:val="007947EA"/>
    <w:rsid w:val="00794928"/>
    <w:rsid w:val="00795823"/>
    <w:rsid w:val="00795CDE"/>
    <w:rsid w:val="00795FB0"/>
    <w:rsid w:val="00796211"/>
    <w:rsid w:val="0079628E"/>
    <w:rsid w:val="00796384"/>
    <w:rsid w:val="0079781D"/>
    <w:rsid w:val="007A03A2"/>
    <w:rsid w:val="007A05F8"/>
    <w:rsid w:val="007A1AA1"/>
    <w:rsid w:val="007A21E4"/>
    <w:rsid w:val="007A2AB6"/>
    <w:rsid w:val="007A3100"/>
    <w:rsid w:val="007A39AD"/>
    <w:rsid w:val="007A4113"/>
    <w:rsid w:val="007A4A3E"/>
    <w:rsid w:val="007A518B"/>
    <w:rsid w:val="007A5F4F"/>
    <w:rsid w:val="007A6189"/>
    <w:rsid w:val="007A6F7F"/>
    <w:rsid w:val="007A77EC"/>
    <w:rsid w:val="007B021F"/>
    <w:rsid w:val="007B03C9"/>
    <w:rsid w:val="007B0899"/>
    <w:rsid w:val="007B0971"/>
    <w:rsid w:val="007B15BE"/>
    <w:rsid w:val="007B2FF4"/>
    <w:rsid w:val="007B3471"/>
    <w:rsid w:val="007B3D2C"/>
    <w:rsid w:val="007B447E"/>
    <w:rsid w:val="007B539A"/>
    <w:rsid w:val="007B6018"/>
    <w:rsid w:val="007B653E"/>
    <w:rsid w:val="007B712B"/>
    <w:rsid w:val="007B7202"/>
    <w:rsid w:val="007B72D0"/>
    <w:rsid w:val="007C12AF"/>
    <w:rsid w:val="007C1580"/>
    <w:rsid w:val="007C28A1"/>
    <w:rsid w:val="007C3ACD"/>
    <w:rsid w:val="007C419D"/>
    <w:rsid w:val="007C43AE"/>
    <w:rsid w:val="007C440D"/>
    <w:rsid w:val="007C4A19"/>
    <w:rsid w:val="007C5BD6"/>
    <w:rsid w:val="007C63E6"/>
    <w:rsid w:val="007C6AFD"/>
    <w:rsid w:val="007C7A5A"/>
    <w:rsid w:val="007D0862"/>
    <w:rsid w:val="007D0A98"/>
    <w:rsid w:val="007D0FD8"/>
    <w:rsid w:val="007D1132"/>
    <w:rsid w:val="007D22BB"/>
    <w:rsid w:val="007D2983"/>
    <w:rsid w:val="007D4401"/>
    <w:rsid w:val="007D4721"/>
    <w:rsid w:val="007D5291"/>
    <w:rsid w:val="007D5E2F"/>
    <w:rsid w:val="007D6391"/>
    <w:rsid w:val="007D681D"/>
    <w:rsid w:val="007D6AD7"/>
    <w:rsid w:val="007D764C"/>
    <w:rsid w:val="007D7C39"/>
    <w:rsid w:val="007E108F"/>
    <w:rsid w:val="007E1197"/>
    <w:rsid w:val="007E14E8"/>
    <w:rsid w:val="007E1EBB"/>
    <w:rsid w:val="007E264F"/>
    <w:rsid w:val="007E2BD7"/>
    <w:rsid w:val="007E3687"/>
    <w:rsid w:val="007E4D11"/>
    <w:rsid w:val="007E4F0D"/>
    <w:rsid w:val="007E581A"/>
    <w:rsid w:val="007E5B4F"/>
    <w:rsid w:val="007E6039"/>
    <w:rsid w:val="007E6361"/>
    <w:rsid w:val="007E63C6"/>
    <w:rsid w:val="007E73CD"/>
    <w:rsid w:val="007E7F04"/>
    <w:rsid w:val="007F04D3"/>
    <w:rsid w:val="007F1020"/>
    <w:rsid w:val="007F14E2"/>
    <w:rsid w:val="007F3051"/>
    <w:rsid w:val="007F3FB0"/>
    <w:rsid w:val="007F4081"/>
    <w:rsid w:val="007F5151"/>
    <w:rsid w:val="007F5A74"/>
    <w:rsid w:val="007F6C58"/>
    <w:rsid w:val="007F7475"/>
    <w:rsid w:val="00800901"/>
    <w:rsid w:val="00801F4B"/>
    <w:rsid w:val="0080480B"/>
    <w:rsid w:val="00805E64"/>
    <w:rsid w:val="00807137"/>
    <w:rsid w:val="00807178"/>
    <w:rsid w:val="0081007D"/>
    <w:rsid w:val="008102E4"/>
    <w:rsid w:val="0081094B"/>
    <w:rsid w:val="00810C80"/>
    <w:rsid w:val="00810FAF"/>
    <w:rsid w:val="0081106A"/>
    <w:rsid w:val="008110A6"/>
    <w:rsid w:val="0081135B"/>
    <w:rsid w:val="00812881"/>
    <w:rsid w:val="008132B4"/>
    <w:rsid w:val="00814046"/>
    <w:rsid w:val="008147B4"/>
    <w:rsid w:val="00816581"/>
    <w:rsid w:val="00816A2A"/>
    <w:rsid w:val="008179AD"/>
    <w:rsid w:val="00821933"/>
    <w:rsid w:val="0082260E"/>
    <w:rsid w:val="008238D6"/>
    <w:rsid w:val="008243DB"/>
    <w:rsid w:val="00824512"/>
    <w:rsid w:val="00824746"/>
    <w:rsid w:val="00824F6C"/>
    <w:rsid w:val="008253FA"/>
    <w:rsid w:val="008257B0"/>
    <w:rsid w:val="00825B45"/>
    <w:rsid w:val="00825E86"/>
    <w:rsid w:val="00826CC9"/>
    <w:rsid w:val="00826D6F"/>
    <w:rsid w:val="00827B96"/>
    <w:rsid w:val="00830A91"/>
    <w:rsid w:val="00832113"/>
    <w:rsid w:val="00832DE4"/>
    <w:rsid w:val="008336F1"/>
    <w:rsid w:val="0083400A"/>
    <w:rsid w:val="00834974"/>
    <w:rsid w:val="00835270"/>
    <w:rsid w:val="00836360"/>
    <w:rsid w:val="00836508"/>
    <w:rsid w:val="00836572"/>
    <w:rsid w:val="0083783D"/>
    <w:rsid w:val="00840345"/>
    <w:rsid w:val="008405E4"/>
    <w:rsid w:val="00842851"/>
    <w:rsid w:val="0084353F"/>
    <w:rsid w:val="00843CE0"/>
    <w:rsid w:val="00844004"/>
    <w:rsid w:val="0084412E"/>
    <w:rsid w:val="00844E98"/>
    <w:rsid w:val="0084588E"/>
    <w:rsid w:val="008460D5"/>
    <w:rsid w:val="00846440"/>
    <w:rsid w:val="00846F6D"/>
    <w:rsid w:val="0084770E"/>
    <w:rsid w:val="00850F11"/>
    <w:rsid w:val="00851B6F"/>
    <w:rsid w:val="0085428D"/>
    <w:rsid w:val="008552C6"/>
    <w:rsid w:val="00855A26"/>
    <w:rsid w:val="00856E61"/>
    <w:rsid w:val="00857FB8"/>
    <w:rsid w:val="0086142D"/>
    <w:rsid w:val="00861BA4"/>
    <w:rsid w:val="00861F1C"/>
    <w:rsid w:val="00862795"/>
    <w:rsid w:val="00862AB6"/>
    <w:rsid w:val="00862FFB"/>
    <w:rsid w:val="00863A24"/>
    <w:rsid w:val="00863AEB"/>
    <w:rsid w:val="00864764"/>
    <w:rsid w:val="008653F0"/>
    <w:rsid w:val="00866338"/>
    <w:rsid w:val="0086721D"/>
    <w:rsid w:val="0087166B"/>
    <w:rsid w:val="00872A05"/>
    <w:rsid w:val="00872F6A"/>
    <w:rsid w:val="008736DF"/>
    <w:rsid w:val="00874A2A"/>
    <w:rsid w:val="008754E2"/>
    <w:rsid w:val="00875D95"/>
    <w:rsid w:val="0087745E"/>
    <w:rsid w:val="0087770D"/>
    <w:rsid w:val="008816BA"/>
    <w:rsid w:val="008819C6"/>
    <w:rsid w:val="00881A94"/>
    <w:rsid w:val="00882A46"/>
    <w:rsid w:val="008836A8"/>
    <w:rsid w:val="008843B3"/>
    <w:rsid w:val="00886D09"/>
    <w:rsid w:val="008873E8"/>
    <w:rsid w:val="00891388"/>
    <w:rsid w:val="00891AD1"/>
    <w:rsid w:val="00893DF0"/>
    <w:rsid w:val="0089404A"/>
    <w:rsid w:val="008947AA"/>
    <w:rsid w:val="008A0132"/>
    <w:rsid w:val="008A31AF"/>
    <w:rsid w:val="008A3248"/>
    <w:rsid w:val="008A5D56"/>
    <w:rsid w:val="008A6123"/>
    <w:rsid w:val="008A663F"/>
    <w:rsid w:val="008B00AB"/>
    <w:rsid w:val="008B06AB"/>
    <w:rsid w:val="008B103F"/>
    <w:rsid w:val="008B1361"/>
    <w:rsid w:val="008B15C9"/>
    <w:rsid w:val="008B1638"/>
    <w:rsid w:val="008B1ADC"/>
    <w:rsid w:val="008B26EB"/>
    <w:rsid w:val="008B47AC"/>
    <w:rsid w:val="008B4851"/>
    <w:rsid w:val="008B50E7"/>
    <w:rsid w:val="008B5902"/>
    <w:rsid w:val="008B5B21"/>
    <w:rsid w:val="008B671C"/>
    <w:rsid w:val="008B6964"/>
    <w:rsid w:val="008B6E4D"/>
    <w:rsid w:val="008B74B0"/>
    <w:rsid w:val="008C0921"/>
    <w:rsid w:val="008C0B4A"/>
    <w:rsid w:val="008C11F9"/>
    <w:rsid w:val="008C1719"/>
    <w:rsid w:val="008C253E"/>
    <w:rsid w:val="008C36D9"/>
    <w:rsid w:val="008C42C2"/>
    <w:rsid w:val="008C4EB5"/>
    <w:rsid w:val="008C581F"/>
    <w:rsid w:val="008C5FCA"/>
    <w:rsid w:val="008C77A6"/>
    <w:rsid w:val="008C7C68"/>
    <w:rsid w:val="008C7E1B"/>
    <w:rsid w:val="008D04D6"/>
    <w:rsid w:val="008D09CF"/>
    <w:rsid w:val="008D10F7"/>
    <w:rsid w:val="008D1A11"/>
    <w:rsid w:val="008D2767"/>
    <w:rsid w:val="008D27BF"/>
    <w:rsid w:val="008D2C47"/>
    <w:rsid w:val="008D3131"/>
    <w:rsid w:val="008D3DC2"/>
    <w:rsid w:val="008D64FC"/>
    <w:rsid w:val="008D69A2"/>
    <w:rsid w:val="008D6EC5"/>
    <w:rsid w:val="008E04D8"/>
    <w:rsid w:val="008E09F7"/>
    <w:rsid w:val="008E0B23"/>
    <w:rsid w:val="008E0E4A"/>
    <w:rsid w:val="008E11A3"/>
    <w:rsid w:val="008E26D5"/>
    <w:rsid w:val="008E4181"/>
    <w:rsid w:val="008E4644"/>
    <w:rsid w:val="008E46BB"/>
    <w:rsid w:val="008E50DC"/>
    <w:rsid w:val="008E5286"/>
    <w:rsid w:val="008E5F34"/>
    <w:rsid w:val="008E66D5"/>
    <w:rsid w:val="008E71E8"/>
    <w:rsid w:val="008E7E8E"/>
    <w:rsid w:val="008F0B50"/>
    <w:rsid w:val="008F0BCE"/>
    <w:rsid w:val="008F191F"/>
    <w:rsid w:val="008F267B"/>
    <w:rsid w:val="008F4B8F"/>
    <w:rsid w:val="008F51BB"/>
    <w:rsid w:val="008F5721"/>
    <w:rsid w:val="008F5A4E"/>
    <w:rsid w:val="008F61D9"/>
    <w:rsid w:val="008F692E"/>
    <w:rsid w:val="008F6BB5"/>
    <w:rsid w:val="008F6DD0"/>
    <w:rsid w:val="008F6DE5"/>
    <w:rsid w:val="008F74DF"/>
    <w:rsid w:val="00901A1D"/>
    <w:rsid w:val="00901ACB"/>
    <w:rsid w:val="00902FA1"/>
    <w:rsid w:val="00904184"/>
    <w:rsid w:val="00904FFB"/>
    <w:rsid w:val="0090589C"/>
    <w:rsid w:val="00905CB5"/>
    <w:rsid w:val="00905F09"/>
    <w:rsid w:val="00906480"/>
    <w:rsid w:val="00906B41"/>
    <w:rsid w:val="009125FE"/>
    <w:rsid w:val="009127F9"/>
    <w:rsid w:val="009146B8"/>
    <w:rsid w:val="009179B2"/>
    <w:rsid w:val="0092206C"/>
    <w:rsid w:val="0092300A"/>
    <w:rsid w:val="00923B27"/>
    <w:rsid w:val="00924C3D"/>
    <w:rsid w:val="00925B0C"/>
    <w:rsid w:val="00927740"/>
    <w:rsid w:val="00927DB8"/>
    <w:rsid w:val="00930291"/>
    <w:rsid w:val="00930396"/>
    <w:rsid w:val="00930703"/>
    <w:rsid w:val="00930818"/>
    <w:rsid w:val="009328D8"/>
    <w:rsid w:val="00932CF1"/>
    <w:rsid w:val="00932FD9"/>
    <w:rsid w:val="00933D15"/>
    <w:rsid w:val="00933FD2"/>
    <w:rsid w:val="00934D63"/>
    <w:rsid w:val="009358CB"/>
    <w:rsid w:val="00937290"/>
    <w:rsid w:val="0094044D"/>
    <w:rsid w:val="009411E5"/>
    <w:rsid w:val="009414D7"/>
    <w:rsid w:val="00941611"/>
    <w:rsid w:val="009418FF"/>
    <w:rsid w:val="00942008"/>
    <w:rsid w:val="009428DE"/>
    <w:rsid w:val="00942B75"/>
    <w:rsid w:val="009439FA"/>
    <w:rsid w:val="009446A8"/>
    <w:rsid w:val="00944B1F"/>
    <w:rsid w:val="00944F3F"/>
    <w:rsid w:val="00945220"/>
    <w:rsid w:val="009453A5"/>
    <w:rsid w:val="00945708"/>
    <w:rsid w:val="009461E9"/>
    <w:rsid w:val="00946270"/>
    <w:rsid w:val="00947197"/>
    <w:rsid w:val="00947591"/>
    <w:rsid w:val="00947E2C"/>
    <w:rsid w:val="00951BEB"/>
    <w:rsid w:val="00952074"/>
    <w:rsid w:val="00955C4B"/>
    <w:rsid w:val="00955EB0"/>
    <w:rsid w:val="0095616F"/>
    <w:rsid w:val="0095654F"/>
    <w:rsid w:val="00956C70"/>
    <w:rsid w:val="00956F23"/>
    <w:rsid w:val="009578D0"/>
    <w:rsid w:val="00960532"/>
    <w:rsid w:val="00960D5C"/>
    <w:rsid w:val="00961472"/>
    <w:rsid w:val="0096331A"/>
    <w:rsid w:val="00963511"/>
    <w:rsid w:val="0096366D"/>
    <w:rsid w:val="00963BD1"/>
    <w:rsid w:val="00963CDF"/>
    <w:rsid w:val="00965894"/>
    <w:rsid w:val="00965C0D"/>
    <w:rsid w:val="00965F56"/>
    <w:rsid w:val="0096613A"/>
    <w:rsid w:val="00966603"/>
    <w:rsid w:val="00970324"/>
    <w:rsid w:val="0097290D"/>
    <w:rsid w:val="00972E77"/>
    <w:rsid w:val="009744F8"/>
    <w:rsid w:val="009745F8"/>
    <w:rsid w:val="00974D46"/>
    <w:rsid w:val="0097554E"/>
    <w:rsid w:val="00975B55"/>
    <w:rsid w:val="00975CB7"/>
    <w:rsid w:val="00975DED"/>
    <w:rsid w:val="00976453"/>
    <w:rsid w:val="0097667C"/>
    <w:rsid w:val="00976A45"/>
    <w:rsid w:val="00977350"/>
    <w:rsid w:val="00980394"/>
    <w:rsid w:val="00982615"/>
    <w:rsid w:val="00984359"/>
    <w:rsid w:val="009913B0"/>
    <w:rsid w:val="00991433"/>
    <w:rsid w:val="00991FA5"/>
    <w:rsid w:val="00994A66"/>
    <w:rsid w:val="00995139"/>
    <w:rsid w:val="00995771"/>
    <w:rsid w:val="009965E2"/>
    <w:rsid w:val="009967E9"/>
    <w:rsid w:val="009968EB"/>
    <w:rsid w:val="009968F9"/>
    <w:rsid w:val="009972CA"/>
    <w:rsid w:val="009A11A8"/>
    <w:rsid w:val="009A158E"/>
    <w:rsid w:val="009A15F8"/>
    <w:rsid w:val="009A1B30"/>
    <w:rsid w:val="009A258F"/>
    <w:rsid w:val="009A2982"/>
    <w:rsid w:val="009A2CA1"/>
    <w:rsid w:val="009A33AA"/>
    <w:rsid w:val="009A349A"/>
    <w:rsid w:val="009A39EA"/>
    <w:rsid w:val="009A4391"/>
    <w:rsid w:val="009A5207"/>
    <w:rsid w:val="009A5EFE"/>
    <w:rsid w:val="009A63F4"/>
    <w:rsid w:val="009A652B"/>
    <w:rsid w:val="009A774B"/>
    <w:rsid w:val="009B05D3"/>
    <w:rsid w:val="009B0BF1"/>
    <w:rsid w:val="009B1319"/>
    <w:rsid w:val="009B1761"/>
    <w:rsid w:val="009B3898"/>
    <w:rsid w:val="009B3E38"/>
    <w:rsid w:val="009B4219"/>
    <w:rsid w:val="009B4564"/>
    <w:rsid w:val="009B4E1F"/>
    <w:rsid w:val="009B5FB6"/>
    <w:rsid w:val="009B7603"/>
    <w:rsid w:val="009B76BA"/>
    <w:rsid w:val="009C02F0"/>
    <w:rsid w:val="009C04B5"/>
    <w:rsid w:val="009C0699"/>
    <w:rsid w:val="009C0989"/>
    <w:rsid w:val="009C11B3"/>
    <w:rsid w:val="009C1961"/>
    <w:rsid w:val="009C26ED"/>
    <w:rsid w:val="009C3156"/>
    <w:rsid w:val="009C39A5"/>
    <w:rsid w:val="009C3D85"/>
    <w:rsid w:val="009C48E0"/>
    <w:rsid w:val="009C4F24"/>
    <w:rsid w:val="009C4F2F"/>
    <w:rsid w:val="009C5256"/>
    <w:rsid w:val="009C5325"/>
    <w:rsid w:val="009C597C"/>
    <w:rsid w:val="009C7122"/>
    <w:rsid w:val="009C76C4"/>
    <w:rsid w:val="009D0525"/>
    <w:rsid w:val="009D064A"/>
    <w:rsid w:val="009D0B36"/>
    <w:rsid w:val="009D2B7A"/>
    <w:rsid w:val="009D386F"/>
    <w:rsid w:val="009D4152"/>
    <w:rsid w:val="009D41BF"/>
    <w:rsid w:val="009D425A"/>
    <w:rsid w:val="009D42DC"/>
    <w:rsid w:val="009D4446"/>
    <w:rsid w:val="009D4B57"/>
    <w:rsid w:val="009D54AF"/>
    <w:rsid w:val="009D56C3"/>
    <w:rsid w:val="009D5701"/>
    <w:rsid w:val="009D668A"/>
    <w:rsid w:val="009D6C09"/>
    <w:rsid w:val="009D764B"/>
    <w:rsid w:val="009E004D"/>
    <w:rsid w:val="009E08DE"/>
    <w:rsid w:val="009E0A77"/>
    <w:rsid w:val="009E2246"/>
    <w:rsid w:val="009E232B"/>
    <w:rsid w:val="009E2432"/>
    <w:rsid w:val="009E4D02"/>
    <w:rsid w:val="009E5121"/>
    <w:rsid w:val="009E6255"/>
    <w:rsid w:val="009E677B"/>
    <w:rsid w:val="009E69E8"/>
    <w:rsid w:val="009E79AA"/>
    <w:rsid w:val="009F0202"/>
    <w:rsid w:val="009F02CE"/>
    <w:rsid w:val="009F046B"/>
    <w:rsid w:val="009F149F"/>
    <w:rsid w:val="009F2178"/>
    <w:rsid w:val="009F25CE"/>
    <w:rsid w:val="009F2A8D"/>
    <w:rsid w:val="009F3D32"/>
    <w:rsid w:val="009F3D7A"/>
    <w:rsid w:val="009F4DB9"/>
    <w:rsid w:val="009F5531"/>
    <w:rsid w:val="009F59BF"/>
    <w:rsid w:val="009F59CC"/>
    <w:rsid w:val="009F6003"/>
    <w:rsid w:val="00A0010B"/>
    <w:rsid w:val="00A00D0C"/>
    <w:rsid w:val="00A01730"/>
    <w:rsid w:val="00A02899"/>
    <w:rsid w:val="00A02EF1"/>
    <w:rsid w:val="00A03397"/>
    <w:rsid w:val="00A038A2"/>
    <w:rsid w:val="00A03DF1"/>
    <w:rsid w:val="00A04035"/>
    <w:rsid w:val="00A058A1"/>
    <w:rsid w:val="00A05B20"/>
    <w:rsid w:val="00A05E84"/>
    <w:rsid w:val="00A05F78"/>
    <w:rsid w:val="00A066C9"/>
    <w:rsid w:val="00A07685"/>
    <w:rsid w:val="00A10756"/>
    <w:rsid w:val="00A10B60"/>
    <w:rsid w:val="00A10FA8"/>
    <w:rsid w:val="00A1106B"/>
    <w:rsid w:val="00A1193C"/>
    <w:rsid w:val="00A11AFA"/>
    <w:rsid w:val="00A12457"/>
    <w:rsid w:val="00A12984"/>
    <w:rsid w:val="00A129A1"/>
    <w:rsid w:val="00A12E3D"/>
    <w:rsid w:val="00A130DA"/>
    <w:rsid w:val="00A14311"/>
    <w:rsid w:val="00A161A6"/>
    <w:rsid w:val="00A17AE2"/>
    <w:rsid w:val="00A17C5B"/>
    <w:rsid w:val="00A17FBA"/>
    <w:rsid w:val="00A2041A"/>
    <w:rsid w:val="00A20BAC"/>
    <w:rsid w:val="00A20CAC"/>
    <w:rsid w:val="00A210AD"/>
    <w:rsid w:val="00A213A3"/>
    <w:rsid w:val="00A21E61"/>
    <w:rsid w:val="00A2284B"/>
    <w:rsid w:val="00A23424"/>
    <w:rsid w:val="00A26C10"/>
    <w:rsid w:val="00A30047"/>
    <w:rsid w:val="00A30667"/>
    <w:rsid w:val="00A30C44"/>
    <w:rsid w:val="00A32B64"/>
    <w:rsid w:val="00A32BFB"/>
    <w:rsid w:val="00A32FC7"/>
    <w:rsid w:val="00A3330E"/>
    <w:rsid w:val="00A33823"/>
    <w:rsid w:val="00A344F9"/>
    <w:rsid w:val="00A345C2"/>
    <w:rsid w:val="00A36D0C"/>
    <w:rsid w:val="00A40774"/>
    <w:rsid w:val="00A41FD2"/>
    <w:rsid w:val="00A42087"/>
    <w:rsid w:val="00A42434"/>
    <w:rsid w:val="00A42F1C"/>
    <w:rsid w:val="00A435A3"/>
    <w:rsid w:val="00A435B1"/>
    <w:rsid w:val="00A4670F"/>
    <w:rsid w:val="00A46B9E"/>
    <w:rsid w:val="00A47ABC"/>
    <w:rsid w:val="00A50538"/>
    <w:rsid w:val="00A5099C"/>
    <w:rsid w:val="00A51127"/>
    <w:rsid w:val="00A531F9"/>
    <w:rsid w:val="00A54119"/>
    <w:rsid w:val="00A54809"/>
    <w:rsid w:val="00A557D7"/>
    <w:rsid w:val="00A55C3D"/>
    <w:rsid w:val="00A56011"/>
    <w:rsid w:val="00A56FF0"/>
    <w:rsid w:val="00A632A7"/>
    <w:rsid w:val="00A648C3"/>
    <w:rsid w:val="00A6539C"/>
    <w:rsid w:val="00A66244"/>
    <w:rsid w:val="00A67536"/>
    <w:rsid w:val="00A67AD9"/>
    <w:rsid w:val="00A67E89"/>
    <w:rsid w:val="00A71BFD"/>
    <w:rsid w:val="00A72A8B"/>
    <w:rsid w:val="00A73642"/>
    <w:rsid w:val="00A73778"/>
    <w:rsid w:val="00A74897"/>
    <w:rsid w:val="00A74BEF"/>
    <w:rsid w:val="00A7524F"/>
    <w:rsid w:val="00A75536"/>
    <w:rsid w:val="00A7570C"/>
    <w:rsid w:val="00A75BB4"/>
    <w:rsid w:val="00A771F4"/>
    <w:rsid w:val="00A779C3"/>
    <w:rsid w:val="00A77DF2"/>
    <w:rsid w:val="00A8033B"/>
    <w:rsid w:val="00A8065D"/>
    <w:rsid w:val="00A813BD"/>
    <w:rsid w:val="00A81C38"/>
    <w:rsid w:val="00A82413"/>
    <w:rsid w:val="00A824F3"/>
    <w:rsid w:val="00A82E21"/>
    <w:rsid w:val="00A832B5"/>
    <w:rsid w:val="00A8349A"/>
    <w:rsid w:val="00A8382F"/>
    <w:rsid w:val="00A83A86"/>
    <w:rsid w:val="00A83BC1"/>
    <w:rsid w:val="00A83F29"/>
    <w:rsid w:val="00A84E97"/>
    <w:rsid w:val="00A8635F"/>
    <w:rsid w:val="00A86C55"/>
    <w:rsid w:val="00A86CBC"/>
    <w:rsid w:val="00A87C8C"/>
    <w:rsid w:val="00A902F6"/>
    <w:rsid w:val="00A914B1"/>
    <w:rsid w:val="00A924CA"/>
    <w:rsid w:val="00A92A45"/>
    <w:rsid w:val="00A92D4F"/>
    <w:rsid w:val="00A93A68"/>
    <w:rsid w:val="00A93EA5"/>
    <w:rsid w:val="00A948E4"/>
    <w:rsid w:val="00A94974"/>
    <w:rsid w:val="00A949C9"/>
    <w:rsid w:val="00A94ADF"/>
    <w:rsid w:val="00A955D2"/>
    <w:rsid w:val="00A955FC"/>
    <w:rsid w:val="00A96BEA"/>
    <w:rsid w:val="00A97705"/>
    <w:rsid w:val="00AA05D6"/>
    <w:rsid w:val="00AA161D"/>
    <w:rsid w:val="00AA1DEF"/>
    <w:rsid w:val="00AA2157"/>
    <w:rsid w:val="00AA266A"/>
    <w:rsid w:val="00AA2993"/>
    <w:rsid w:val="00AA2D80"/>
    <w:rsid w:val="00AA2DC8"/>
    <w:rsid w:val="00AA3C7F"/>
    <w:rsid w:val="00AA41BC"/>
    <w:rsid w:val="00AA55D5"/>
    <w:rsid w:val="00AA7662"/>
    <w:rsid w:val="00AB0952"/>
    <w:rsid w:val="00AB0E23"/>
    <w:rsid w:val="00AB1F06"/>
    <w:rsid w:val="00AB2E01"/>
    <w:rsid w:val="00AB2E8C"/>
    <w:rsid w:val="00AB3448"/>
    <w:rsid w:val="00AB3916"/>
    <w:rsid w:val="00AB67B9"/>
    <w:rsid w:val="00AB6DB2"/>
    <w:rsid w:val="00AB7024"/>
    <w:rsid w:val="00AB7F47"/>
    <w:rsid w:val="00AB7FA5"/>
    <w:rsid w:val="00AC0215"/>
    <w:rsid w:val="00AC116C"/>
    <w:rsid w:val="00AC1265"/>
    <w:rsid w:val="00AC14A9"/>
    <w:rsid w:val="00AC1F1A"/>
    <w:rsid w:val="00AC25BE"/>
    <w:rsid w:val="00AC318F"/>
    <w:rsid w:val="00AC39E0"/>
    <w:rsid w:val="00AC3BC7"/>
    <w:rsid w:val="00AC3ECF"/>
    <w:rsid w:val="00AC41FD"/>
    <w:rsid w:val="00AC4685"/>
    <w:rsid w:val="00AC54D9"/>
    <w:rsid w:val="00AC57E8"/>
    <w:rsid w:val="00AC6511"/>
    <w:rsid w:val="00AC7045"/>
    <w:rsid w:val="00AC7E0D"/>
    <w:rsid w:val="00AD18D3"/>
    <w:rsid w:val="00AD1C86"/>
    <w:rsid w:val="00AD1E10"/>
    <w:rsid w:val="00AD2B60"/>
    <w:rsid w:val="00AD317C"/>
    <w:rsid w:val="00AD3F11"/>
    <w:rsid w:val="00AD47A7"/>
    <w:rsid w:val="00AD5272"/>
    <w:rsid w:val="00AD5B4B"/>
    <w:rsid w:val="00AD62D8"/>
    <w:rsid w:val="00AD6968"/>
    <w:rsid w:val="00AD73E0"/>
    <w:rsid w:val="00AD7C37"/>
    <w:rsid w:val="00AD7CA8"/>
    <w:rsid w:val="00AE0A4D"/>
    <w:rsid w:val="00AE0C34"/>
    <w:rsid w:val="00AE152C"/>
    <w:rsid w:val="00AE1A70"/>
    <w:rsid w:val="00AE1FB4"/>
    <w:rsid w:val="00AE2378"/>
    <w:rsid w:val="00AE26B9"/>
    <w:rsid w:val="00AE2EFD"/>
    <w:rsid w:val="00AE34A8"/>
    <w:rsid w:val="00AE38C1"/>
    <w:rsid w:val="00AE3E7D"/>
    <w:rsid w:val="00AE3F92"/>
    <w:rsid w:val="00AE4020"/>
    <w:rsid w:val="00AE6625"/>
    <w:rsid w:val="00AE6871"/>
    <w:rsid w:val="00AE69A5"/>
    <w:rsid w:val="00AE6D48"/>
    <w:rsid w:val="00AF0048"/>
    <w:rsid w:val="00AF03EC"/>
    <w:rsid w:val="00AF1479"/>
    <w:rsid w:val="00AF2E42"/>
    <w:rsid w:val="00AF32C1"/>
    <w:rsid w:val="00AF355A"/>
    <w:rsid w:val="00AF3EED"/>
    <w:rsid w:val="00AF4DD1"/>
    <w:rsid w:val="00AF5049"/>
    <w:rsid w:val="00AF5F99"/>
    <w:rsid w:val="00AF68EA"/>
    <w:rsid w:val="00AF6934"/>
    <w:rsid w:val="00AF74DA"/>
    <w:rsid w:val="00AF7A53"/>
    <w:rsid w:val="00AF7DD8"/>
    <w:rsid w:val="00B011EA"/>
    <w:rsid w:val="00B021F1"/>
    <w:rsid w:val="00B02493"/>
    <w:rsid w:val="00B0258C"/>
    <w:rsid w:val="00B02D36"/>
    <w:rsid w:val="00B04273"/>
    <w:rsid w:val="00B04457"/>
    <w:rsid w:val="00B047F9"/>
    <w:rsid w:val="00B0485E"/>
    <w:rsid w:val="00B04FEB"/>
    <w:rsid w:val="00B05135"/>
    <w:rsid w:val="00B06103"/>
    <w:rsid w:val="00B066CB"/>
    <w:rsid w:val="00B07A71"/>
    <w:rsid w:val="00B07C1F"/>
    <w:rsid w:val="00B106C2"/>
    <w:rsid w:val="00B11832"/>
    <w:rsid w:val="00B11A9E"/>
    <w:rsid w:val="00B1252A"/>
    <w:rsid w:val="00B129D5"/>
    <w:rsid w:val="00B12D5D"/>
    <w:rsid w:val="00B130DD"/>
    <w:rsid w:val="00B1347A"/>
    <w:rsid w:val="00B13BB7"/>
    <w:rsid w:val="00B15924"/>
    <w:rsid w:val="00B16058"/>
    <w:rsid w:val="00B16306"/>
    <w:rsid w:val="00B175A4"/>
    <w:rsid w:val="00B175FE"/>
    <w:rsid w:val="00B20D5F"/>
    <w:rsid w:val="00B21604"/>
    <w:rsid w:val="00B22651"/>
    <w:rsid w:val="00B236F8"/>
    <w:rsid w:val="00B23A7C"/>
    <w:rsid w:val="00B23B26"/>
    <w:rsid w:val="00B2472B"/>
    <w:rsid w:val="00B25BCA"/>
    <w:rsid w:val="00B26579"/>
    <w:rsid w:val="00B30A14"/>
    <w:rsid w:val="00B30CB7"/>
    <w:rsid w:val="00B31369"/>
    <w:rsid w:val="00B313E4"/>
    <w:rsid w:val="00B31AC3"/>
    <w:rsid w:val="00B31AD7"/>
    <w:rsid w:val="00B31BD5"/>
    <w:rsid w:val="00B32CF8"/>
    <w:rsid w:val="00B348D7"/>
    <w:rsid w:val="00B34B69"/>
    <w:rsid w:val="00B34EAA"/>
    <w:rsid w:val="00B35404"/>
    <w:rsid w:val="00B35DDC"/>
    <w:rsid w:val="00B35FF1"/>
    <w:rsid w:val="00B37080"/>
    <w:rsid w:val="00B375C3"/>
    <w:rsid w:val="00B40364"/>
    <w:rsid w:val="00B40881"/>
    <w:rsid w:val="00B42513"/>
    <w:rsid w:val="00B4361D"/>
    <w:rsid w:val="00B43BF8"/>
    <w:rsid w:val="00B44931"/>
    <w:rsid w:val="00B4497C"/>
    <w:rsid w:val="00B44CE5"/>
    <w:rsid w:val="00B4505B"/>
    <w:rsid w:val="00B4519F"/>
    <w:rsid w:val="00B46632"/>
    <w:rsid w:val="00B46B01"/>
    <w:rsid w:val="00B46B32"/>
    <w:rsid w:val="00B46FD2"/>
    <w:rsid w:val="00B506F0"/>
    <w:rsid w:val="00B5155A"/>
    <w:rsid w:val="00B533DC"/>
    <w:rsid w:val="00B54F8B"/>
    <w:rsid w:val="00B550E4"/>
    <w:rsid w:val="00B5588E"/>
    <w:rsid w:val="00B562F1"/>
    <w:rsid w:val="00B569F4"/>
    <w:rsid w:val="00B56CB5"/>
    <w:rsid w:val="00B56D9F"/>
    <w:rsid w:val="00B573EA"/>
    <w:rsid w:val="00B57880"/>
    <w:rsid w:val="00B606E8"/>
    <w:rsid w:val="00B60907"/>
    <w:rsid w:val="00B60F5A"/>
    <w:rsid w:val="00B61067"/>
    <w:rsid w:val="00B61E28"/>
    <w:rsid w:val="00B6217A"/>
    <w:rsid w:val="00B63584"/>
    <w:rsid w:val="00B63D98"/>
    <w:rsid w:val="00B64E56"/>
    <w:rsid w:val="00B65401"/>
    <w:rsid w:val="00B6660A"/>
    <w:rsid w:val="00B66623"/>
    <w:rsid w:val="00B67DE8"/>
    <w:rsid w:val="00B67EAB"/>
    <w:rsid w:val="00B70911"/>
    <w:rsid w:val="00B7179E"/>
    <w:rsid w:val="00B730DA"/>
    <w:rsid w:val="00B737F1"/>
    <w:rsid w:val="00B74A01"/>
    <w:rsid w:val="00B76536"/>
    <w:rsid w:val="00B76E8E"/>
    <w:rsid w:val="00B77306"/>
    <w:rsid w:val="00B8036C"/>
    <w:rsid w:val="00B822C6"/>
    <w:rsid w:val="00B82863"/>
    <w:rsid w:val="00B83BAB"/>
    <w:rsid w:val="00B83C7B"/>
    <w:rsid w:val="00B83EC4"/>
    <w:rsid w:val="00B842F5"/>
    <w:rsid w:val="00B84491"/>
    <w:rsid w:val="00B84F0E"/>
    <w:rsid w:val="00B85983"/>
    <w:rsid w:val="00B85E1B"/>
    <w:rsid w:val="00B86A41"/>
    <w:rsid w:val="00B87924"/>
    <w:rsid w:val="00B90221"/>
    <w:rsid w:val="00B94843"/>
    <w:rsid w:val="00B95BC8"/>
    <w:rsid w:val="00B961D5"/>
    <w:rsid w:val="00B970E2"/>
    <w:rsid w:val="00BA173E"/>
    <w:rsid w:val="00BA18FE"/>
    <w:rsid w:val="00BA39D7"/>
    <w:rsid w:val="00BA422D"/>
    <w:rsid w:val="00BA48EC"/>
    <w:rsid w:val="00BA62DF"/>
    <w:rsid w:val="00BA7DE5"/>
    <w:rsid w:val="00BB0AAA"/>
    <w:rsid w:val="00BB1712"/>
    <w:rsid w:val="00BB1743"/>
    <w:rsid w:val="00BB2444"/>
    <w:rsid w:val="00BB3FEB"/>
    <w:rsid w:val="00BB5366"/>
    <w:rsid w:val="00BB5B9F"/>
    <w:rsid w:val="00BB5FB1"/>
    <w:rsid w:val="00BB7240"/>
    <w:rsid w:val="00BB7BB5"/>
    <w:rsid w:val="00BB7CDB"/>
    <w:rsid w:val="00BC0439"/>
    <w:rsid w:val="00BC1582"/>
    <w:rsid w:val="00BC1A34"/>
    <w:rsid w:val="00BC22D0"/>
    <w:rsid w:val="00BC2359"/>
    <w:rsid w:val="00BC3057"/>
    <w:rsid w:val="00BC3DA5"/>
    <w:rsid w:val="00BC3E8D"/>
    <w:rsid w:val="00BC44B8"/>
    <w:rsid w:val="00BC66D0"/>
    <w:rsid w:val="00BC6760"/>
    <w:rsid w:val="00BC69A1"/>
    <w:rsid w:val="00BC6BAF"/>
    <w:rsid w:val="00BC6FB1"/>
    <w:rsid w:val="00BD072E"/>
    <w:rsid w:val="00BD1B46"/>
    <w:rsid w:val="00BD1CAA"/>
    <w:rsid w:val="00BD2623"/>
    <w:rsid w:val="00BD3C6C"/>
    <w:rsid w:val="00BD4311"/>
    <w:rsid w:val="00BD509B"/>
    <w:rsid w:val="00BD5314"/>
    <w:rsid w:val="00BD558C"/>
    <w:rsid w:val="00BD5EE7"/>
    <w:rsid w:val="00BD6006"/>
    <w:rsid w:val="00BD669C"/>
    <w:rsid w:val="00BD6960"/>
    <w:rsid w:val="00BD6CBF"/>
    <w:rsid w:val="00BD70CD"/>
    <w:rsid w:val="00BD760C"/>
    <w:rsid w:val="00BE0EF5"/>
    <w:rsid w:val="00BE1242"/>
    <w:rsid w:val="00BE182B"/>
    <w:rsid w:val="00BE2990"/>
    <w:rsid w:val="00BE2C17"/>
    <w:rsid w:val="00BE3DB8"/>
    <w:rsid w:val="00BE3ECD"/>
    <w:rsid w:val="00BE5E08"/>
    <w:rsid w:val="00BE61D3"/>
    <w:rsid w:val="00BF1B9F"/>
    <w:rsid w:val="00BF20E3"/>
    <w:rsid w:val="00BF408E"/>
    <w:rsid w:val="00BF44CA"/>
    <w:rsid w:val="00BF4896"/>
    <w:rsid w:val="00BF59C1"/>
    <w:rsid w:val="00C0134B"/>
    <w:rsid w:val="00C018DB"/>
    <w:rsid w:val="00C02CCE"/>
    <w:rsid w:val="00C02D01"/>
    <w:rsid w:val="00C03EDA"/>
    <w:rsid w:val="00C044A7"/>
    <w:rsid w:val="00C04EDD"/>
    <w:rsid w:val="00C05712"/>
    <w:rsid w:val="00C06A79"/>
    <w:rsid w:val="00C06C60"/>
    <w:rsid w:val="00C0793A"/>
    <w:rsid w:val="00C07F9D"/>
    <w:rsid w:val="00C101CF"/>
    <w:rsid w:val="00C1035E"/>
    <w:rsid w:val="00C1093A"/>
    <w:rsid w:val="00C10E45"/>
    <w:rsid w:val="00C11889"/>
    <w:rsid w:val="00C11C05"/>
    <w:rsid w:val="00C1335D"/>
    <w:rsid w:val="00C13853"/>
    <w:rsid w:val="00C139B3"/>
    <w:rsid w:val="00C151A7"/>
    <w:rsid w:val="00C15E53"/>
    <w:rsid w:val="00C168D4"/>
    <w:rsid w:val="00C17B6F"/>
    <w:rsid w:val="00C17B91"/>
    <w:rsid w:val="00C20161"/>
    <w:rsid w:val="00C201F5"/>
    <w:rsid w:val="00C203B7"/>
    <w:rsid w:val="00C2077E"/>
    <w:rsid w:val="00C20823"/>
    <w:rsid w:val="00C209CE"/>
    <w:rsid w:val="00C20B57"/>
    <w:rsid w:val="00C22FD3"/>
    <w:rsid w:val="00C232BE"/>
    <w:rsid w:val="00C23A4A"/>
    <w:rsid w:val="00C23D53"/>
    <w:rsid w:val="00C2482B"/>
    <w:rsid w:val="00C24931"/>
    <w:rsid w:val="00C26000"/>
    <w:rsid w:val="00C26732"/>
    <w:rsid w:val="00C27448"/>
    <w:rsid w:val="00C27B01"/>
    <w:rsid w:val="00C31B8D"/>
    <w:rsid w:val="00C337FF"/>
    <w:rsid w:val="00C33D6E"/>
    <w:rsid w:val="00C34322"/>
    <w:rsid w:val="00C35311"/>
    <w:rsid w:val="00C35387"/>
    <w:rsid w:val="00C35EBA"/>
    <w:rsid w:val="00C36211"/>
    <w:rsid w:val="00C402A2"/>
    <w:rsid w:val="00C40696"/>
    <w:rsid w:val="00C40A7F"/>
    <w:rsid w:val="00C41240"/>
    <w:rsid w:val="00C41429"/>
    <w:rsid w:val="00C41D90"/>
    <w:rsid w:val="00C43F79"/>
    <w:rsid w:val="00C445A5"/>
    <w:rsid w:val="00C45EE4"/>
    <w:rsid w:val="00C45F9A"/>
    <w:rsid w:val="00C4634C"/>
    <w:rsid w:val="00C46DF1"/>
    <w:rsid w:val="00C47028"/>
    <w:rsid w:val="00C473DF"/>
    <w:rsid w:val="00C47794"/>
    <w:rsid w:val="00C47DB7"/>
    <w:rsid w:val="00C50990"/>
    <w:rsid w:val="00C50ED6"/>
    <w:rsid w:val="00C51599"/>
    <w:rsid w:val="00C515D5"/>
    <w:rsid w:val="00C51F62"/>
    <w:rsid w:val="00C5230E"/>
    <w:rsid w:val="00C524AC"/>
    <w:rsid w:val="00C526B2"/>
    <w:rsid w:val="00C52978"/>
    <w:rsid w:val="00C529C3"/>
    <w:rsid w:val="00C53151"/>
    <w:rsid w:val="00C5434D"/>
    <w:rsid w:val="00C54DB8"/>
    <w:rsid w:val="00C55062"/>
    <w:rsid w:val="00C55536"/>
    <w:rsid w:val="00C556E7"/>
    <w:rsid w:val="00C565FD"/>
    <w:rsid w:val="00C56666"/>
    <w:rsid w:val="00C5686C"/>
    <w:rsid w:val="00C5714A"/>
    <w:rsid w:val="00C579EB"/>
    <w:rsid w:val="00C57A5A"/>
    <w:rsid w:val="00C60225"/>
    <w:rsid w:val="00C60470"/>
    <w:rsid w:val="00C60EB1"/>
    <w:rsid w:val="00C614E5"/>
    <w:rsid w:val="00C6289F"/>
    <w:rsid w:val="00C62C8A"/>
    <w:rsid w:val="00C62D4C"/>
    <w:rsid w:val="00C637B5"/>
    <w:rsid w:val="00C63B6D"/>
    <w:rsid w:val="00C641B2"/>
    <w:rsid w:val="00C64DEA"/>
    <w:rsid w:val="00C66880"/>
    <w:rsid w:val="00C675DD"/>
    <w:rsid w:val="00C67A51"/>
    <w:rsid w:val="00C70C00"/>
    <w:rsid w:val="00C70DE0"/>
    <w:rsid w:val="00C70EE2"/>
    <w:rsid w:val="00C7325B"/>
    <w:rsid w:val="00C73EBC"/>
    <w:rsid w:val="00C74A0B"/>
    <w:rsid w:val="00C74B49"/>
    <w:rsid w:val="00C75AE5"/>
    <w:rsid w:val="00C75E5E"/>
    <w:rsid w:val="00C761BF"/>
    <w:rsid w:val="00C7787F"/>
    <w:rsid w:val="00C80169"/>
    <w:rsid w:val="00C81414"/>
    <w:rsid w:val="00C81F5A"/>
    <w:rsid w:val="00C8221B"/>
    <w:rsid w:val="00C85259"/>
    <w:rsid w:val="00C86981"/>
    <w:rsid w:val="00C86FB8"/>
    <w:rsid w:val="00C87DBD"/>
    <w:rsid w:val="00C90F33"/>
    <w:rsid w:val="00C912E4"/>
    <w:rsid w:val="00C91AC3"/>
    <w:rsid w:val="00C927CB"/>
    <w:rsid w:val="00C93D11"/>
    <w:rsid w:val="00C942D6"/>
    <w:rsid w:val="00C947FB"/>
    <w:rsid w:val="00C95261"/>
    <w:rsid w:val="00C95828"/>
    <w:rsid w:val="00C960BB"/>
    <w:rsid w:val="00C972CB"/>
    <w:rsid w:val="00C9791C"/>
    <w:rsid w:val="00C97F97"/>
    <w:rsid w:val="00CA0055"/>
    <w:rsid w:val="00CA0167"/>
    <w:rsid w:val="00CA1DED"/>
    <w:rsid w:val="00CA1F16"/>
    <w:rsid w:val="00CA28DB"/>
    <w:rsid w:val="00CA3ABA"/>
    <w:rsid w:val="00CA519F"/>
    <w:rsid w:val="00CA5869"/>
    <w:rsid w:val="00CA70EB"/>
    <w:rsid w:val="00CA74CC"/>
    <w:rsid w:val="00CA7C8D"/>
    <w:rsid w:val="00CB18BA"/>
    <w:rsid w:val="00CB2140"/>
    <w:rsid w:val="00CB247B"/>
    <w:rsid w:val="00CB2576"/>
    <w:rsid w:val="00CB2A21"/>
    <w:rsid w:val="00CB314D"/>
    <w:rsid w:val="00CB4726"/>
    <w:rsid w:val="00CB50B4"/>
    <w:rsid w:val="00CB5517"/>
    <w:rsid w:val="00CB551D"/>
    <w:rsid w:val="00CC08D1"/>
    <w:rsid w:val="00CC0BB3"/>
    <w:rsid w:val="00CC1674"/>
    <w:rsid w:val="00CC20D1"/>
    <w:rsid w:val="00CC2B39"/>
    <w:rsid w:val="00CC357C"/>
    <w:rsid w:val="00CC57E1"/>
    <w:rsid w:val="00CC7FF7"/>
    <w:rsid w:val="00CD0BDD"/>
    <w:rsid w:val="00CD1470"/>
    <w:rsid w:val="00CD1F63"/>
    <w:rsid w:val="00CD2247"/>
    <w:rsid w:val="00CD2ACA"/>
    <w:rsid w:val="00CD3D48"/>
    <w:rsid w:val="00CD4F33"/>
    <w:rsid w:val="00CD5E95"/>
    <w:rsid w:val="00CD61A0"/>
    <w:rsid w:val="00CD7331"/>
    <w:rsid w:val="00CE05AD"/>
    <w:rsid w:val="00CE12E4"/>
    <w:rsid w:val="00CE14A4"/>
    <w:rsid w:val="00CE17CC"/>
    <w:rsid w:val="00CE196D"/>
    <w:rsid w:val="00CE3246"/>
    <w:rsid w:val="00CE363C"/>
    <w:rsid w:val="00CE3A85"/>
    <w:rsid w:val="00CE47F6"/>
    <w:rsid w:val="00CE488B"/>
    <w:rsid w:val="00CE5ABF"/>
    <w:rsid w:val="00CE5D91"/>
    <w:rsid w:val="00CE5EA6"/>
    <w:rsid w:val="00CE72AB"/>
    <w:rsid w:val="00CE7581"/>
    <w:rsid w:val="00CF0E30"/>
    <w:rsid w:val="00CF1739"/>
    <w:rsid w:val="00CF235E"/>
    <w:rsid w:val="00CF526D"/>
    <w:rsid w:val="00CF5A0E"/>
    <w:rsid w:val="00CF5D6F"/>
    <w:rsid w:val="00CF6399"/>
    <w:rsid w:val="00CF71C7"/>
    <w:rsid w:val="00D00662"/>
    <w:rsid w:val="00D0076C"/>
    <w:rsid w:val="00D032A2"/>
    <w:rsid w:val="00D04AFB"/>
    <w:rsid w:val="00D04CF8"/>
    <w:rsid w:val="00D056FB"/>
    <w:rsid w:val="00D05EE1"/>
    <w:rsid w:val="00D07A46"/>
    <w:rsid w:val="00D07BDC"/>
    <w:rsid w:val="00D13757"/>
    <w:rsid w:val="00D14FC0"/>
    <w:rsid w:val="00D15D8D"/>
    <w:rsid w:val="00D16194"/>
    <w:rsid w:val="00D1626F"/>
    <w:rsid w:val="00D169AB"/>
    <w:rsid w:val="00D172E4"/>
    <w:rsid w:val="00D17703"/>
    <w:rsid w:val="00D17E26"/>
    <w:rsid w:val="00D20207"/>
    <w:rsid w:val="00D20832"/>
    <w:rsid w:val="00D208E1"/>
    <w:rsid w:val="00D20AE6"/>
    <w:rsid w:val="00D20FEC"/>
    <w:rsid w:val="00D21D38"/>
    <w:rsid w:val="00D22C79"/>
    <w:rsid w:val="00D2324A"/>
    <w:rsid w:val="00D23806"/>
    <w:rsid w:val="00D2385C"/>
    <w:rsid w:val="00D24B28"/>
    <w:rsid w:val="00D25016"/>
    <w:rsid w:val="00D250FD"/>
    <w:rsid w:val="00D26897"/>
    <w:rsid w:val="00D26F3E"/>
    <w:rsid w:val="00D27127"/>
    <w:rsid w:val="00D30D9C"/>
    <w:rsid w:val="00D31984"/>
    <w:rsid w:val="00D33594"/>
    <w:rsid w:val="00D337F3"/>
    <w:rsid w:val="00D33D90"/>
    <w:rsid w:val="00D34443"/>
    <w:rsid w:val="00D36019"/>
    <w:rsid w:val="00D402EC"/>
    <w:rsid w:val="00D404E7"/>
    <w:rsid w:val="00D4093F"/>
    <w:rsid w:val="00D40CCC"/>
    <w:rsid w:val="00D410C0"/>
    <w:rsid w:val="00D4199A"/>
    <w:rsid w:val="00D41DEE"/>
    <w:rsid w:val="00D4430C"/>
    <w:rsid w:val="00D44DB8"/>
    <w:rsid w:val="00D452FF"/>
    <w:rsid w:val="00D458B9"/>
    <w:rsid w:val="00D45AF0"/>
    <w:rsid w:val="00D45DD1"/>
    <w:rsid w:val="00D47B69"/>
    <w:rsid w:val="00D47E20"/>
    <w:rsid w:val="00D47ED5"/>
    <w:rsid w:val="00D507BF"/>
    <w:rsid w:val="00D51DE8"/>
    <w:rsid w:val="00D5221D"/>
    <w:rsid w:val="00D52364"/>
    <w:rsid w:val="00D52AFA"/>
    <w:rsid w:val="00D5420E"/>
    <w:rsid w:val="00D5503F"/>
    <w:rsid w:val="00D55491"/>
    <w:rsid w:val="00D572E8"/>
    <w:rsid w:val="00D57733"/>
    <w:rsid w:val="00D60CFB"/>
    <w:rsid w:val="00D61AFC"/>
    <w:rsid w:val="00D61EDD"/>
    <w:rsid w:val="00D62100"/>
    <w:rsid w:val="00D6222D"/>
    <w:rsid w:val="00D62AE5"/>
    <w:rsid w:val="00D62FA7"/>
    <w:rsid w:val="00D6335D"/>
    <w:rsid w:val="00D63E86"/>
    <w:rsid w:val="00D65A2D"/>
    <w:rsid w:val="00D66C73"/>
    <w:rsid w:val="00D673E5"/>
    <w:rsid w:val="00D67CF0"/>
    <w:rsid w:val="00D700E4"/>
    <w:rsid w:val="00D7100D"/>
    <w:rsid w:val="00D71583"/>
    <w:rsid w:val="00D71D1B"/>
    <w:rsid w:val="00D72FA6"/>
    <w:rsid w:val="00D73051"/>
    <w:rsid w:val="00D735F5"/>
    <w:rsid w:val="00D73E94"/>
    <w:rsid w:val="00D74E32"/>
    <w:rsid w:val="00D7580D"/>
    <w:rsid w:val="00D76918"/>
    <w:rsid w:val="00D76A15"/>
    <w:rsid w:val="00D76F42"/>
    <w:rsid w:val="00D802EA"/>
    <w:rsid w:val="00D811FA"/>
    <w:rsid w:val="00D8131D"/>
    <w:rsid w:val="00D83467"/>
    <w:rsid w:val="00D8483F"/>
    <w:rsid w:val="00D85EEE"/>
    <w:rsid w:val="00D86861"/>
    <w:rsid w:val="00D86D18"/>
    <w:rsid w:val="00D86FE6"/>
    <w:rsid w:val="00D8737A"/>
    <w:rsid w:val="00D91A38"/>
    <w:rsid w:val="00D9242F"/>
    <w:rsid w:val="00D9251F"/>
    <w:rsid w:val="00D93182"/>
    <w:rsid w:val="00D93855"/>
    <w:rsid w:val="00D94C89"/>
    <w:rsid w:val="00D95EFD"/>
    <w:rsid w:val="00D95F63"/>
    <w:rsid w:val="00D96140"/>
    <w:rsid w:val="00D97170"/>
    <w:rsid w:val="00D97A33"/>
    <w:rsid w:val="00DA0030"/>
    <w:rsid w:val="00DA13F1"/>
    <w:rsid w:val="00DA1744"/>
    <w:rsid w:val="00DA2CE3"/>
    <w:rsid w:val="00DA32CF"/>
    <w:rsid w:val="00DA3B88"/>
    <w:rsid w:val="00DA411A"/>
    <w:rsid w:val="00DA676B"/>
    <w:rsid w:val="00DA6B1B"/>
    <w:rsid w:val="00DA7A5C"/>
    <w:rsid w:val="00DB212F"/>
    <w:rsid w:val="00DB2237"/>
    <w:rsid w:val="00DB327F"/>
    <w:rsid w:val="00DB3393"/>
    <w:rsid w:val="00DB3732"/>
    <w:rsid w:val="00DB3C35"/>
    <w:rsid w:val="00DB3E70"/>
    <w:rsid w:val="00DB3FA1"/>
    <w:rsid w:val="00DB4111"/>
    <w:rsid w:val="00DB42CE"/>
    <w:rsid w:val="00DB4689"/>
    <w:rsid w:val="00DB4CDD"/>
    <w:rsid w:val="00DB568E"/>
    <w:rsid w:val="00DB6193"/>
    <w:rsid w:val="00DB71C1"/>
    <w:rsid w:val="00DC087E"/>
    <w:rsid w:val="00DC10F7"/>
    <w:rsid w:val="00DC29DF"/>
    <w:rsid w:val="00DC36BE"/>
    <w:rsid w:val="00DC3B18"/>
    <w:rsid w:val="00DC5385"/>
    <w:rsid w:val="00DC5D66"/>
    <w:rsid w:val="00DC6FCA"/>
    <w:rsid w:val="00DD0EC2"/>
    <w:rsid w:val="00DD0F71"/>
    <w:rsid w:val="00DD1062"/>
    <w:rsid w:val="00DD119E"/>
    <w:rsid w:val="00DD2F8D"/>
    <w:rsid w:val="00DD312D"/>
    <w:rsid w:val="00DD475A"/>
    <w:rsid w:val="00DD56C7"/>
    <w:rsid w:val="00DD6FCF"/>
    <w:rsid w:val="00DD78D1"/>
    <w:rsid w:val="00DD78DC"/>
    <w:rsid w:val="00DD7B61"/>
    <w:rsid w:val="00DD7BEB"/>
    <w:rsid w:val="00DE0FD2"/>
    <w:rsid w:val="00DE17A1"/>
    <w:rsid w:val="00DE2AF4"/>
    <w:rsid w:val="00DE3EF3"/>
    <w:rsid w:val="00DE40D7"/>
    <w:rsid w:val="00DE43DA"/>
    <w:rsid w:val="00DE45FF"/>
    <w:rsid w:val="00DE4B9D"/>
    <w:rsid w:val="00DE4D8E"/>
    <w:rsid w:val="00DE6767"/>
    <w:rsid w:val="00DE7EB8"/>
    <w:rsid w:val="00DF0BF2"/>
    <w:rsid w:val="00DF0DE8"/>
    <w:rsid w:val="00DF249E"/>
    <w:rsid w:val="00DF296B"/>
    <w:rsid w:val="00DF2BED"/>
    <w:rsid w:val="00DF31B3"/>
    <w:rsid w:val="00DF3427"/>
    <w:rsid w:val="00DF3EAE"/>
    <w:rsid w:val="00DF48F4"/>
    <w:rsid w:val="00DF53DD"/>
    <w:rsid w:val="00DF57E8"/>
    <w:rsid w:val="00DF673D"/>
    <w:rsid w:val="00DF69E6"/>
    <w:rsid w:val="00DF7A40"/>
    <w:rsid w:val="00DF7B64"/>
    <w:rsid w:val="00E00698"/>
    <w:rsid w:val="00E00DB1"/>
    <w:rsid w:val="00E0214B"/>
    <w:rsid w:val="00E02F8B"/>
    <w:rsid w:val="00E0641A"/>
    <w:rsid w:val="00E06579"/>
    <w:rsid w:val="00E07747"/>
    <w:rsid w:val="00E10625"/>
    <w:rsid w:val="00E10DFD"/>
    <w:rsid w:val="00E1133B"/>
    <w:rsid w:val="00E1174E"/>
    <w:rsid w:val="00E128CA"/>
    <w:rsid w:val="00E12F10"/>
    <w:rsid w:val="00E1432A"/>
    <w:rsid w:val="00E153DE"/>
    <w:rsid w:val="00E158DC"/>
    <w:rsid w:val="00E16066"/>
    <w:rsid w:val="00E17E3D"/>
    <w:rsid w:val="00E21774"/>
    <w:rsid w:val="00E21B05"/>
    <w:rsid w:val="00E22537"/>
    <w:rsid w:val="00E22ACE"/>
    <w:rsid w:val="00E23464"/>
    <w:rsid w:val="00E23A61"/>
    <w:rsid w:val="00E24F0F"/>
    <w:rsid w:val="00E26079"/>
    <w:rsid w:val="00E26729"/>
    <w:rsid w:val="00E308E5"/>
    <w:rsid w:val="00E314B7"/>
    <w:rsid w:val="00E32644"/>
    <w:rsid w:val="00E32933"/>
    <w:rsid w:val="00E332AE"/>
    <w:rsid w:val="00E33985"/>
    <w:rsid w:val="00E33AF7"/>
    <w:rsid w:val="00E34224"/>
    <w:rsid w:val="00E3437D"/>
    <w:rsid w:val="00E349A2"/>
    <w:rsid w:val="00E354C5"/>
    <w:rsid w:val="00E35C03"/>
    <w:rsid w:val="00E37F21"/>
    <w:rsid w:val="00E37F81"/>
    <w:rsid w:val="00E40E28"/>
    <w:rsid w:val="00E41872"/>
    <w:rsid w:val="00E421FA"/>
    <w:rsid w:val="00E423FF"/>
    <w:rsid w:val="00E42516"/>
    <w:rsid w:val="00E42879"/>
    <w:rsid w:val="00E42903"/>
    <w:rsid w:val="00E43C45"/>
    <w:rsid w:val="00E43CDA"/>
    <w:rsid w:val="00E44678"/>
    <w:rsid w:val="00E44DB8"/>
    <w:rsid w:val="00E44FFB"/>
    <w:rsid w:val="00E46237"/>
    <w:rsid w:val="00E502B0"/>
    <w:rsid w:val="00E50A00"/>
    <w:rsid w:val="00E50F9B"/>
    <w:rsid w:val="00E5105A"/>
    <w:rsid w:val="00E513AB"/>
    <w:rsid w:val="00E5174A"/>
    <w:rsid w:val="00E51A4B"/>
    <w:rsid w:val="00E53F13"/>
    <w:rsid w:val="00E53F5A"/>
    <w:rsid w:val="00E541B2"/>
    <w:rsid w:val="00E54B02"/>
    <w:rsid w:val="00E5536B"/>
    <w:rsid w:val="00E56695"/>
    <w:rsid w:val="00E56731"/>
    <w:rsid w:val="00E57136"/>
    <w:rsid w:val="00E57752"/>
    <w:rsid w:val="00E61609"/>
    <w:rsid w:val="00E616B8"/>
    <w:rsid w:val="00E61E0E"/>
    <w:rsid w:val="00E623EE"/>
    <w:rsid w:val="00E62A2F"/>
    <w:rsid w:val="00E62D5F"/>
    <w:rsid w:val="00E63B9F"/>
    <w:rsid w:val="00E6418E"/>
    <w:rsid w:val="00E646B1"/>
    <w:rsid w:val="00E6636A"/>
    <w:rsid w:val="00E667D3"/>
    <w:rsid w:val="00E6680A"/>
    <w:rsid w:val="00E66890"/>
    <w:rsid w:val="00E703FD"/>
    <w:rsid w:val="00E704AA"/>
    <w:rsid w:val="00E70571"/>
    <w:rsid w:val="00E70876"/>
    <w:rsid w:val="00E70D37"/>
    <w:rsid w:val="00E7114E"/>
    <w:rsid w:val="00E712A8"/>
    <w:rsid w:val="00E71664"/>
    <w:rsid w:val="00E71E69"/>
    <w:rsid w:val="00E738FB"/>
    <w:rsid w:val="00E747FA"/>
    <w:rsid w:val="00E74AD7"/>
    <w:rsid w:val="00E757D6"/>
    <w:rsid w:val="00E75D8C"/>
    <w:rsid w:val="00E80B72"/>
    <w:rsid w:val="00E8209A"/>
    <w:rsid w:val="00E8229A"/>
    <w:rsid w:val="00E8324D"/>
    <w:rsid w:val="00E83FD7"/>
    <w:rsid w:val="00E843FF"/>
    <w:rsid w:val="00E850D4"/>
    <w:rsid w:val="00E85DE2"/>
    <w:rsid w:val="00E87D8A"/>
    <w:rsid w:val="00E91CF8"/>
    <w:rsid w:val="00E925A3"/>
    <w:rsid w:val="00E92DC5"/>
    <w:rsid w:val="00E937E3"/>
    <w:rsid w:val="00E939DE"/>
    <w:rsid w:val="00E93D3B"/>
    <w:rsid w:val="00E93F93"/>
    <w:rsid w:val="00EA0147"/>
    <w:rsid w:val="00EA10C1"/>
    <w:rsid w:val="00EA1B2E"/>
    <w:rsid w:val="00EA2589"/>
    <w:rsid w:val="00EA3CD1"/>
    <w:rsid w:val="00EA3F24"/>
    <w:rsid w:val="00EA40B6"/>
    <w:rsid w:val="00EA42BC"/>
    <w:rsid w:val="00EA46B0"/>
    <w:rsid w:val="00EA5742"/>
    <w:rsid w:val="00EA5ABD"/>
    <w:rsid w:val="00EA5E77"/>
    <w:rsid w:val="00EA6F99"/>
    <w:rsid w:val="00EA6FC8"/>
    <w:rsid w:val="00EA7618"/>
    <w:rsid w:val="00EA7892"/>
    <w:rsid w:val="00EB015A"/>
    <w:rsid w:val="00EB0F80"/>
    <w:rsid w:val="00EB1A7D"/>
    <w:rsid w:val="00EB3146"/>
    <w:rsid w:val="00EB3DFE"/>
    <w:rsid w:val="00EB5654"/>
    <w:rsid w:val="00EB573B"/>
    <w:rsid w:val="00EB5C52"/>
    <w:rsid w:val="00EB701B"/>
    <w:rsid w:val="00EB7023"/>
    <w:rsid w:val="00EB723F"/>
    <w:rsid w:val="00EC14A7"/>
    <w:rsid w:val="00EC14B5"/>
    <w:rsid w:val="00EC2BCB"/>
    <w:rsid w:val="00EC32C2"/>
    <w:rsid w:val="00EC3542"/>
    <w:rsid w:val="00EC3B7A"/>
    <w:rsid w:val="00EC572D"/>
    <w:rsid w:val="00EC5AE2"/>
    <w:rsid w:val="00EC5C17"/>
    <w:rsid w:val="00EC5C38"/>
    <w:rsid w:val="00EC6FA9"/>
    <w:rsid w:val="00EC72C7"/>
    <w:rsid w:val="00EC740B"/>
    <w:rsid w:val="00EC7798"/>
    <w:rsid w:val="00EC7F22"/>
    <w:rsid w:val="00ED05D1"/>
    <w:rsid w:val="00ED17F0"/>
    <w:rsid w:val="00ED2247"/>
    <w:rsid w:val="00ED28F3"/>
    <w:rsid w:val="00ED47C5"/>
    <w:rsid w:val="00ED5907"/>
    <w:rsid w:val="00ED5F42"/>
    <w:rsid w:val="00ED644C"/>
    <w:rsid w:val="00ED6632"/>
    <w:rsid w:val="00EE0492"/>
    <w:rsid w:val="00EE0712"/>
    <w:rsid w:val="00EE1573"/>
    <w:rsid w:val="00EE1639"/>
    <w:rsid w:val="00EE1675"/>
    <w:rsid w:val="00EE234D"/>
    <w:rsid w:val="00EE257C"/>
    <w:rsid w:val="00EE339F"/>
    <w:rsid w:val="00EE3A22"/>
    <w:rsid w:val="00EE4340"/>
    <w:rsid w:val="00EE56C3"/>
    <w:rsid w:val="00EE5A7B"/>
    <w:rsid w:val="00EE5E96"/>
    <w:rsid w:val="00EE64FF"/>
    <w:rsid w:val="00EE72E4"/>
    <w:rsid w:val="00EE757A"/>
    <w:rsid w:val="00EF0557"/>
    <w:rsid w:val="00EF17E8"/>
    <w:rsid w:val="00EF1923"/>
    <w:rsid w:val="00EF1971"/>
    <w:rsid w:val="00EF2F4A"/>
    <w:rsid w:val="00EF48FB"/>
    <w:rsid w:val="00EF49D5"/>
    <w:rsid w:val="00EF6859"/>
    <w:rsid w:val="00EF76F4"/>
    <w:rsid w:val="00EF7933"/>
    <w:rsid w:val="00F00505"/>
    <w:rsid w:val="00F0179A"/>
    <w:rsid w:val="00F025D7"/>
    <w:rsid w:val="00F02B5F"/>
    <w:rsid w:val="00F038D9"/>
    <w:rsid w:val="00F04315"/>
    <w:rsid w:val="00F04D4A"/>
    <w:rsid w:val="00F04F45"/>
    <w:rsid w:val="00F06EFD"/>
    <w:rsid w:val="00F077EF"/>
    <w:rsid w:val="00F077F1"/>
    <w:rsid w:val="00F07949"/>
    <w:rsid w:val="00F07C8F"/>
    <w:rsid w:val="00F11960"/>
    <w:rsid w:val="00F11D6C"/>
    <w:rsid w:val="00F12BDD"/>
    <w:rsid w:val="00F1353A"/>
    <w:rsid w:val="00F14021"/>
    <w:rsid w:val="00F149DB"/>
    <w:rsid w:val="00F14EA7"/>
    <w:rsid w:val="00F15325"/>
    <w:rsid w:val="00F153E0"/>
    <w:rsid w:val="00F157B9"/>
    <w:rsid w:val="00F15AE9"/>
    <w:rsid w:val="00F15BD2"/>
    <w:rsid w:val="00F17FCE"/>
    <w:rsid w:val="00F20BAC"/>
    <w:rsid w:val="00F21098"/>
    <w:rsid w:val="00F2522F"/>
    <w:rsid w:val="00F25A30"/>
    <w:rsid w:val="00F25CB2"/>
    <w:rsid w:val="00F26374"/>
    <w:rsid w:val="00F27B6D"/>
    <w:rsid w:val="00F3009A"/>
    <w:rsid w:val="00F30C22"/>
    <w:rsid w:val="00F30CF1"/>
    <w:rsid w:val="00F30DB2"/>
    <w:rsid w:val="00F3154C"/>
    <w:rsid w:val="00F33741"/>
    <w:rsid w:val="00F338E3"/>
    <w:rsid w:val="00F340B7"/>
    <w:rsid w:val="00F34B88"/>
    <w:rsid w:val="00F3560F"/>
    <w:rsid w:val="00F35DE8"/>
    <w:rsid w:val="00F3621D"/>
    <w:rsid w:val="00F36ED7"/>
    <w:rsid w:val="00F37641"/>
    <w:rsid w:val="00F426C5"/>
    <w:rsid w:val="00F42736"/>
    <w:rsid w:val="00F42EA4"/>
    <w:rsid w:val="00F43085"/>
    <w:rsid w:val="00F43314"/>
    <w:rsid w:val="00F43C3F"/>
    <w:rsid w:val="00F43E70"/>
    <w:rsid w:val="00F44044"/>
    <w:rsid w:val="00F44049"/>
    <w:rsid w:val="00F4535E"/>
    <w:rsid w:val="00F45528"/>
    <w:rsid w:val="00F4572D"/>
    <w:rsid w:val="00F4596A"/>
    <w:rsid w:val="00F45D5F"/>
    <w:rsid w:val="00F47AEA"/>
    <w:rsid w:val="00F500BC"/>
    <w:rsid w:val="00F51BD1"/>
    <w:rsid w:val="00F53101"/>
    <w:rsid w:val="00F53103"/>
    <w:rsid w:val="00F54F15"/>
    <w:rsid w:val="00F557BB"/>
    <w:rsid w:val="00F557D1"/>
    <w:rsid w:val="00F55E2C"/>
    <w:rsid w:val="00F56194"/>
    <w:rsid w:val="00F570D0"/>
    <w:rsid w:val="00F574B0"/>
    <w:rsid w:val="00F5770C"/>
    <w:rsid w:val="00F60308"/>
    <w:rsid w:val="00F60894"/>
    <w:rsid w:val="00F60F70"/>
    <w:rsid w:val="00F61819"/>
    <w:rsid w:val="00F62164"/>
    <w:rsid w:val="00F62A80"/>
    <w:rsid w:val="00F6334A"/>
    <w:rsid w:val="00F64015"/>
    <w:rsid w:val="00F642A9"/>
    <w:rsid w:val="00F65B69"/>
    <w:rsid w:val="00F66CF8"/>
    <w:rsid w:val="00F67011"/>
    <w:rsid w:val="00F67C41"/>
    <w:rsid w:val="00F702A4"/>
    <w:rsid w:val="00F70373"/>
    <w:rsid w:val="00F70494"/>
    <w:rsid w:val="00F711D1"/>
    <w:rsid w:val="00F71681"/>
    <w:rsid w:val="00F72CC2"/>
    <w:rsid w:val="00F737B9"/>
    <w:rsid w:val="00F75160"/>
    <w:rsid w:val="00F75209"/>
    <w:rsid w:val="00F76856"/>
    <w:rsid w:val="00F76B1E"/>
    <w:rsid w:val="00F8056D"/>
    <w:rsid w:val="00F80671"/>
    <w:rsid w:val="00F80AED"/>
    <w:rsid w:val="00F810CA"/>
    <w:rsid w:val="00F812DF"/>
    <w:rsid w:val="00F81433"/>
    <w:rsid w:val="00F82305"/>
    <w:rsid w:val="00F82789"/>
    <w:rsid w:val="00F82AF0"/>
    <w:rsid w:val="00F835FE"/>
    <w:rsid w:val="00F84FDC"/>
    <w:rsid w:val="00F857E3"/>
    <w:rsid w:val="00F85B58"/>
    <w:rsid w:val="00F85DC6"/>
    <w:rsid w:val="00F8621A"/>
    <w:rsid w:val="00F87865"/>
    <w:rsid w:val="00F90DD7"/>
    <w:rsid w:val="00F9117D"/>
    <w:rsid w:val="00F91BAE"/>
    <w:rsid w:val="00F943E6"/>
    <w:rsid w:val="00F946E6"/>
    <w:rsid w:val="00F94D20"/>
    <w:rsid w:val="00F95BCC"/>
    <w:rsid w:val="00F9615C"/>
    <w:rsid w:val="00F965F4"/>
    <w:rsid w:val="00F967F9"/>
    <w:rsid w:val="00F971F5"/>
    <w:rsid w:val="00F97A75"/>
    <w:rsid w:val="00FA0892"/>
    <w:rsid w:val="00FA1132"/>
    <w:rsid w:val="00FA156D"/>
    <w:rsid w:val="00FA223A"/>
    <w:rsid w:val="00FA2425"/>
    <w:rsid w:val="00FA24C6"/>
    <w:rsid w:val="00FA2CB7"/>
    <w:rsid w:val="00FA4460"/>
    <w:rsid w:val="00FA455C"/>
    <w:rsid w:val="00FA525C"/>
    <w:rsid w:val="00FA6439"/>
    <w:rsid w:val="00FA692C"/>
    <w:rsid w:val="00FA696A"/>
    <w:rsid w:val="00FA6D0E"/>
    <w:rsid w:val="00FA7066"/>
    <w:rsid w:val="00FA75F0"/>
    <w:rsid w:val="00FA7FF5"/>
    <w:rsid w:val="00FB0EF1"/>
    <w:rsid w:val="00FB1B33"/>
    <w:rsid w:val="00FB29FD"/>
    <w:rsid w:val="00FB2B62"/>
    <w:rsid w:val="00FB449E"/>
    <w:rsid w:val="00FB52D9"/>
    <w:rsid w:val="00FB5A8F"/>
    <w:rsid w:val="00FB7E19"/>
    <w:rsid w:val="00FB7FD2"/>
    <w:rsid w:val="00FC013A"/>
    <w:rsid w:val="00FC0E72"/>
    <w:rsid w:val="00FC1999"/>
    <w:rsid w:val="00FC19EC"/>
    <w:rsid w:val="00FC1D64"/>
    <w:rsid w:val="00FC2D30"/>
    <w:rsid w:val="00FC2F34"/>
    <w:rsid w:val="00FC32FE"/>
    <w:rsid w:val="00FC4BE2"/>
    <w:rsid w:val="00FC5670"/>
    <w:rsid w:val="00FC68B3"/>
    <w:rsid w:val="00FC6A15"/>
    <w:rsid w:val="00FC7CBA"/>
    <w:rsid w:val="00FD00CF"/>
    <w:rsid w:val="00FD1583"/>
    <w:rsid w:val="00FD1C66"/>
    <w:rsid w:val="00FD1F84"/>
    <w:rsid w:val="00FD3226"/>
    <w:rsid w:val="00FD3436"/>
    <w:rsid w:val="00FD41F9"/>
    <w:rsid w:val="00FD4C54"/>
    <w:rsid w:val="00FD4FC2"/>
    <w:rsid w:val="00FD5845"/>
    <w:rsid w:val="00FD5DEC"/>
    <w:rsid w:val="00FD669F"/>
    <w:rsid w:val="00FD73E0"/>
    <w:rsid w:val="00FD768F"/>
    <w:rsid w:val="00FE01D7"/>
    <w:rsid w:val="00FE104C"/>
    <w:rsid w:val="00FE194C"/>
    <w:rsid w:val="00FE1B0D"/>
    <w:rsid w:val="00FE1B46"/>
    <w:rsid w:val="00FE3485"/>
    <w:rsid w:val="00FE389E"/>
    <w:rsid w:val="00FE4216"/>
    <w:rsid w:val="00FE502C"/>
    <w:rsid w:val="00FE5F63"/>
    <w:rsid w:val="00FE70EB"/>
    <w:rsid w:val="00FE7408"/>
    <w:rsid w:val="00FE7ACF"/>
    <w:rsid w:val="00FF0EAB"/>
    <w:rsid w:val="00FF0EF1"/>
    <w:rsid w:val="00FF2270"/>
    <w:rsid w:val="00FF28A4"/>
    <w:rsid w:val="00FF30B0"/>
    <w:rsid w:val="00FF3149"/>
    <w:rsid w:val="00FF3C15"/>
    <w:rsid w:val="00FF53BD"/>
    <w:rsid w:val="00FF53BF"/>
    <w:rsid w:val="00FF563F"/>
    <w:rsid w:val="00FF615A"/>
    <w:rsid w:val="00FF62B5"/>
    <w:rsid w:val="00FF6300"/>
    <w:rsid w:val="00FF64C4"/>
    <w:rsid w:val="00FF6E78"/>
    <w:rsid w:val="00FF7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85BB54"/>
  <w15:docId w15:val="{90181CCD-9CBE-43EF-AE96-2782148C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iPriority="99" w:unhideWhenUsed="1" w:qFormat="1"/>
    <w:lsdException w:name="heading 3" w:locked="1" w:semiHidden="1" w:uiPriority="99" w:unhideWhenUsed="1" w:qFormat="1"/>
    <w:lsdException w:name="heading 4" w:locked="1" w:uiPriority="99" w:qFormat="1"/>
    <w:lsdException w:name="heading 5" w:locked="1" w:semiHidden="1" w:uiPriority="99" w:unhideWhenUsed="1" w:qFormat="1"/>
    <w:lsdException w:name="heading 6" w:locked="1" w:semiHidden="1" w:uiPriority="9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9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10291"/>
    <w:rPr>
      <w:rFonts w:ascii="NTTimes/Cyrillic" w:hAnsi="NTTimes/Cyrillic"/>
      <w:sz w:val="24"/>
      <w:lang w:val="en-US"/>
    </w:rPr>
  </w:style>
  <w:style w:type="paragraph" w:styleId="1">
    <w:name w:val="heading 1"/>
    <w:aliases w:val="section:1"/>
    <w:basedOn w:val="a0"/>
    <w:next w:val="a0"/>
    <w:link w:val="10"/>
    <w:uiPriority w:val="99"/>
    <w:qFormat/>
    <w:locked/>
    <w:rsid w:val="00E22A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H2,H21,H22,H23,H24,H211,H25,H212,H221,H231,H241,H2111,H26,H213,H222,H232,H242,H2112,H27,H214,H28,H29,H210,H215,H216,H217,H218,H219,H220,H2110,H223,H2113,H224,H225,H226,H227,H228,H229,H230,H233,H234,H235,H2114,H236,H237,H2115,H238,H2211,H2311"/>
    <w:basedOn w:val="a0"/>
    <w:next w:val="a0"/>
    <w:link w:val="21"/>
    <w:uiPriority w:val="99"/>
    <w:qFormat/>
    <w:locked/>
    <w:rsid w:val="0005743D"/>
    <w:pPr>
      <w:keepNext/>
      <w:autoSpaceDE w:val="0"/>
      <w:autoSpaceDN w:val="0"/>
      <w:ind w:left="567" w:right="567" w:firstLine="720"/>
      <w:jc w:val="both"/>
      <w:outlineLvl w:val="1"/>
    </w:pPr>
    <w:rPr>
      <w:rFonts w:ascii="Times New Roman" w:eastAsia="Times New Roman" w:hAnsi="Times New Roman"/>
      <w:b/>
      <w:bCs/>
      <w:szCs w:val="24"/>
      <w:lang w:val="ru-RU"/>
    </w:rPr>
  </w:style>
  <w:style w:type="paragraph" w:styleId="3">
    <w:name w:val="heading 3"/>
    <w:aliases w:val="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0"/>
    <w:next w:val="a0"/>
    <w:link w:val="31"/>
    <w:uiPriority w:val="99"/>
    <w:qFormat/>
    <w:locked/>
    <w:rsid w:val="0005743D"/>
    <w:pPr>
      <w:keepNext/>
      <w:autoSpaceDE w:val="0"/>
      <w:autoSpaceDN w:val="0"/>
      <w:jc w:val="center"/>
      <w:outlineLvl w:val="2"/>
    </w:pPr>
    <w:rPr>
      <w:rFonts w:ascii="Times New Roman CYR" w:eastAsia="Times New Roman" w:hAnsi="Times New Roman CYR" w:cs="Times New Roman CYR"/>
      <w:b/>
      <w:bCs/>
      <w:sz w:val="22"/>
      <w:szCs w:val="22"/>
      <w:lang w:val="ru-RU"/>
    </w:rPr>
  </w:style>
  <w:style w:type="paragraph" w:styleId="4">
    <w:name w:val="heading 4"/>
    <w:basedOn w:val="a0"/>
    <w:next w:val="a0"/>
    <w:link w:val="40"/>
    <w:uiPriority w:val="99"/>
    <w:qFormat/>
    <w:locked/>
    <w:rsid w:val="007C7A5A"/>
    <w:pPr>
      <w:keepNext/>
      <w:autoSpaceDE w:val="0"/>
      <w:autoSpaceDN w:val="0"/>
      <w:jc w:val="center"/>
      <w:outlineLvl w:val="3"/>
    </w:pPr>
    <w:rPr>
      <w:rFonts w:ascii="Times New Roman" w:hAnsi="Times New Roman"/>
      <w:b/>
      <w:bCs/>
      <w:sz w:val="18"/>
      <w:szCs w:val="18"/>
    </w:rPr>
  </w:style>
  <w:style w:type="paragraph" w:styleId="5">
    <w:name w:val="heading 5"/>
    <w:basedOn w:val="a0"/>
    <w:next w:val="a0"/>
    <w:link w:val="50"/>
    <w:uiPriority w:val="99"/>
    <w:qFormat/>
    <w:locked/>
    <w:rsid w:val="0005743D"/>
    <w:pPr>
      <w:keepNext/>
      <w:autoSpaceDE w:val="0"/>
      <w:autoSpaceDN w:val="0"/>
      <w:ind w:right="509"/>
      <w:jc w:val="both"/>
      <w:outlineLvl w:val="4"/>
    </w:pPr>
    <w:rPr>
      <w:rFonts w:ascii="Times New Roman" w:eastAsia="Times New Roman" w:hAnsi="Times New Roman"/>
      <w:b/>
      <w:bCs/>
      <w:szCs w:val="24"/>
      <w:lang w:val="ru-RU"/>
    </w:rPr>
  </w:style>
  <w:style w:type="paragraph" w:styleId="6">
    <w:name w:val="heading 6"/>
    <w:basedOn w:val="a0"/>
    <w:next w:val="a0"/>
    <w:link w:val="60"/>
    <w:uiPriority w:val="99"/>
    <w:qFormat/>
    <w:locked/>
    <w:rsid w:val="0005743D"/>
    <w:pPr>
      <w:keepNext/>
      <w:autoSpaceDE w:val="0"/>
      <w:autoSpaceDN w:val="0"/>
      <w:ind w:right="509" w:firstLine="720"/>
      <w:jc w:val="both"/>
      <w:outlineLvl w:val="5"/>
    </w:pPr>
    <w:rPr>
      <w:rFonts w:ascii="Times New Roman" w:eastAsia="Times New Roman" w:hAnsi="Times New Roman"/>
      <w:b/>
      <w:bCs/>
      <w:szCs w:val="24"/>
      <w:lang w:val="ru-RU"/>
    </w:rPr>
  </w:style>
  <w:style w:type="paragraph" w:styleId="7">
    <w:name w:val="heading 7"/>
    <w:basedOn w:val="a0"/>
    <w:next w:val="a0"/>
    <w:link w:val="70"/>
    <w:uiPriority w:val="99"/>
    <w:qFormat/>
    <w:locked/>
    <w:rsid w:val="0005743D"/>
    <w:pPr>
      <w:keepNext/>
      <w:tabs>
        <w:tab w:val="left" w:pos="0"/>
      </w:tabs>
      <w:autoSpaceDE w:val="0"/>
      <w:autoSpaceDN w:val="0"/>
      <w:ind w:right="509" w:firstLine="720"/>
      <w:jc w:val="center"/>
      <w:outlineLvl w:val="6"/>
    </w:pPr>
    <w:rPr>
      <w:rFonts w:ascii="Times New Roman" w:eastAsia="Times New Roman" w:hAnsi="Times New Roman"/>
      <w:b/>
      <w:bCs/>
      <w:sz w:val="28"/>
      <w:szCs w:val="28"/>
      <w:lang w:val="ru-RU"/>
    </w:rPr>
  </w:style>
  <w:style w:type="paragraph" w:styleId="8">
    <w:name w:val="heading 8"/>
    <w:basedOn w:val="a0"/>
    <w:next w:val="a0"/>
    <w:link w:val="80"/>
    <w:uiPriority w:val="99"/>
    <w:qFormat/>
    <w:locked/>
    <w:rsid w:val="007C7A5A"/>
    <w:pPr>
      <w:keepNext/>
      <w:autoSpaceDE w:val="0"/>
      <w:autoSpaceDN w:val="0"/>
      <w:ind w:firstLine="708"/>
      <w:outlineLvl w:val="7"/>
    </w:pPr>
    <w:rPr>
      <w:rFonts w:ascii="Times New Roman CYR" w:hAnsi="Times New Roman CYR"/>
      <w:b/>
      <w:bCs/>
      <w:szCs w:val="24"/>
    </w:rPr>
  </w:style>
  <w:style w:type="paragraph" w:styleId="9">
    <w:name w:val="heading 9"/>
    <w:basedOn w:val="a0"/>
    <w:next w:val="a0"/>
    <w:link w:val="90"/>
    <w:uiPriority w:val="99"/>
    <w:qFormat/>
    <w:locked/>
    <w:rsid w:val="0005743D"/>
    <w:pPr>
      <w:keepNext/>
      <w:autoSpaceDE w:val="0"/>
      <w:autoSpaceDN w:val="0"/>
      <w:jc w:val="both"/>
      <w:outlineLvl w:val="8"/>
    </w:pPr>
    <w:rPr>
      <w:rFonts w:ascii="Times New Roman CYR" w:eastAsia="Times New Roman" w:hAnsi="Times New Roman CYR" w:cs="Times New Roman CYR"/>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uiPriority w:val="99"/>
    <w:locked/>
    <w:rsid w:val="007C7A5A"/>
    <w:rPr>
      <w:rFonts w:ascii="Times New Roman" w:hAnsi="Times New Roman" w:cs="Times New Roman"/>
      <w:b/>
      <w:bCs/>
      <w:sz w:val="18"/>
      <w:szCs w:val="18"/>
    </w:rPr>
  </w:style>
  <w:style w:type="character" w:customStyle="1" w:styleId="80">
    <w:name w:val="Заголовок 8 Знак"/>
    <w:link w:val="8"/>
    <w:uiPriority w:val="99"/>
    <w:locked/>
    <w:rsid w:val="007C7A5A"/>
    <w:rPr>
      <w:rFonts w:ascii="Times New Roman CYR" w:hAnsi="Times New Roman CYR" w:cs="Times New Roman CYR"/>
      <w:b/>
      <w:bCs/>
      <w:sz w:val="24"/>
      <w:szCs w:val="24"/>
    </w:rPr>
  </w:style>
  <w:style w:type="paragraph" w:styleId="a4">
    <w:name w:val="footer"/>
    <w:basedOn w:val="a0"/>
    <w:link w:val="a5"/>
    <w:uiPriority w:val="99"/>
    <w:rsid w:val="00BD6CBF"/>
    <w:pPr>
      <w:tabs>
        <w:tab w:val="center" w:pos="4819"/>
        <w:tab w:val="right" w:pos="9071"/>
      </w:tabs>
    </w:pPr>
    <w:rPr>
      <w:sz w:val="20"/>
    </w:rPr>
  </w:style>
  <w:style w:type="character" w:customStyle="1" w:styleId="a5">
    <w:name w:val="Нижний колонтитул Знак"/>
    <w:link w:val="a4"/>
    <w:uiPriority w:val="99"/>
    <w:locked/>
    <w:rsid w:val="00BD6CBF"/>
    <w:rPr>
      <w:rFonts w:ascii="NTTimes/Cyrillic" w:hAnsi="NTTimes/Cyrillic" w:cs="Times New Roman"/>
      <w:sz w:val="20"/>
      <w:szCs w:val="20"/>
      <w:lang w:val="en-US" w:eastAsia="ru-RU"/>
    </w:rPr>
  </w:style>
  <w:style w:type="table" w:styleId="a6">
    <w:name w:val="Table Grid"/>
    <w:basedOn w:val="a2"/>
    <w:uiPriority w:val="99"/>
    <w:rsid w:val="00BD6CB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w:basedOn w:val="a0"/>
    <w:rsid w:val="00BD6CBF"/>
    <w:pPr>
      <w:spacing w:after="160" w:line="240" w:lineRule="exact"/>
    </w:pPr>
    <w:rPr>
      <w:rFonts w:ascii="Verdana" w:hAnsi="Verdana"/>
      <w:szCs w:val="24"/>
      <w:lang w:eastAsia="en-US"/>
    </w:rPr>
  </w:style>
  <w:style w:type="paragraph" w:customStyle="1" w:styleId="Text">
    <w:name w:val="Text"/>
    <w:basedOn w:val="a0"/>
    <w:uiPriority w:val="99"/>
    <w:rsid w:val="00BD6CBF"/>
    <w:pPr>
      <w:tabs>
        <w:tab w:val="center" w:pos="993"/>
        <w:tab w:val="center" w:pos="1985"/>
        <w:tab w:val="center" w:pos="3119"/>
        <w:tab w:val="right" w:pos="4111"/>
      </w:tabs>
      <w:ind w:left="142"/>
    </w:pPr>
    <w:rPr>
      <w:rFonts w:ascii="NTTierce" w:hAnsi="NTTierce"/>
      <w:b/>
      <w:sz w:val="22"/>
      <w:lang w:eastAsia="en-US"/>
    </w:rPr>
  </w:style>
  <w:style w:type="paragraph" w:styleId="a8">
    <w:name w:val="Balloon Text"/>
    <w:basedOn w:val="a0"/>
    <w:link w:val="a9"/>
    <w:uiPriority w:val="99"/>
    <w:rsid w:val="00BD6CBF"/>
    <w:rPr>
      <w:rFonts w:ascii="Tahoma" w:hAnsi="Tahoma"/>
      <w:sz w:val="16"/>
      <w:szCs w:val="16"/>
    </w:rPr>
  </w:style>
  <w:style w:type="character" w:customStyle="1" w:styleId="a9">
    <w:name w:val="Текст выноски Знак"/>
    <w:link w:val="a8"/>
    <w:uiPriority w:val="99"/>
    <w:locked/>
    <w:rsid w:val="00BD6CBF"/>
    <w:rPr>
      <w:rFonts w:ascii="Tahoma" w:hAnsi="Tahoma" w:cs="Tahoma"/>
      <w:sz w:val="16"/>
      <w:szCs w:val="16"/>
      <w:lang w:val="en-US" w:eastAsia="ru-RU"/>
    </w:rPr>
  </w:style>
  <w:style w:type="paragraph" w:customStyle="1" w:styleId="ListParagraph2">
    <w:name w:val="List Paragraph2"/>
    <w:basedOn w:val="a0"/>
    <w:rsid w:val="00D6222D"/>
    <w:pPr>
      <w:ind w:left="720"/>
      <w:contextualSpacing/>
    </w:pPr>
  </w:style>
  <w:style w:type="paragraph" w:customStyle="1" w:styleId="BodyText22">
    <w:name w:val="Body Text 22"/>
    <w:basedOn w:val="a0"/>
    <w:rsid w:val="00095C87"/>
    <w:pPr>
      <w:jc w:val="both"/>
    </w:pPr>
    <w:rPr>
      <w:rFonts w:ascii="Times New Roman" w:hAnsi="Times New Roman"/>
      <w:szCs w:val="24"/>
      <w:lang w:val="ru-RU"/>
    </w:rPr>
  </w:style>
  <w:style w:type="paragraph" w:styleId="aa">
    <w:name w:val="Body Text"/>
    <w:basedOn w:val="a0"/>
    <w:link w:val="ab"/>
    <w:uiPriority w:val="99"/>
    <w:rsid w:val="00722115"/>
    <w:pPr>
      <w:spacing w:after="120"/>
    </w:pPr>
    <w:rPr>
      <w:rFonts w:ascii="Times New Roman" w:hAnsi="Times New Roman"/>
      <w:sz w:val="20"/>
    </w:rPr>
  </w:style>
  <w:style w:type="character" w:customStyle="1" w:styleId="ab">
    <w:name w:val="Основной текст Знак"/>
    <w:link w:val="aa"/>
    <w:uiPriority w:val="99"/>
    <w:locked/>
    <w:rsid w:val="00722115"/>
    <w:rPr>
      <w:rFonts w:ascii="Times New Roman" w:hAnsi="Times New Roman" w:cs="Times New Roman"/>
      <w:sz w:val="20"/>
      <w:szCs w:val="20"/>
      <w:lang w:eastAsia="ru-RU"/>
    </w:rPr>
  </w:style>
  <w:style w:type="paragraph" w:styleId="22">
    <w:name w:val="Body Text 2"/>
    <w:basedOn w:val="a0"/>
    <w:link w:val="23"/>
    <w:uiPriority w:val="99"/>
    <w:rsid w:val="00F51BD1"/>
    <w:pPr>
      <w:spacing w:after="120" w:line="480" w:lineRule="auto"/>
    </w:pPr>
    <w:rPr>
      <w:rFonts w:ascii="Times New Roman" w:hAnsi="Times New Roman"/>
      <w:sz w:val="20"/>
    </w:rPr>
  </w:style>
  <w:style w:type="character" w:customStyle="1" w:styleId="23">
    <w:name w:val="Основной текст 2 Знак"/>
    <w:link w:val="22"/>
    <w:uiPriority w:val="99"/>
    <w:locked/>
    <w:rsid w:val="00F51BD1"/>
    <w:rPr>
      <w:rFonts w:ascii="Times New Roman" w:hAnsi="Times New Roman" w:cs="Times New Roman"/>
      <w:sz w:val="20"/>
      <w:szCs w:val="20"/>
      <w:lang w:eastAsia="ru-RU"/>
    </w:rPr>
  </w:style>
  <w:style w:type="paragraph" w:styleId="ac">
    <w:name w:val="Body Text Indent"/>
    <w:basedOn w:val="a0"/>
    <w:link w:val="ad"/>
    <w:rsid w:val="00F94D20"/>
    <w:pPr>
      <w:spacing w:after="120"/>
      <w:ind w:left="283"/>
    </w:pPr>
    <w:rPr>
      <w:sz w:val="20"/>
    </w:rPr>
  </w:style>
  <w:style w:type="character" w:customStyle="1" w:styleId="ad">
    <w:name w:val="Основной текст с отступом Знак"/>
    <w:link w:val="ac"/>
    <w:locked/>
    <w:rsid w:val="00F94D20"/>
    <w:rPr>
      <w:rFonts w:ascii="NTTimes/Cyrillic" w:hAnsi="NTTimes/Cyrillic" w:cs="Times New Roman"/>
      <w:sz w:val="20"/>
      <w:szCs w:val="20"/>
      <w:lang w:val="en-US" w:eastAsia="ru-RU"/>
    </w:rPr>
  </w:style>
  <w:style w:type="character" w:styleId="ae">
    <w:name w:val="annotation reference"/>
    <w:uiPriority w:val="99"/>
    <w:rsid w:val="0028753D"/>
    <w:rPr>
      <w:rFonts w:cs="Times New Roman"/>
      <w:sz w:val="16"/>
      <w:szCs w:val="16"/>
    </w:rPr>
  </w:style>
  <w:style w:type="paragraph" w:styleId="af">
    <w:name w:val="annotation text"/>
    <w:basedOn w:val="a0"/>
    <w:link w:val="af0"/>
    <w:uiPriority w:val="99"/>
    <w:rsid w:val="0028753D"/>
    <w:rPr>
      <w:sz w:val="20"/>
    </w:rPr>
  </w:style>
  <w:style w:type="character" w:customStyle="1" w:styleId="af0">
    <w:name w:val="Текст примечания Знак"/>
    <w:link w:val="af"/>
    <w:uiPriority w:val="99"/>
    <w:locked/>
    <w:rsid w:val="0028753D"/>
    <w:rPr>
      <w:rFonts w:ascii="NTTimes/Cyrillic" w:hAnsi="NTTimes/Cyrillic" w:cs="Times New Roman"/>
      <w:sz w:val="20"/>
      <w:szCs w:val="20"/>
      <w:lang w:val="en-US" w:eastAsia="ru-RU"/>
    </w:rPr>
  </w:style>
  <w:style w:type="paragraph" w:styleId="af1">
    <w:name w:val="annotation subject"/>
    <w:basedOn w:val="af"/>
    <w:next w:val="af"/>
    <w:link w:val="af2"/>
    <w:uiPriority w:val="99"/>
    <w:semiHidden/>
    <w:rsid w:val="0028753D"/>
    <w:rPr>
      <w:b/>
      <w:bCs/>
    </w:rPr>
  </w:style>
  <w:style w:type="character" w:customStyle="1" w:styleId="af2">
    <w:name w:val="Тема примечания Знак"/>
    <w:link w:val="af1"/>
    <w:uiPriority w:val="99"/>
    <w:semiHidden/>
    <w:locked/>
    <w:rsid w:val="0028753D"/>
    <w:rPr>
      <w:rFonts w:ascii="NTTimes/Cyrillic" w:hAnsi="NTTimes/Cyrillic" w:cs="Times New Roman"/>
      <w:b/>
      <w:bCs/>
      <w:sz w:val="20"/>
      <w:szCs w:val="20"/>
      <w:lang w:val="en-US" w:eastAsia="ru-RU"/>
    </w:rPr>
  </w:style>
  <w:style w:type="character" w:styleId="af3">
    <w:name w:val="page number"/>
    <w:uiPriority w:val="99"/>
    <w:rsid w:val="00E87D8A"/>
    <w:rPr>
      <w:rFonts w:cs="Times New Roman"/>
    </w:rPr>
  </w:style>
  <w:style w:type="paragraph" w:styleId="af4">
    <w:name w:val="Normal (Web)"/>
    <w:basedOn w:val="a0"/>
    <w:uiPriority w:val="99"/>
    <w:rsid w:val="00AB67B9"/>
    <w:pPr>
      <w:spacing w:before="100" w:beforeAutospacing="1" w:after="100" w:afterAutospacing="1"/>
    </w:pPr>
    <w:rPr>
      <w:rFonts w:ascii="Times New Roman" w:hAnsi="Times New Roman"/>
      <w:szCs w:val="24"/>
      <w:lang w:val="ru-RU"/>
    </w:rPr>
  </w:style>
  <w:style w:type="paragraph" w:customStyle="1" w:styleId="Default">
    <w:name w:val="Default"/>
    <w:rsid w:val="001D61D7"/>
    <w:pPr>
      <w:autoSpaceDE w:val="0"/>
      <w:autoSpaceDN w:val="0"/>
      <w:adjustRightInd w:val="0"/>
    </w:pPr>
    <w:rPr>
      <w:rFonts w:ascii="Times New Roman" w:eastAsia="Times New Roman" w:hAnsi="Times New Roman"/>
      <w:color w:val="000000"/>
      <w:sz w:val="24"/>
      <w:szCs w:val="24"/>
    </w:rPr>
  </w:style>
  <w:style w:type="paragraph" w:styleId="30">
    <w:name w:val="Body Text 3"/>
    <w:basedOn w:val="a0"/>
    <w:link w:val="32"/>
    <w:uiPriority w:val="99"/>
    <w:rsid w:val="007C7A5A"/>
    <w:pPr>
      <w:spacing w:after="120"/>
    </w:pPr>
    <w:rPr>
      <w:sz w:val="16"/>
      <w:szCs w:val="16"/>
    </w:rPr>
  </w:style>
  <w:style w:type="character" w:customStyle="1" w:styleId="32">
    <w:name w:val="Основной текст 3 Знак"/>
    <w:link w:val="30"/>
    <w:uiPriority w:val="99"/>
    <w:locked/>
    <w:rsid w:val="007C7A5A"/>
    <w:rPr>
      <w:rFonts w:ascii="NTTimes/Cyrillic" w:hAnsi="NTTimes/Cyrillic" w:cs="Times New Roman"/>
      <w:sz w:val="16"/>
      <w:szCs w:val="16"/>
      <w:lang w:val="en-US"/>
    </w:rPr>
  </w:style>
  <w:style w:type="paragraph" w:styleId="24">
    <w:name w:val="Body Text Indent 2"/>
    <w:basedOn w:val="a0"/>
    <w:link w:val="25"/>
    <w:rsid w:val="007C7A5A"/>
    <w:pPr>
      <w:spacing w:after="120" w:line="480" w:lineRule="auto"/>
      <w:ind w:left="283"/>
    </w:pPr>
    <w:rPr>
      <w:sz w:val="20"/>
    </w:rPr>
  </w:style>
  <w:style w:type="character" w:customStyle="1" w:styleId="25">
    <w:name w:val="Основной текст с отступом 2 Знак"/>
    <w:link w:val="24"/>
    <w:locked/>
    <w:rsid w:val="007C7A5A"/>
    <w:rPr>
      <w:rFonts w:ascii="NTTimes/Cyrillic" w:hAnsi="NTTimes/Cyrillic" w:cs="Times New Roman"/>
      <w:sz w:val="20"/>
      <w:szCs w:val="20"/>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7C7A5A"/>
    <w:rPr>
      <w:rFonts w:ascii="Times New Roman" w:hAnsi="Times New Roman" w:cs="Times New Roman"/>
      <w:vertAlign w:val="superscript"/>
    </w:rPr>
  </w:style>
  <w:style w:type="paragraph" w:styleId="af6">
    <w:name w:val="Title"/>
    <w:basedOn w:val="a0"/>
    <w:link w:val="af7"/>
    <w:uiPriority w:val="99"/>
    <w:qFormat/>
    <w:locked/>
    <w:rsid w:val="007C7A5A"/>
    <w:pPr>
      <w:autoSpaceDE w:val="0"/>
      <w:autoSpaceDN w:val="0"/>
      <w:jc w:val="center"/>
    </w:pPr>
    <w:rPr>
      <w:rFonts w:ascii="Times New Roman" w:hAnsi="Times New Roman"/>
      <w:b/>
      <w:bCs/>
      <w:sz w:val="28"/>
      <w:szCs w:val="28"/>
    </w:rPr>
  </w:style>
  <w:style w:type="character" w:customStyle="1" w:styleId="af7">
    <w:name w:val="Заголовок Знак"/>
    <w:link w:val="af6"/>
    <w:uiPriority w:val="99"/>
    <w:locked/>
    <w:rsid w:val="007C7A5A"/>
    <w:rPr>
      <w:rFonts w:ascii="Times New Roman" w:hAnsi="Times New Roman" w:cs="Times New Roman"/>
      <w:b/>
      <w:bCs/>
      <w:sz w:val="28"/>
      <w:szCs w:val="28"/>
    </w:rPr>
  </w:style>
  <w:style w:type="paragraph" w:styleId="af8">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9"/>
    <w:qFormat/>
    <w:rsid w:val="007C7A5A"/>
    <w:pPr>
      <w:autoSpaceDE w:val="0"/>
      <w:autoSpaceDN w:val="0"/>
    </w:pPr>
    <w:rPr>
      <w:rFonts w:ascii="Times New Roman" w:hAnsi="Times New Roman"/>
      <w:sz w:val="20"/>
    </w:rPr>
  </w:style>
  <w:style w:type="character" w:customStyle="1" w:styleId="af9">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link w:val="af8"/>
    <w:locked/>
    <w:rsid w:val="007C7A5A"/>
    <w:rPr>
      <w:rFonts w:ascii="Times New Roman" w:hAnsi="Times New Roman" w:cs="Times New Roman"/>
      <w:sz w:val="20"/>
      <w:szCs w:val="20"/>
    </w:rPr>
  </w:style>
  <w:style w:type="paragraph" w:customStyle="1" w:styleId="11">
    <w:name w:val="Абзац списка1"/>
    <w:basedOn w:val="a0"/>
    <w:rsid w:val="003B0C6C"/>
    <w:pPr>
      <w:ind w:left="720"/>
      <w:contextualSpacing/>
    </w:pPr>
    <w:rPr>
      <w:rFonts w:ascii="Calibri" w:hAnsi="Calibri"/>
      <w:sz w:val="20"/>
      <w:lang w:val="ru-RU" w:eastAsia="en-US"/>
    </w:rPr>
  </w:style>
  <w:style w:type="paragraph" w:styleId="afa">
    <w:name w:val="header"/>
    <w:basedOn w:val="a0"/>
    <w:link w:val="afb"/>
    <w:uiPriority w:val="99"/>
    <w:rsid w:val="0097667C"/>
    <w:pPr>
      <w:tabs>
        <w:tab w:val="center" w:pos="4677"/>
        <w:tab w:val="right" w:pos="9355"/>
      </w:tabs>
    </w:pPr>
    <w:rPr>
      <w:sz w:val="20"/>
    </w:rPr>
  </w:style>
  <w:style w:type="character" w:customStyle="1" w:styleId="afb">
    <w:name w:val="Верхний колонтитул Знак"/>
    <w:link w:val="afa"/>
    <w:uiPriority w:val="99"/>
    <w:locked/>
    <w:rsid w:val="0097667C"/>
    <w:rPr>
      <w:rFonts w:ascii="NTTimes/Cyrillic" w:hAnsi="NTTimes/Cyrillic" w:cs="Times New Roman"/>
      <w:sz w:val="20"/>
      <w:szCs w:val="20"/>
      <w:lang w:val="en-US"/>
    </w:rPr>
  </w:style>
  <w:style w:type="character" w:styleId="afc">
    <w:name w:val="Hyperlink"/>
    <w:uiPriority w:val="99"/>
    <w:rsid w:val="000C79F1"/>
    <w:rPr>
      <w:rFonts w:cs="Times New Roman"/>
      <w:color w:val="0000FF"/>
      <w:u w:val="single"/>
    </w:rPr>
  </w:style>
  <w:style w:type="paragraph" w:customStyle="1" w:styleId="Revision1">
    <w:name w:val="Revision1"/>
    <w:hidden/>
    <w:semiHidden/>
    <w:rsid w:val="00F965F4"/>
    <w:rPr>
      <w:rFonts w:ascii="NTTimes/Cyrillic" w:hAnsi="NTTimes/Cyrillic"/>
      <w:sz w:val="24"/>
      <w:lang w:val="en-US"/>
    </w:rPr>
  </w:style>
  <w:style w:type="paragraph" w:styleId="afd">
    <w:name w:val="Document Map"/>
    <w:basedOn w:val="a0"/>
    <w:link w:val="afe"/>
    <w:semiHidden/>
    <w:rsid w:val="00384BAF"/>
    <w:pPr>
      <w:shd w:val="clear" w:color="auto" w:fill="000080"/>
    </w:pPr>
    <w:rPr>
      <w:rFonts w:ascii="Times New Roman" w:hAnsi="Times New Roman"/>
      <w:sz w:val="2"/>
    </w:rPr>
  </w:style>
  <w:style w:type="character" w:customStyle="1" w:styleId="afe">
    <w:name w:val="Схема документа Знак"/>
    <w:link w:val="afd"/>
    <w:semiHidden/>
    <w:locked/>
    <w:rsid w:val="00DB327F"/>
    <w:rPr>
      <w:rFonts w:ascii="Times New Roman" w:hAnsi="Times New Roman" w:cs="Times New Roman"/>
      <w:sz w:val="2"/>
      <w:lang w:val="en-US"/>
    </w:rPr>
  </w:style>
  <w:style w:type="paragraph" w:customStyle="1" w:styleId="ConsPlusNormal">
    <w:name w:val="ConsPlusNormal"/>
    <w:uiPriority w:val="99"/>
    <w:rsid w:val="008E0E4A"/>
    <w:pPr>
      <w:autoSpaceDE w:val="0"/>
      <w:autoSpaceDN w:val="0"/>
      <w:adjustRightInd w:val="0"/>
      <w:ind w:firstLine="720"/>
    </w:pPr>
    <w:rPr>
      <w:rFonts w:ascii="Arial" w:hAnsi="Arial" w:cs="Arial"/>
    </w:rPr>
  </w:style>
  <w:style w:type="character" w:customStyle="1" w:styleId="r">
    <w:name w:val="r"/>
    <w:rsid w:val="009B4E1F"/>
    <w:rPr>
      <w:rFonts w:cs="Times New Roman"/>
    </w:rPr>
  </w:style>
  <w:style w:type="character" w:customStyle="1" w:styleId="61">
    <w:name w:val="Знак Знак6"/>
    <w:basedOn w:val="a1"/>
    <w:rsid w:val="003F1E0D"/>
  </w:style>
  <w:style w:type="character" w:customStyle="1" w:styleId="41">
    <w:name w:val="Знак Знак4"/>
    <w:rsid w:val="00762952"/>
    <w:rPr>
      <w:sz w:val="24"/>
      <w:szCs w:val="24"/>
    </w:rPr>
  </w:style>
  <w:style w:type="paragraph" w:customStyle="1" w:styleId="aff">
    <w:name w:val="готик текст"/>
    <w:rsid w:val="0087745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styleId="aff0">
    <w:name w:val="Revision"/>
    <w:hidden/>
    <w:uiPriority w:val="99"/>
    <w:semiHidden/>
    <w:rsid w:val="004A3902"/>
    <w:rPr>
      <w:rFonts w:ascii="NTTimes/Cyrillic" w:hAnsi="NTTimes/Cyrillic"/>
      <w:sz w:val="24"/>
      <w:lang w:val="en-US"/>
    </w:rPr>
  </w:style>
  <w:style w:type="character" w:styleId="aff1">
    <w:name w:val="FollowedHyperlink"/>
    <w:uiPriority w:val="99"/>
    <w:rsid w:val="00C27448"/>
    <w:rPr>
      <w:color w:val="800080"/>
      <w:u w:val="single"/>
    </w:rPr>
  </w:style>
  <w:style w:type="paragraph" w:styleId="33">
    <w:name w:val="Body Text Indent 3"/>
    <w:basedOn w:val="a0"/>
    <w:link w:val="34"/>
    <w:rsid w:val="00EC3542"/>
    <w:pPr>
      <w:keepNext/>
      <w:widowControl w:val="0"/>
      <w:tabs>
        <w:tab w:val="left" w:pos="284"/>
      </w:tabs>
      <w:autoSpaceDE w:val="0"/>
      <w:autoSpaceDN w:val="0"/>
      <w:ind w:firstLine="680"/>
      <w:jc w:val="both"/>
    </w:pPr>
    <w:rPr>
      <w:rFonts w:ascii="Times New Roman" w:hAnsi="Times New Roman"/>
      <w:szCs w:val="24"/>
      <w:lang w:val="ru-RU"/>
    </w:rPr>
  </w:style>
  <w:style w:type="character" w:customStyle="1" w:styleId="34">
    <w:name w:val="Основной текст с отступом 3 Знак"/>
    <w:link w:val="33"/>
    <w:rsid w:val="00EC3542"/>
    <w:rPr>
      <w:rFonts w:ascii="Times New Roman" w:hAnsi="Times New Roman"/>
      <w:sz w:val="24"/>
      <w:szCs w:val="24"/>
    </w:rPr>
  </w:style>
  <w:style w:type="numbering" w:customStyle="1" w:styleId="12">
    <w:name w:val="Нет списка1"/>
    <w:next w:val="a3"/>
    <w:semiHidden/>
    <w:unhideWhenUsed/>
    <w:rsid w:val="00C565FD"/>
  </w:style>
  <w:style w:type="table" w:customStyle="1" w:styleId="13">
    <w:name w:val="Сетка таблицы1"/>
    <w:basedOn w:val="a2"/>
    <w:next w:val="a6"/>
    <w:rsid w:val="00C565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Plain Text"/>
    <w:basedOn w:val="a0"/>
    <w:link w:val="aff3"/>
    <w:uiPriority w:val="99"/>
    <w:rsid w:val="00C565FD"/>
    <w:rPr>
      <w:rFonts w:ascii="Courier New" w:eastAsia="Times New Roman" w:hAnsi="Courier New"/>
      <w:sz w:val="20"/>
      <w:lang w:val="ru-RU"/>
    </w:rPr>
  </w:style>
  <w:style w:type="character" w:customStyle="1" w:styleId="aff3">
    <w:name w:val="Текст Знак"/>
    <w:link w:val="aff2"/>
    <w:uiPriority w:val="99"/>
    <w:rsid w:val="00C565FD"/>
    <w:rPr>
      <w:rFonts w:ascii="Courier New" w:eastAsia="Times New Roman" w:hAnsi="Courier New"/>
    </w:rPr>
  </w:style>
  <w:style w:type="character" w:customStyle="1" w:styleId="130">
    <w:name w:val="Заголовок №1 (3) + Не полужирный"/>
    <w:rsid w:val="00C565FD"/>
    <w:rPr>
      <w:rFonts w:ascii="Arial" w:hAnsi="Arial" w:cs="Arial"/>
      <w:sz w:val="22"/>
      <w:szCs w:val="22"/>
    </w:rPr>
  </w:style>
  <w:style w:type="paragraph" w:customStyle="1" w:styleId="aff4">
    <w:name w:val="Знак Знак Знак"/>
    <w:basedOn w:val="a0"/>
    <w:rsid w:val="00C565FD"/>
    <w:pPr>
      <w:spacing w:after="160" w:line="240" w:lineRule="exact"/>
    </w:pPr>
    <w:rPr>
      <w:rFonts w:ascii="Verdana" w:eastAsia="Times New Roman" w:hAnsi="Verdana" w:cs="Verdana"/>
      <w:sz w:val="16"/>
      <w:szCs w:val="16"/>
      <w:lang w:eastAsia="en-US"/>
    </w:rPr>
  </w:style>
  <w:style w:type="character" w:customStyle="1" w:styleId="BodyText2Char">
    <w:name w:val="Body Text 2 Char"/>
    <w:locked/>
    <w:rsid w:val="00C565FD"/>
    <w:rPr>
      <w:rFonts w:ascii="Times New Roman" w:hAnsi="Times New Roman" w:cs="Times New Roman"/>
      <w:sz w:val="20"/>
      <w:szCs w:val="20"/>
      <w:lang w:eastAsia="ru-RU"/>
    </w:rPr>
  </w:style>
  <w:style w:type="paragraph" w:customStyle="1" w:styleId="ListParagraph1">
    <w:name w:val="List Paragraph1"/>
    <w:basedOn w:val="a0"/>
    <w:uiPriority w:val="99"/>
    <w:rsid w:val="004709E9"/>
    <w:pPr>
      <w:ind w:left="720"/>
      <w:contextualSpacing/>
    </w:pPr>
    <w:rPr>
      <w:rFonts w:ascii="Arial" w:eastAsia="Times New Roman" w:hAnsi="Arial"/>
      <w:sz w:val="22"/>
      <w:szCs w:val="22"/>
      <w:lang w:val="ru-RU"/>
    </w:rPr>
  </w:style>
  <w:style w:type="paragraph" w:styleId="aff5">
    <w:name w:val="No Spacing"/>
    <w:uiPriority w:val="1"/>
    <w:qFormat/>
    <w:rsid w:val="006264A3"/>
    <w:rPr>
      <w:rFonts w:eastAsia="Times New Roman"/>
      <w:sz w:val="22"/>
      <w:szCs w:val="22"/>
      <w:lang w:eastAsia="en-US"/>
    </w:rPr>
  </w:style>
  <w:style w:type="paragraph" w:styleId="aff6">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ff7"/>
    <w:uiPriority w:val="34"/>
    <w:qFormat/>
    <w:rsid w:val="006264A3"/>
    <w:pPr>
      <w:ind w:left="720"/>
      <w:contextualSpacing/>
    </w:pPr>
    <w:rPr>
      <w:rFonts w:eastAsia="Times New Roman"/>
    </w:rPr>
  </w:style>
  <w:style w:type="character" w:customStyle="1" w:styleId="aff8">
    <w:name w:val="Сноска_"/>
    <w:link w:val="aff9"/>
    <w:locked/>
    <w:rsid w:val="006264A3"/>
    <w:rPr>
      <w:rFonts w:ascii="Times New Roman" w:hAnsi="Times New Roman"/>
      <w:shd w:val="clear" w:color="auto" w:fill="FFFFFF"/>
    </w:rPr>
  </w:style>
  <w:style w:type="paragraph" w:customStyle="1" w:styleId="aff9">
    <w:name w:val="Сноска"/>
    <w:basedOn w:val="a0"/>
    <w:link w:val="aff8"/>
    <w:rsid w:val="006264A3"/>
    <w:pPr>
      <w:widowControl w:val="0"/>
      <w:shd w:val="clear" w:color="auto" w:fill="FFFFFF"/>
      <w:spacing w:line="230" w:lineRule="exact"/>
    </w:pPr>
    <w:rPr>
      <w:rFonts w:ascii="Times New Roman" w:hAnsi="Times New Roman"/>
      <w:sz w:val="20"/>
      <w:lang w:val="ru-RU"/>
    </w:rPr>
  </w:style>
  <w:style w:type="paragraph" w:customStyle="1" w:styleId="Iauiue">
    <w:name w:val="Iau?iue"/>
    <w:uiPriority w:val="99"/>
    <w:rsid w:val="006264A3"/>
    <w:pPr>
      <w:widowControl w:val="0"/>
      <w:spacing w:before="180" w:line="276" w:lineRule="auto"/>
      <w:ind w:firstLine="560"/>
      <w:jc w:val="both"/>
    </w:pPr>
    <w:rPr>
      <w:rFonts w:ascii="Times New Roman" w:eastAsia="Times New Roman" w:hAnsi="Times New Roman"/>
    </w:rPr>
  </w:style>
  <w:style w:type="paragraph" w:customStyle="1" w:styleId="ConsNormal">
    <w:name w:val="ConsNormal"/>
    <w:uiPriority w:val="99"/>
    <w:rsid w:val="006264A3"/>
    <w:pPr>
      <w:widowControl w:val="0"/>
      <w:suppressAutoHyphens/>
      <w:autoSpaceDE w:val="0"/>
      <w:ind w:firstLine="720"/>
    </w:pPr>
    <w:rPr>
      <w:rFonts w:ascii="Arial" w:eastAsia="Times New Roman" w:hAnsi="Arial" w:cs="Arial"/>
      <w:lang w:eastAsia="ar-SA"/>
    </w:rPr>
  </w:style>
  <w:style w:type="paragraph" w:customStyle="1" w:styleId="Body1">
    <w:name w:val="Body 1"/>
    <w:basedOn w:val="a0"/>
    <w:uiPriority w:val="99"/>
    <w:rsid w:val="006264A3"/>
    <w:pPr>
      <w:tabs>
        <w:tab w:val="left" w:pos="680"/>
      </w:tabs>
      <w:spacing w:after="140" w:line="288" w:lineRule="auto"/>
      <w:ind w:left="680"/>
      <w:jc w:val="both"/>
    </w:pPr>
    <w:rPr>
      <w:rFonts w:ascii="Arial" w:eastAsia="Times New Roman" w:hAnsi="Arial"/>
      <w:kern w:val="20"/>
      <w:sz w:val="20"/>
      <w:lang w:val="en-GB" w:eastAsia="en-US"/>
    </w:rPr>
  </w:style>
  <w:style w:type="character" w:customStyle="1" w:styleId="14">
    <w:name w:val="Неразрешенное упоминание1"/>
    <w:basedOn w:val="a1"/>
    <w:uiPriority w:val="99"/>
    <w:semiHidden/>
    <w:unhideWhenUsed/>
    <w:rsid w:val="00975CB7"/>
    <w:rPr>
      <w:color w:val="605E5C"/>
      <w:shd w:val="clear" w:color="auto" w:fill="E1DFDD"/>
    </w:rPr>
  </w:style>
  <w:style w:type="character" w:customStyle="1" w:styleId="aff7">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ff6"/>
    <w:uiPriority w:val="34"/>
    <w:qFormat/>
    <w:locked/>
    <w:rsid w:val="00115B90"/>
    <w:rPr>
      <w:rFonts w:ascii="NTTimes/Cyrillic" w:eastAsia="Times New Roman" w:hAnsi="NTTimes/Cyrillic"/>
      <w:sz w:val="24"/>
      <w:lang w:val="en-US"/>
    </w:rPr>
  </w:style>
  <w:style w:type="character" w:customStyle="1" w:styleId="26">
    <w:name w:val="Неразрешенное упоминание2"/>
    <w:basedOn w:val="a1"/>
    <w:uiPriority w:val="99"/>
    <w:semiHidden/>
    <w:unhideWhenUsed/>
    <w:rsid w:val="009D6C09"/>
    <w:rPr>
      <w:color w:val="605E5C"/>
      <w:shd w:val="clear" w:color="auto" w:fill="E1DFDD"/>
    </w:rPr>
  </w:style>
  <w:style w:type="numbering" w:customStyle="1" w:styleId="2">
    <w:name w:val="Импортированный стиль 2"/>
    <w:rsid w:val="00E502B0"/>
    <w:pPr>
      <w:numPr>
        <w:numId w:val="6"/>
      </w:numPr>
    </w:pPr>
  </w:style>
  <w:style w:type="paragraph" w:customStyle="1" w:styleId="affa">
    <w:name w:val="Знак Знак"/>
    <w:basedOn w:val="a0"/>
    <w:rsid w:val="009E2246"/>
    <w:pPr>
      <w:spacing w:after="160" w:line="240" w:lineRule="exact"/>
    </w:pPr>
    <w:rPr>
      <w:rFonts w:ascii="Verdana" w:eastAsia="MS Mincho" w:hAnsi="Verdana" w:cs="Verdana"/>
      <w:sz w:val="20"/>
      <w:lang w:val="en-GB" w:eastAsia="en-US"/>
    </w:rPr>
  </w:style>
  <w:style w:type="paragraph" w:customStyle="1" w:styleId="affb">
    <w:name w:val="Знак Знак"/>
    <w:basedOn w:val="a0"/>
    <w:rsid w:val="005B69A5"/>
    <w:pPr>
      <w:spacing w:after="160" w:line="240" w:lineRule="exact"/>
    </w:pPr>
    <w:rPr>
      <w:rFonts w:ascii="Verdana" w:eastAsia="MS Mincho" w:hAnsi="Verdana" w:cs="Verdana"/>
      <w:sz w:val="20"/>
      <w:lang w:val="en-GB" w:eastAsia="en-US"/>
    </w:rPr>
  </w:style>
  <w:style w:type="paragraph" w:customStyle="1" w:styleId="-">
    <w:name w:val="Приложение - название"/>
    <w:basedOn w:val="a0"/>
    <w:link w:val="-Char"/>
    <w:rsid w:val="003E5941"/>
    <w:pPr>
      <w:widowControl w:val="0"/>
      <w:autoSpaceDE w:val="0"/>
      <w:autoSpaceDN w:val="0"/>
      <w:adjustRightInd w:val="0"/>
      <w:spacing w:before="120"/>
      <w:jc w:val="both"/>
    </w:pPr>
    <w:rPr>
      <w:rFonts w:ascii="Times New Roman" w:eastAsia="Times New Roman" w:hAnsi="Times New Roman"/>
      <w:color w:val="000000"/>
      <w:sz w:val="22"/>
      <w:szCs w:val="22"/>
      <w:lang w:val="ru-RU" w:eastAsia="en-US"/>
    </w:rPr>
  </w:style>
  <w:style w:type="character" w:customStyle="1" w:styleId="-Char">
    <w:name w:val="Приложение - название Char"/>
    <w:link w:val="-"/>
    <w:locked/>
    <w:rsid w:val="003E5941"/>
    <w:rPr>
      <w:rFonts w:ascii="Times New Roman" w:eastAsia="Times New Roman" w:hAnsi="Times New Roman"/>
      <w:color w:val="000000"/>
      <w:sz w:val="22"/>
      <w:szCs w:val="22"/>
      <w:lang w:eastAsia="en-US"/>
    </w:rPr>
  </w:style>
  <w:style w:type="paragraph" w:styleId="a">
    <w:name w:val="List Bullet"/>
    <w:basedOn w:val="a0"/>
    <w:unhideWhenUsed/>
    <w:rsid w:val="009C1961"/>
    <w:pPr>
      <w:numPr>
        <w:numId w:val="7"/>
      </w:numPr>
      <w:contextualSpacing/>
    </w:pPr>
  </w:style>
  <w:style w:type="paragraph" w:customStyle="1" w:styleId="affc">
    <w:name w:val="Знак Знак"/>
    <w:basedOn w:val="a0"/>
    <w:rsid w:val="005137B4"/>
    <w:pPr>
      <w:spacing w:after="160" w:line="240" w:lineRule="exact"/>
    </w:pPr>
    <w:rPr>
      <w:rFonts w:ascii="Verdana" w:eastAsia="MS Mincho" w:hAnsi="Verdana" w:cs="Verdana"/>
      <w:sz w:val="20"/>
      <w:lang w:val="en-GB" w:eastAsia="en-US"/>
    </w:rPr>
  </w:style>
  <w:style w:type="character" w:styleId="affd">
    <w:name w:val="Emphasis"/>
    <w:basedOn w:val="a1"/>
    <w:uiPriority w:val="20"/>
    <w:qFormat/>
    <w:locked/>
    <w:rsid w:val="003C6A4A"/>
    <w:rPr>
      <w:i/>
      <w:iCs/>
    </w:rPr>
  </w:style>
  <w:style w:type="character" w:customStyle="1" w:styleId="35">
    <w:name w:val="Неразрешенное упоминание3"/>
    <w:basedOn w:val="a1"/>
    <w:uiPriority w:val="99"/>
    <w:semiHidden/>
    <w:unhideWhenUsed/>
    <w:rsid w:val="00496F3F"/>
    <w:rPr>
      <w:color w:val="605E5C"/>
      <w:shd w:val="clear" w:color="auto" w:fill="E1DFDD"/>
    </w:rPr>
  </w:style>
  <w:style w:type="character" w:customStyle="1" w:styleId="42">
    <w:name w:val="Неразрешенное упоминание4"/>
    <w:basedOn w:val="a1"/>
    <w:uiPriority w:val="99"/>
    <w:semiHidden/>
    <w:unhideWhenUsed/>
    <w:rsid w:val="006800FA"/>
    <w:rPr>
      <w:color w:val="605E5C"/>
      <w:shd w:val="clear" w:color="auto" w:fill="E1DFDD"/>
    </w:rPr>
  </w:style>
  <w:style w:type="paragraph" w:customStyle="1" w:styleId="affe">
    <w:name w:val="Знак Знак"/>
    <w:basedOn w:val="a0"/>
    <w:rsid w:val="00307164"/>
    <w:pPr>
      <w:spacing w:after="160" w:line="240" w:lineRule="exact"/>
    </w:pPr>
    <w:rPr>
      <w:rFonts w:ascii="Verdana" w:eastAsia="MS Mincho" w:hAnsi="Verdana" w:cs="Verdana"/>
      <w:sz w:val="20"/>
      <w:lang w:val="en-GB" w:eastAsia="en-US"/>
    </w:rPr>
  </w:style>
  <w:style w:type="paragraph" w:customStyle="1" w:styleId="Afff">
    <w:name w:val="Текстовый блок A"/>
    <w:rsid w:val="00013E48"/>
    <w:pPr>
      <w:pBdr>
        <w:top w:val="nil"/>
        <w:left w:val="nil"/>
        <w:bottom w:val="nil"/>
        <w:right w:val="nil"/>
        <w:between w:val="nil"/>
        <w:bar w:val="nil"/>
      </w:pBdr>
      <w:suppressAutoHyphens/>
    </w:pPr>
    <w:rPr>
      <w:rFonts w:ascii="Times New Roman" w:eastAsia="Times New Roman" w:hAnsi="Times New Roman"/>
      <w:color w:val="000000"/>
      <w:sz w:val="24"/>
      <w:szCs w:val="24"/>
      <w:u w:color="000000"/>
      <w:bdr w:val="nil"/>
    </w:rPr>
  </w:style>
  <w:style w:type="character" w:customStyle="1" w:styleId="51">
    <w:name w:val="Неразрешенное упоминание5"/>
    <w:basedOn w:val="a1"/>
    <w:uiPriority w:val="99"/>
    <w:semiHidden/>
    <w:unhideWhenUsed/>
    <w:rsid w:val="00F04D4A"/>
    <w:rPr>
      <w:color w:val="605E5C"/>
      <w:shd w:val="clear" w:color="auto" w:fill="E1DFDD"/>
    </w:rPr>
  </w:style>
  <w:style w:type="paragraph" w:customStyle="1" w:styleId="afff0">
    <w:name w:val="Знак Знак"/>
    <w:basedOn w:val="a0"/>
    <w:rsid w:val="002821C3"/>
    <w:pPr>
      <w:spacing w:after="160" w:line="240" w:lineRule="exact"/>
    </w:pPr>
    <w:rPr>
      <w:rFonts w:ascii="Verdana" w:eastAsia="MS Mincho" w:hAnsi="Verdana" w:cs="Verdana"/>
      <w:sz w:val="20"/>
      <w:lang w:val="en-GB" w:eastAsia="en-US"/>
    </w:rPr>
  </w:style>
  <w:style w:type="character" w:customStyle="1" w:styleId="10">
    <w:name w:val="Заголовок 1 Знак"/>
    <w:aliases w:val="section:1 Знак"/>
    <w:basedOn w:val="a1"/>
    <w:link w:val="1"/>
    <w:uiPriority w:val="99"/>
    <w:rsid w:val="00E22ACE"/>
    <w:rPr>
      <w:rFonts w:asciiTheme="majorHAnsi" w:eastAsiaTheme="majorEastAsia" w:hAnsiTheme="majorHAnsi" w:cstheme="majorBidi"/>
      <w:color w:val="365F91" w:themeColor="accent1" w:themeShade="BF"/>
      <w:sz w:val="32"/>
      <w:szCs w:val="32"/>
      <w:lang w:val="en-US"/>
    </w:rPr>
  </w:style>
  <w:style w:type="character" w:customStyle="1" w:styleId="uk-text-danger">
    <w:name w:val="uk-text-danger"/>
    <w:basedOn w:val="a1"/>
    <w:rsid w:val="00BB7CDB"/>
  </w:style>
  <w:style w:type="character" w:styleId="afff1">
    <w:name w:val="Strong"/>
    <w:basedOn w:val="a1"/>
    <w:uiPriority w:val="22"/>
    <w:qFormat/>
    <w:locked/>
    <w:rsid w:val="00B4497C"/>
    <w:rPr>
      <w:b/>
      <w:bCs/>
    </w:rPr>
  </w:style>
  <w:style w:type="paragraph" w:customStyle="1" w:styleId="western">
    <w:name w:val="western"/>
    <w:basedOn w:val="a0"/>
    <w:rsid w:val="00836360"/>
    <w:pPr>
      <w:spacing w:before="100" w:beforeAutospacing="1" w:after="100" w:afterAutospacing="1" w:line="363" w:lineRule="atLeast"/>
    </w:pPr>
    <w:rPr>
      <w:rFonts w:ascii="Times New Roman" w:eastAsia="Times New Roman" w:hAnsi="Times New Roman"/>
      <w:color w:val="000080"/>
      <w:sz w:val="22"/>
      <w:szCs w:val="22"/>
      <w:lang w:val="ru-RU"/>
    </w:rPr>
  </w:style>
  <w:style w:type="character" w:customStyle="1" w:styleId="21">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1"/>
    <w:link w:val="20"/>
    <w:uiPriority w:val="99"/>
    <w:rsid w:val="0005743D"/>
    <w:rPr>
      <w:rFonts w:ascii="Times New Roman" w:eastAsia="Times New Roman" w:hAnsi="Times New Roman"/>
      <w:b/>
      <w:bCs/>
      <w:sz w:val="24"/>
      <w:szCs w:val="24"/>
    </w:rPr>
  </w:style>
  <w:style w:type="character" w:customStyle="1" w:styleId="36">
    <w:name w:val="Заголовок 3 Знак"/>
    <w:basedOn w:val="a1"/>
    <w:semiHidden/>
    <w:rsid w:val="0005743D"/>
    <w:rPr>
      <w:rFonts w:asciiTheme="majorHAnsi" w:eastAsiaTheme="majorEastAsia" w:hAnsiTheme="majorHAnsi" w:cstheme="majorBidi"/>
      <w:color w:val="243F60" w:themeColor="accent1" w:themeShade="7F"/>
      <w:sz w:val="24"/>
      <w:szCs w:val="24"/>
      <w:lang w:val="en-US"/>
    </w:rPr>
  </w:style>
  <w:style w:type="character" w:customStyle="1" w:styleId="50">
    <w:name w:val="Заголовок 5 Знак"/>
    <w:basedOn w:val="a1"/>
    <w:link w:val="5"/>
    <w:uiPriority w:val="99"/>
    <w:rsid w:val="0005743D"/>
    <w:rPr>
      <w:rFonts w:ascii="Times New Roman" w:eastAsia="Times New Roman" w:hAnsi="Times New Roman"/>
      <w:b/>
      <w:bCs/>
      <w:sz w:val="24"/>
      <w:szCs w:val="24"/>
    </w:rPr>
  </w:style>
  <w:style w:type="character" w:customStyle="1" w:styleId="60">
    <w:name w:val="Заголовок 6 Знак"/>
    <w:basedOn w:val="a1"/>
    <w:link w:val="6"/>
    <w:uiPriority w:val="99"/>
    <w:rsid w:val="0005743D"/>
    <w:rPr>
      <w:rFonts w:ascii="Times New Roman" w:eastAsia="Times New Roman" w:hAnsi="Times New Roman"/>
      <w:b/>
      <w:bCs/>
      <w:sz w:val="24"/>
      <w:szCs w:val="24"/>
    </w:rPr>
  </w:style>
  <w:style w:type="character" w:customStyle="1" w:styleId="70">
    <w:name w:val="Заголовок 7 Знак"/>
    <w:basedOn w:val="a1"/>
    <w:link w:val="7"/>
    <w:uiPriority w:val="99"/>
    <w:rsid w:val="0005743D"/>
    <w:rPr>
      <w:rFonts w:ascii="Times New Roman" w:eastAsia="Times New Roman" w:hAnsi="Times New Roman"/>
      <w:b/>
      <w:bCs/>
      <w:sz w:val="28"/>
      <w:szCs w:val="28"/>
    </w:rPr>
  </w:style>
  <w:style w:type="character" w:customStyle="1" w:styleId="90">
    <w:name w:val="Заголовок 9 Знак"/>
    <w:basedOn w:val="a1"/>
    <w:link w:val="9"/>
    <w:uiPriority w:val="99"/>
    <w:rsid w:val="0005743D"/>
    <w:rPr>
      <w:rFonts w:ascii="Times New Roman CYR" w:eastAsia="Times New Roman" w:hAnsi="Times New Roman CYR" w:cs="Times New Roman CYR"/>
      <w:sz w:val="24"/>
      <w:szCs w:val="24"/>
    </w:rPr>
  </w:style>
  <w:style w:type="paragraph" w:customStyle="1" w:styleId="ConsPlusTitle">
    <w:name w:val="ConsPlusTitle"/>
    <w:uiPriority w:val="99"/>
    <w:rsid w:val="0005743D"/>
    <w:pPr>
      <w:widowControl w:val="0"/>
      <w:autoSpaceDE w:val="0"/>
      <w:autoSpaceDN w:val="0"/>
      <w:adjustRightInd w:val="0"/>
    </w:pPr>
    <w:rPr>
      <w:rFonts w:ascii="Arial" w:eastAsiaTheme="minorEastAsia" w:hAnsi="Arial" w:cs="Arial"/>
      <w:b/>
      <w:bCs/>
      <w:sz w:val="16"/>
      <w:szCs w:val="16"/>
    </w:rPr>
  </w:style>
  <w:style w:type="character" w:styleId="afff2">
    <w:name w:val="endnote reference"/>
    <w:basedOn w:val="a1"/>
    <w:uiPriority w:val="99"/>
    <w:semiHidden/>
    <w:unhideWhenUsed/>
    <w:rsid w:val="0005743D"/>
    <w:rPr>
      <w:rFonts w:cs="Times New Roman"/>
      <w:vertAlign w:val="superscript"/>
    </w:rPr>
  </w:style>
  <w:style w:type="paragraph" w:styleId="afff3">
    <w:name w:val="endnote text"/>
    <w:basedOn w:val="a0"/>
    <w:link w:val="afff4"/>
    <w:uiPriority w:val="99"/>
    <w:semiHidden/>
    <w:unhideWhenUsed/>
    <w:rsid w:val="0005743D"/>
    <w:pPr>
      <w:autoSpaceDE w:val="0"/>
      <w:autoSpaceDN w:val="0"/>
    </w:pPr>
    <w:rPr>
      <w:rFonts w:ascii="Times New Roman" w:eastAsia="Times New Roman" w:hAnsi="Times New Roman"/>
      <w:sz w:val="20"/>
      <w:lang w:val="ru-RU"/>
    </w:rPr>
  </w:style>
  <w:style w:type="character" w:customStyle="1" w:styleId="afff4">
    <w:name w:val="Текст концевой сноски Знак"/>
    <w:basedOn w:val="a1"/>
    <w:link w:val="afff3"/>
    <w:uiPriority w:val="99"/>
    <w:semiHidden/>
    <w:rsid w:val="0005743D"/>
    <w:rPr>
      <w:rFonts w:ascii="Times New Roman" w:eastAsia="Times New Roman" w:hAnsi="Times New Roman"/>
    </w:rPr>
  </w:style>
  <w:style w:type="paragraph" w:customStyle="1" w:styleId="afff5">
    <w:name w:val="Íîðìàëüíûé"/>
    <w:rsid w:val="0005743D"/>
    <w:rPr>
      <w:rFonts w:ascii="MS Sans Serif" w:eastAsia="Times New Roman" w:hAnsi="MS Sans Serif" w:cs="MS Sans Serif"/>
      <w:sz w:val="24"/>
      <w:szCs w:val="24"/>
    </w:rPr>
  </w:style>
  <w:style w:type="paragraph" w:customStyle="1" w:styleId="Caaieiaieoaaeeoueaa">
    <w:name w:val="Caaieiaie oaaeeou eaa."/>
    <w:basedOn w:val="a0"/>
    <w:uiPriority w:val="99"/>
    <w:rsid w:val="0005743D"/>
    <w:pPr>
      <w:widowControl w:val="0"/>
      <w:spacing w:before="20" w:after="20"/>
    </w:pPr>
    <w:rPr>
      <w:rFonts w:ascii="Times New Roman" w:eastAsia="Times New Roman" w:hAnsi="Times New Roman"/>
      <w:b/>
      <w:bCs/>
      <w:sz w:val="20"/>
      <w:lang w:val="ru-RU"/>
    </w:rPr>
  </w:style>
  <w:style w:type="paragraph" w:styleId="15">
    <w:name w:val="toc 1"/>
    <w:basedOn w:val="a0"/>
    <w:next w:val="a0"/>
    <w:autoRedefine/>
    <w:uiPriority w:val="99"/>
    <w:locked/>
    <w:rsid w:val="0005743D"/>
    <w:pPr>
      <w:jc w:val="both"/>
    </w:pPr>
    <w:rPr>
      <w:rFonts w:ascii="Times New Roman" w:eastAsia="Times New Roman" w:hAnsi="Times New Roman"/>
      <w:bCs/>
      <w:i/>
      <w:szCs w:val="24"/>
      <w:lang w:val="ru-RU"/>
    </w:rPr>
  </w:style>
  <w:style w:type="paragraph" w:customStyle="1" w:styleId="ConsNonformat">
    <w:name w:val="ConsNonformat"/>
    <w:uiPriority w:val="99"/>
    <w:rsid w:val="0005743D"/>
    <w:pPr>
      <w:widowControl w:val="0"/>
      <w:autoSpaceDE w:val="0"/>
      <w:autoSpaceDN w:val="0"/>
      <w:adjustRightInd w:val="0"/>
    </w:pPr>
    <w:rPr>
      <w:rFonts w:ascii="Courier New" w:eastAsia="Times New Roman" w:hAnsi="Courier New" w:cs="Courier New"/>
    </w:rPr>
  </w:style>
  <w:style w:type="paragraph" w:customStyle="1" w:styleId="afff6">
    <w:name w:val="Приложения"/>
    <w:basedOn w:val="a0"/>
    <w:uiPriority w:val="99"/>
    <w:rsid w:val="0005743D"/>
    <w:pPr>
      <w:autoSpaceDE w:val="0"/>
      <w:autoSpaceDN w:val="0"/>
      <w:ind w:left="1701" w:right="1701"/>
      <w:jc w:val="center"/>
    </w:pPr>
    <w:rPr>
      <w:rFonts w:ascii="Times New Roman" w:eastAsia="Times New Roman" w:hAnsi="Times New Roman"/>
      <w:b/>
      <w:bCs/>
      <w:szCs w:val="24"/>
      <w:lang w:val="ru-RU"/>
    </w:rPr>
  </w:style>
  <w:style w:type="paragraph" w:customStyle="1" w:styleId="Iiiaeuiue">
    <w:name w:val="Ii?iaeuiue"/>
    <w:uiPriority w:val="99"/>
    <w:rsid w:val="0005743D"/>
    <w:pPr>
      <w:autoSpaceDE w:val="0"/>
      <w:autoSpaceDN w:val="0"/>
    </w:pPr>
    <w:rPr>
      <w:rFonts w:ascii="Times New Roman" w:eastAsia="Times New Roman" w:hAnsi="Times New Roman"/>
      <w:sz w:val="24"/>
      <w:szCs w:val="24"/>
    </w:rPr>
  </w:style>
  <w:style w:type="paragraph" w:styleId="afff7">
    <w:name w:val="Block Text"/>
    <w:basedOn w:val="a0"/>
    <w:uiPriority w:val="99"/>
    <w:rsid w:val="0005743D"/>
    <w:pPr>
      <w:autoSpaceDE w:val="0"/>
      <w:autoSpaceDN w:val="0"/>
      <w:ind w:left="2127" w:right="-199" w:hanging="1701"/>
      <w:jc w:val="both"/>
    </w:pPr>
    <w:rPr>
      <w:rFonts w:ascii="Times New Roman" w:eastAsia="Times New Roman" w:hAnsi="Times New Roman"/>
      <w:szCs w:val="24"/>
      <w:lang w:val="ru-RU"/>
    </w:rPr>
  </w:style>
  <w:style w:type="paragraph" w:customStyle="1" w:styleId="oaenoniinee">
    <w:name w:val="oaeno niinee"/>
    <w:basedOn w:val="a0"/>
    <w:uiPriority w:val="99"/>
    <w:rsid w:val="0005743D"/>
    <w:pPr>
      <w:widowControl w:val="0"/>
      <w:autoSpaceDE w:val="0"/>
      <w:autoSpaceDN w:val="0"/>
    </w:pPr>
    <w:rPr>
      <w:rFonts w:ascii="Times New Roman" w:eastAsia="Times New Roman" w:hAnsi="Times New Roman"/>
      <w:sz w:val="20"/>
      <w:lang w:val="ru-RU"/>
    </w:rPr>
  </w:style>
  <w:style w:type="paragraph" w:customStyle="1" w:styleId="IauiueIiiaeuiue">
    <w:name w:val="Iau?iue.Ii?iaeuiue"/>
    <w:uiPriority w:val="99"/>
    <w:rsid w:val="0005743D"/>
    <w:pPr>
      <w:autoSpaceDE w:val="0"/>
      <w:autoSpaceDN w:val="0"/>
    </w:pPr>
    <w:rPr>
      <w:rFonts w:ascii="Times New Roman" w:eastAsia="Times New Roman" w:hAnsi="Times New Roman"/>
    </w:rPr>
  </w:style>
  <w:style w:type="character" w:customStyle="1" w:styleId="Nnueeaianiineo">
    <w:name w:val="Nnueea ia niineo"/>
    <w:basedOn w:val="Oeooaacaoaiioiieaie"/>
    <w:uiPriority w:val="99"/>
    <w:rsid w:val="0005743D"/>
    <w:rPr>
      <w:rFonts w:ascii="Times New Roman" w:hAnsi="Times New Roman" w:cs="Times New Roman"/>
      <w:vertAlign w:val="superscript"/>
    </w:rPr>
  </w:style>
  <w:style w:type="character" w:customStyle="1" w:styleId="Oeooaacaoaiioiieaie">
    <w:name w:val="O?eoo aacaoa ii oiie?aie?"/>
    <w:uiPriority w:val="99"/>
    <w:rsid w:val="0005743D"/>
  </w:style>
  <w:style w:type="character" w:customStyle="1" w:styleId="31">
    <w:name w:val="Заголовок 3 Знак1"/>
    <w:aliases w:val="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H315 Знак Знак"/>
    <w:basedOn w:val="a1"/>
    <w:link w:val="3"/>
    <w:uiPriority w:val="99"/>
    <w:locked/>
    <w:rsid w:val="0005743D"/>
    <w:rPr>
      <w:rFonts w:ascii="Times New Roman CYR" w:eastAsia="Times New Roman" w:hAnsi="Times New Roman CYR" w:cs="Times New Roman CYR"/>
      <w:b/>
      <w:bCs/>
      <w:sz w:val="22"/>
      <w:szCs w:val="22"/>
    </w:rPr>
  </w:style>
  <w:style w:type="paragraph" w:customStyle="1" w:styleId="font5">
    <w:name w:val="font5"/>
    <w:basedOn w:val="a0"/>
    <w:rsid w:val="0005743D"/>
    <w:pPr>
      <w:spacing w:before="100" w:beforeAutospacing="1" w:after="100" w:afterAutospacing="1"/>
    </w:pPr>
    <w:rPr>
      <w:rFonts w:ascii="Times New Roman" w:eastAsia="Times New Roman" w:hAnsi="Times New Roman"/>
      <w:color w:val="000000"/>
      <w:sz w:val="22"/>
      <w:szCs w:val="22"/>
      <w:lang w:val="ru-RU"/>
    </w:rPr>
  </w:style>
  <w:style w:type="paragraph" w:customStyle="1" w:styleId="font6">
    <w:name w:val="font6"/>
    <w:basedOn w:val="a0"/>
    <w:rsid w:val="0005743D"/>
    <w:pPr>
      <w:spacing w:before="100" w:beforeAutospacing="1" w:after="100" w:afterAutospacing="1"/>
    </w:pPr>
    <w:rPr>
      <w:rFonts w:ascii="Times New Roman" w:eastAsia="Times New Roman" w:hAnsi="Times New Roman"/>
      <w:color w:val="000000"/>
      <w:sz w:val="14"/>
      <w:szCs w:val="14"/>
      <w:lang w:val="ru-RU"/>
    </w:rPr>
  </w:style>
  <w:style w:type="paragraph" w:customStyle="1" w:styleId="font7">
    <w:name w:val="font7"/>
    <w:basedOn w:val="a0"/>
    <w:rsid w:val="0005743D"/>
    <w:pPr>
      <w:spacing w:before="100" w:beforeAutospacing="1" w:after="100" w:afterAutospacing="1"/>
    </w:pPr>
    <w:rPr>
      <w:rFonts w:ascii="Times New Roman" w:eastAsia="Times New Roman" w:hAnsi="Times New Roman"/>
      <w:color w:val="000000"/>
      <w:szCs w:val="24"/>
      <w:lang w:val="ru-RU"/>
    </w:rPr>
  </w:style>
  <w:style w:type="paragraph" w:customStyle="1" w:styleId="font8">
    <w:name w:val="font8"/>
    <w:basedOn w:val="a0"/>
    <w:rsid w:val="0005743D"/>
    <w:pPr>
      <w:spacing w:before="100" w:beforeAutospacing="1" w:after="100" w:afterAutospacing="1"/>
    </w:pPr>
    <w:rPr>
      <w:rFonts w:ascii="Times New Roman" w:eastAsia="Times New Roman" w:hAnsi="Times New Roman"/>
      <w:color w:val="000000"/>
      <w:szCs w:val="24"/>
      <w:lang w:val="ru-RU"/>
    </w:rPr>
  </w:style>
  <w:style w:type="paragraph" w:customStyle="1" w:styleId="xl63">
    <w:name w:val="xl63"/>
    <w:basedOn w:val="a0"/>
    <w:rsid w:val="0005743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Cs w:val="24"/>
      <w:lang w:val="ru-RU"/>
    </w:rPr>
  </w:style>
  <w:style w:type="paragraph" w:customStyle="1" w:styleId="xl64">
    <w:name w:val="xl64"/>
    <w:basedOn w:val="a0"/>
    <w:rsid w:val="0005743D"/>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Cs w:val="24"/>
      <w:lang w:val="ru-RU"/>
    </w:rPr>
  </w:style>
  <w:style w:type="paragraph" w:customStyle="1" w:styleId="xl65">
    <w:name w:val="xl65"/>
    <w:basedOn w:val="a0"/>
    <w:rsid w:val="0005743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ru-RU"/>
    </w:rPr>
  </w:style>
  <w:style w:type="paragraph" w:customStyle="1" w:styleId="xl66">
    <w:name w:val="xl66"/>
    <w:basedOn w:val="a0"/>
    <w:rsid w:val="0005743D"/>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b/>
      <w:bCs/>
      <w:color w:val="000000"/>
      <w:szCs w:val="24"/>
      <w:lang w:val="ru-RU"/>
    </w:rPr>
  </w:style>
  <w:style w:type="paragraph" w:customStyle="1" w:styleId="xl67">
    <w:name w:val="xl67"/>
    <w:basedOn w:val="a0"/>
    <w:rsid w:val="0005743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Cs w:val="24"/>
      <w:lang w:val="ru-RU"/>
    </w:rPr>
  </w:style>
  <w:style w:type="paragraph" w:customStyle="1" w:styleId="xl68">
    <w:name w:val="xl68"/>
    <w:basedOn w:val="a0"/>
    <w:rsid w:val="0005743D"/>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szCs w:val="24"/>
      <w:lang w:val="ru-RU"/>
    </w:rPr>
  </w:style>
  <w:style w:type="paragraph" w:customStyle="1" w:styleId="xl69">
    <w:name w:val="xl69"/>
    <w:basedOn w:val="a0"/>
    <w:rsid w:val="0005743D"/>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olor w:val="000000"/>
      <w:szCs w:val="24"/>
      <w:lang w:val="ru-RU"/>
    </w:rPr>
  </w:style>
  <w:style w:type="paragraph" w:customStyle="1" w:styleId="xl70">
    <w:name w:val="xl70"/>
    <w:basedOn w:val="a0"/>
    <w:rsid w:val="0005743D"/>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szCs w:val="24"/>
      <w:lang w:val="ru-RU"/>
    </w:rPr>
  </w:style>
  <w:style w:type="paragraph" w:customStyle="1" w:styleId="afff8">
    <w:name w:val="Абзац с интервалом"/>
    <w:basedOn w:val="a0"/>
    <w:link w:val="afff9"/>
    <w:uiPriority w:val="99"/>
    <w:rsid w:val="0005743D"/>
    <w:pPr>
      <w:spacing w:before="120" w:after="120"/>
      <w:jc w:val="both"/>
    </w:pPr>
    <w:rPr>
      <w:rFonts w:ascii="Arial" w:eastAsia="Times New Roman" w:hAnsi="Arial" w:cs="Arial"/>
      <w:szCs w:val="24"/>
      <w:lang w:val="ru-RU"/>
    </w:rPr>
  </w:style>
  <w:style w:type="character" w:customStyle="1" w:styleId="afff9">
    <w:name w:val="Абзац с интервалом Знак"/>
    <w:link w:val="afff8"/>
    <w:uiPriority w:val="99"/>
    <w:locked/>
    <w:rsid w:val="0005743D"/>
    <w:rPr>
      <w:rFonts w:ascii="Arial" w:eastAsia="Times New Roman" w:hAnsi="Arial" w:cs="Arial"/>
      <w:sz w:val="24"/>
      <w:szCs w:val="24"/>
    </w:rPr>
  </w:style>
  <w:style w:type="paragraph" w:styleId="HTML">
    <w:name w:val="HTML Preformatted"/>
    <w:basedOn w:val="a0"/>
    <w:link w:val="HTML0"/>
    <w:uiPriority w:val="99"/>
    <w:rsid w:val="009C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ru-RU"/>
    </w:rPr>
  </w:style>
  <w:style w:type="character" w:customStyle="1" w:styleId="HTML0">
    <w:name w:val="Стандартный HTML Знак"/>
    <w:basedOn w:val="a1"/>
    <w:link w:val="HTML"/>
    <w:uiPriority w:val="99"/>
    <w:rsid w:val="009C11B3"/>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837993">
      <w:bodyDiv w:val="1"/>
      <w:marLeft w:val="0"/>
      <w:marRight w:val="0"/>
      <w:marTop w:val="0"/>
      <w:marBottom w:val="0"/>
      <w:divBdr>
        <w:top w:val="none" w:sz="0" w:space="0" w:color="auto"/>
        <w:left w:val="none" w:sz="0" w:space="0" w:color="auto"/>
        <w:bottom w:val="none" w:sz="0" w:space="0" w:color="auto"/>
        <w:right w:val="none" w:sz="0" w:space="0" w:color="auto"/>
      </w:divBdr>
    </w:div>
    <w:div w:id="29886928">
      <w:bodyDiv w:val="1"/>
      <w:marLeft w:val="0"/>
      <w:marRight w:val="0"/>
      <w:marTop w:val="0"/>
      <w:marBottom w:val="0"/>
      <w:divBdr>
        <w:top w:val="none" w:sz="0" w:space="0" w:color="auto"/>
        <w:left w:val="none" w:sz="0" w:space="0" w:color="auto"/>
        <w:bottom w:val="none" w:sz="0" w:space="0" w:color="auto"/>
        <w:right w:val="none" w:sz="0" w:space="0" w:color="auto"/>
      </w:divBdr>
    </w:div>
    <w:div w:id="68961308">
      <w:bodyDiv w:val="1"/>
      <w:marLeft w:val="0"/>
      <w:marRight w:val="0"/>
      <w:marTop w:val="0"/>
      <w:marBottom w:val="0"/>
      <w:divBdr>
        <w:top w:val="none" w:sz="0" w:space="0" w:color="auto"/>
        <w:left w:val="none" w:sz="0" w:space="0" w:color="auto"/>
        <w:bottom w:val="none" w:sz="0" w:space="0" w:color="auto"/>
        <w:right w:val="none" w:sz="0" w:space="0" w:color="auto"/>
      </w:divBdr>
    </w:div>
    <w:div w:id="107362362">
      <w:bodyDiv w:val="1"/>
      <w:marLeft w:val="0"/>
      <w:marRight w:val="0"/>
      <w:marTop w:val="0"/>
      <w:marBottom w:val="0"/>
      <w:divBdr>
        <w:top w:val="none" w:sz="0" w:space="0" w:color="auto"/>
        <w:left w:val="none" w:sz="0" w:space="0" w:color="auto"/>
        <w:bottom w:val="none" w:sz="0" w:space="0" w:color="auto"/>
        <w:right w:val="none" w:sz="0" w:space="0" w:color="auto"/>
      </w:divBdr>
    </w:div>
    <w:div w:id="130292722">
      <w:bodyDiv w:val="1"/>
      <w:marLeft w:val="0"/>
      <w:marRight w:val="0"/>
      <w:marTop w:val="0"/>
      <w:marBottom w:val="0"/>
      <w:divBdr>
        <w:top w:val="none" w:sz="0" w:space="0" w:color="auto"/>
        <w:left w:val="none" w:sz="0" w:space="0" w:color="auto"/>
        <w:bottom w:val="none" w:sz="0" w:space="0" w:color="auto"/>
        <w:right w:val="none" w:sz="0" w:space="0" w:color="auto"/>
      </w:divBdr>
      <w:divsChild>
        <w:div w:id="95486275">
          <w:marLeft w:val="0"/>
          <w:marRight w:val="0"/>
          <w:marTop w:val="0"/>
          <w:marBottom w:val="0"/>
          <w:divBdr>
            <w:top w:val="none" w:sz="0" w:space="0" w:color="auto"/>
            <w:left w:val="none" w:sz="0" w:space="0" w:color="auto"/>
            <w:bottom w:val="none" w:sz="0" w:space="0" w:color="auto"/>
            <w:right w:val="none" w:sz="0" w:space="0" w:color="auto"/>
          </w:divBdr>
        </w:div>
        <w:div w:id="2033803861">
          <w:marLeft w:val="0"/>
          <w:marRight w:val="0"/>
          <w:marTop w:val="0"/>
          <w:marBottom w:val="0"/>
          <w:divBdr>
            <w:top w:val="none" w:sz="0" w:space="0" w:color="auto"/>
            <w:left w:val="none" w:sz="0" w:space="0" w:color="auto"/>
            <w:bottom w:val="none" w:sz="0" w:space="0" w:color="auto"/>
            <w:right w:val="none" w:sz="0" w:space="0" w:color="auto"/>
          </w:divBdr>
        </w:div>
      </w:divsChild>
    </w:div>
    <w:div w:id="146283448">
      <w:bodyDiv w:val="1"/>
      <w:marLeft w:val="0"/>
      <w:marRight w:val="0"/>
      <w:marTop w:val="0"/>
      <w:marBottom w:val="0"/>
      <w:divBdr>
        <w:top w:val="none" w:sz="0" w:space="0" w:color="auto"/>
        <w:left w:val="none" w:sz="0" w:space="0" w:color="auto"/>
        <w:bottom w:val="none" w:sz="0" w:space="0" w:color="auto"/>
        <w:right w:val="none" w:sz="0" w:space="0" w:color="auto"/>
      </w:divBdr>
    </w:div>
    <w:div w:id="176968354">
      <w:bodyDiv w:val="1"/>
      <w:marLeft w:val="0"/>
      <w:marRight w:val="0"/>
      <w:marTop w:val="0"/>
      <w:marBottom w:val="0"/>
      <w:divBdr>
        <w:top w:val="none" w:sz="0" w:space="0" w:color="auto"/>
        <w:left w:val="none" w:sz="0" w:space="0" w:color="auto"/>
        <w:bottom w:val="none" w:sz="0" w:space="0" w:color="auto"/>
        <w:right w:val="none" w:sz="0" w:space="0" w:color="auto"/>
      </w:divBdr>
    </w:div>
    <w:div w:id="220604014">
      <w:bodyDiv w:val="1"/>
      <w:marLeft w:val="0"/>
      <w:marRight w:val="0"/>
      <w:marTop w:val="0"/>
      <w:marBottom w:val="0"/>
      <w:divBdr>
        <w:top w:val="none" w:sz="0" w:space="0" w:color="auto"/>
        <w:left w:val="none" w:sz="0" w:space="0" w:color="auto"/>
        <w:bottom w:val="none" w:sz="0" w:space="0" w:color="auto"/>
        <w:right w:val="none" w:sz="0" w:space="0" w:color="auto"/>
      </w:divBdr>
    </w:div>
    <w:div w:id="281114596">
      <w:bodyDiv w:val="1"/>
      <w:marLeft w:val="0"/>
      <w:marRight w:val="0"/>
      <w:marTop w:val="0"/>
      <w:marBottom w:val="0"/>
      <w:divBdr>
        <w:top w:val="none" w:sz="0" w:space="0" w:color="auto"/>
        <w:left w:val="none" w:sz="0" w:space="0" w:color="auto"/>
        <w:bottom w:val="none" w:sz="0" w:space="0" w:color="auto"/>
        <w:right w:val="none" w:sz="0" w:space="0" w:color="auto"/>
      </w:divBdr>
    </w:div>
    <w:div w:id="335351536">
      <w:bodyDiv w:val="1"/>
      <w:marLeft w:val="0"/>
      <w:marRight w:val="0"/>
      <w:marTop w:val="0"/>
      <w:marBottom w:val="0"/>
      <w:divBdr>
        <w:top w:val="none" w:sz="0" w:space="0" w:color="auto"/>
        <w:left w:val="none" w:sz="0" w:space="0" w:color="auto"/>
        <w:bottom w:val="none" w:sz="0" w:space="0" w:color="auto"/>
        <w:right w:val="none" w:sz="0" w:space="0" w:color="auto"/>
      </w:divBdr>
    </w:div>
    <w:div w:id="339433376">
      <w:bodyDiv w:val="1"/>
      <w:marLeft w:val="0"/>
      <w:marRight w:val="0"/>
      <w:marTop w:val="0"/>
      <w:marBottom w:val="0"/>
      <w:divBdr>
        <w:top w:val="none" w:sz="0" w:space="0" w:color="auto"/>
        <w:left w:val="none" w:sz="0" w:space="0" w:color="auto"/>
        <w:bottom w:val="none" w:sz="0" w:space="0" w:color="auto"/>
        <w:right w:val="none" w:sz="0" w:space="0" w:color="auto"/>
      </w:divBdr>
    </w:div>
    <w:div w:id="423263572">
      <w:bodyDiv w:val="1"/>
      <w:marLeft w:val="0"/>
      <w:marRight w:val="0"/>
      <w:marTop w:val="0"/>
      <w:marBottom w:val="0"/>
      <w:divBdr>
        <w:top w:val="none" w:sz="0" w:space="0" w:color="auto"/>
        <w:left w:val="none" w:sz="0" w:space="0" w:color="auto"/>
        <w:bottom w:val="none" w:sz="0" w:space="0" w:color="auto"/>
        <w:right w:val="none" w:sz="0" w:space="0" w:color="auto"/>
      </w:divBdr>
    </w:div>
    <w:div w:id="444429948">
      <w:bodyDiv w:val="1"/>
      <w:marLeft w:val="0"/>
      <w:marRight w:val="0"/>
      <w:marTop w:val="0"/>
      <w:marBottom w:val="0"/>
      <w:divBdr>
        <w:top w:val="none" w:sz="0" w:space="0" w:color="auto"/>
        <w:left w:val="none" w:sz="0" w:space="0" w:color="auto"/>
        <w:bottom w:val="none" w:sz="0" w:space="0" w:color="auto"/>
        <w:right w:val="none" w:sz="0" w:space="0" w:color="auto"/>
      </w:divBdr>
    </w:div>
    <w:div w:id="458652180">
      <w:bodyDiv w:val="1"/>
      <w:marLeft w:val="0"/>
      <w:marRight w:val="0"/>
      <w:marTop w:val="0"/>
      <w:marBottom w:val="0"/>
      <w:divBdr>
        <w:top w:val="none" w:sz="0" w:space="0" w:color="auto"/>
        <w:left w:val="none" w:sz="0" w:space="0" w:color="auto"/>
        <w:bottom w:val="none" w:sz="0" w:space="0" w:color="auto"/>
        <w:right w:val="none" w:sz="0" w:space="0" w:color="auto"/>
      </w:divBdr>
    </w:div>
    <w:div w:id="478964987">
      <w:bodyDiv w:val="1"/>
      <w:marLeft w:val="0"/>
      <w:marRight w:val="0"/>
      <w:marTop w:val="0"/>
      <w:marBottom w:val="0"/>
      <w:divBdr>
        <w:top w:val="none" w:sz="0" w:space="0" w:color="auto"/>
        <w:left w:val="none" w:sz="0" w:space="0" w:color="auto"/>
        <w:bottom w:val="none" w:sz="0" w:space="0" w:color="auto"/>
        <w:right w:val="none" w:sz="0" w:space="0" w:color="auto"/>
      </w:divBdr>
    </w:div>
    <w:div w:id="526993508">
      <w:bodyDiv w:val="1"/>
      <w:marLeft w:val="0"/>
      <w:marRight w:val="0"/>
      <w:marTop w:val="0"/>
      <w:marBottom w:val="0"/>
      <w:divBdr>
        <w:top w:val="none" w:sz="0" w:space="0" w:color="auto"/>
        <w:left w:val="none" w:sz="0" w:space="0" w:color="auto"/>
        <w:bottom w:val="none" w:sz="0" w:space="0" w:color="auto"/>
        <w:right w:val="none" w:sz="0" w:space="0" w:color="auto"/>
      </w:divBdr>
    </w:div>
    <w:div w:id="531307346">
      <w:bodyDiv w:val="1"/>
      <w:marLeft w:val="0"/>
      <w:marRight w:val="0"/>
      <w:marTop w:val="0"/>
      <w:marBottom w:val="0"/>
      <w:divBdr>
        <w:top w:val="none" w:sz="0" w:space="0" w:color="auto"/>
        <w:left w:val="none" w:sz="0" w:space="0" w:color="auto"/>
        <w:bottom w:val="none" w:sz="0" w:space="0" w:color="auto"/>
        <w:right w:val="none" w:sz="0" w:space="0" w:color="auto"/>
      </w:divBdr>
    </w:div>
    <w:div w:id="559439523">
      <w:bodyDiv w:val="1"/>
      <w:marLeft w:val="0"/>
      <w:marRight w:val="0"/>
      <w:marTop w:val="0"/>
      <w:marBottom w:val="0"/>
      <w:divBdr>
        <w:top w:val="none" w:sz="0" w:space="0" w:color="auto"/>
        <w:left w:val="none" w:sz="0" w:space="0" w:color="auto"/>
        <w:bottom w:val="none" w:sz="0" w:space="0" w:color="auto"/>
        <w:right w:val="none" w:sz="0" w:space="0" w:color="auto"/>
      </w:divBdr>
    </w:div>
    <w:div w:id="577859708">
      <w:bodyDiv w:val="1"/>
      <w:marLeft w:val="0"/>
      <w:marRight w:val="0"/>
      <w:marTop w:val="0"/>
      <w:marBottom w:val="0"/>
      <w:divBdr>
        <w:top w:val="none" w:sz="0" w:space="0" w:color="auto"/>
        <w:left w:val="none" w:sz="0" w:space="0" w:color="auto"/>
        <w:bottom w:val="none" w:sz="0" w:space="0" w:color="auto"/>
        <w:right w:val="none" w:sz="0" w:space="0" w:color="auto"/>
      </w:divBdr>
    </w:div>
    <w:div w:id="658726216">
      <w:bodyDiv w:val="1"/>
      <w:marLeft w:val="0"/>
      <w:marRight w:val="0"/>
      <w:marTop w:val="0"/>
      <w:marBottom w:val="0"/>
      <w:divBdr>
        <w:top w:val="none" w:sz="0" w:space="0" w:color="auto"/>
        <w:left w:val="none" w:sz="0" w:space="0" w:color="auto"/>
        <w:bottom w:val="none" w:sz="0" w:space="0" w:color="auto"/>
        <w:right w:val="none" w:sz="0" w:space="0" w:color="auto"/>
      </w:divBdr>
    </w:div>
    <w:div w:id="816533584">
      <w:bodyDiv w:val="1"/>
      <w:marLeft w:val="0"/>
      <w:marRight w:val="0"/>
      <w:marTop w:val="0"/>
      <w:marBottom w:val="0"/>
      <w:divBdr>
        <w:top w:val="none" w:sz="0" w:space="0" w:color="auto"/>
        <w:left w:val="none" w:sz="0" w:space="0" w:color="auto"/>
        <w:bottom w:val="none" w:sz="0" w:space="0" w:color="auto"/>
        <w:right w:val="none" w:sz="0" w:space="0" w:color="auto"/>
      </w:divBdr>
    </w:div>
    <w:div w:id="875436110">
      <w:bodyDiv w:val="1"/>
      <w:marLeft w:val="0"/>
      <w:marRight w:val="0"/>
      <w:marTop w:val="0"/>
      <w:marBottom w:val="0"/>
      <w:divBdr>
        <w:top w:val="none" w:sz="0" w:space="0" w:color="auto"/>
        <w:left w:val="none" w:sz="0" w:space="0" w:color="auto"/>
        <w:bottom w:val="none" w:sz="0" w:space="0" w:color="auto"/>
        <w:right w:val="none" w:sz="0" w:space="0" w:color="auto"/>
      </w:divBdr>
    </w:div>
    <w:div w:id="940454440">
      <w:bodyDiv w:val="1"/>
      <w:marLeft w:val="0"/>
      <w:marRight w:val="0"/>
      <w:marTop w:val="0"/>
      <w:marBottom w:val="0"/>
      <w:divBdr>
        <w:top w:val="none" w:sz="0" w:space="0" w:color="auto"/>
        <w:left w:val="none" w:sz="0" w:space="0" w:color="auto"/>
        <w:bottom w:val="none" w:sz="0" w:space="0" w:color="auto"/>
        <w:right w:val="none" w:sz="0" w:space="0" w:color="auto"/>
      </w:divBdr>
    </w:div>
    <w:div w:id="958951562">
      <w:bodyDiv w:val="1"/>
      <w:marLeft w:val="0"/>
      <w:marRight w:val="0"/>
      <w:marTop w:val="0"/>
      <w:marBottom w:val="0"/>
      <w:divBdr>
        <w:top w:val="none" w:sz="0" w:space="0" w:color="auto"/>
        <w:left w:val="none" w:sz="0" w:space="0" w:color="auto"/>
        <w:bottom w:val="none" w:sz="0" w:space="0" w:color="auto"/>
        <w:right w:val="none" w:sz="0" w:space="0" w:color="auto"/>
      </w:divBdr>
      <w:divsChild>
        <w:div w:id="458456244">
          <w:marLeft w:val="0"/>
          <w:marRight w:val="0"/>
          <w:marTop w:val="0"/>
          <w:marBottom w:val="0"/>
          <w:divBdr>
            <w:top w:val="none" w:sz="0" w:space="0" w:color="auto"/>
            <w:left w:val="none" w:sz="0" w:space="0" w:color="auto"/>
            <w:bottom w:val="none" w:sz="0" w:space="0" w:color="auto"/>
            <w:right w:val="none" w:sz="0" w:space="0" w:color="auto"/>
          </w:divBdr>
          <w:divsChild>
            <w:div w:id="20237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3948">
      <w:bodyDiv w:val="1"/>
      <w:marLeft w:val="0"/>
      <w:marRight w:val="0"/>
      <w:marTop w:val="0"/>
      <w:marBottom w:val="0"/>
      <w:divBdr>
        <w:top w:val="none" w:sz="0" w:space="0" w:color="auto"/>
        <w:left w:val="none" w:sz="0" w:space="0" w:color="auto"/>
        <w:bottom w:val="none" w:sz="0" w:space="0" w:color="auto"/>
        <w:right w:val="none" w:sz="0" w:space="0" w:color="auto"/>
      </w:divBdr>
    </w:div>
    <w:div w:id="1019234632">
      <w:bodyDiv w:val="1"/>
      <w:marLeft w:val="0"/>
      <w:marRight w:val="0"/>
      <w:marTop w:val="0"/>
      <w:marBottom w:val="0"/>
      <w:divBdr>
        <w:top w:val="none" w:sz="0" w:space="0" w:color="auto"/>
        <w:left w:val="none" w:sz="0" w:space="0" w:color="auto"/>
        <w:bottom w:val="none" w:sz="0" w:space="0" w:color="auto"/>
        <w:right w:val="none" w:sz="0" w:space="0" w:color="auto"/>
      </w:divBdr>
    </w:div>
    <w:div w:id="1023091808">
      <w:bodyDiv w:val="1"/>
      <w:marLeft w:val="0"/>
      <w:marRight w:val="0"/>
      <w:marTop w:val="0"/>
      <w:marBottom w:val="0"/>
      <w:divBdr>
        <w:top w:val="none" w:sz="0" w:space="0" w:color="auto"/>
        <w:left w:val="none" w:sz="0" w:space="0" w:color="auto"/>
        <w:bottom w:val="none" w:sz="0" w:space="0" w:color="auto"/>
        <w:right w:val="none" w:sz="0" w:space="0" w:color="auto"/>
      </w:divBdr>
    </w:div>
    <w:div w:id="1163743222">
      <w:bodyDiv w:val="1"/>
      <w:marLeft w:val="0"/>
      <w:marRight w:val="0"/>
      <w:marTop w:val="0"/>
      <w:marBottom w:val="0"/>
      <w:divBdr>
        <w:top w:val="none" w:sz="0" w:space="0" w:color="auto"/>
        <w:left w:val="none" w:sz="0" w:space="0" w:color="auto"/>
        <w:bottom w:val="none" w:sz="0" w:space="0" w:color="auto"/>
        <w:right w:val="none" w:sz="0" w:space="0" w:color="auto"/>
      </w:divBdr>
    </w:div>
    <w:div w:id="1175224146">
      <w:bodyDiv w:val="1"/>
      <w:marLeft w:val="0"/>
      <w:marRight w:val="0"/>
      <w:marTop w:val="0"/>
      <w:marBottom w:val="0"/>
      <w:divBdr>
        <w:top w:val="none" w:sz="0" w:space="0" w:color="auto"/>
        <w:left w:val="none" w:sz="0" w:space="0" w:color="auto"/>
        <w:bottom w:val="none" w:sz="0" w:space="0" w:color="auto"/>
        <w:right w:val="none" w:sz="0" w:space="0" w:color="auto"/>
      </w:divBdr>
      <w:divsChild>
        <w:div w:id="648486335">
          <w:marLeft w:val="274"/>
          <w:marRight w:val="0"/>
          <w:marTop w:val="0"/>
          <w:marBottom w:val="80"/>
          <w:divBdr>
            <w:top w:val="none" w:sz="0" w:space="0" w:color="auto"/>
            <w:left w:val="none" w:sz="0" w:space="0" w:color="auto"/>
            <w:bottom w:val="none" w:sz="0" w:space="0" w:color="auto"/>
            <w:right w:val="none" w:sz="0" w:space="0" w:color="auto"/>
          </w:divBdr>
        </w:div>
      </w:divsChild>
    </w:div>
    <w:div w:id="1360743997">
      <w:bodyDiv w:val="1"/>
      <w:marLeft w:val="0"/>
      <w:marRight w:val="0"/>
      <w:marTop w:val="0"/>
      <w:marBottom w:val="0"/>
      <w:divBdr>
        <w:top w:val="none" w:sz="0" w:space="0" w:color="auto"/>
        <w:left w:val="none" w:sz="0" w:space="0" w:color="auto"/>
        <w:bottom w:val="none" w:sz="0" w:space="0" w:color="auto"/>
        <w:right w:val="none" w:sz="0" w:space="0" w:color="auto"/>
      </w:divBdr>
    </w:div>
    <w:div w:id="1409572762">
      <w:bodyDiv w:val="1"/>
      <w:marLeft w:val="0"/>
      <w:marRight w:val="0"/>
      <w:marTop w:val="0"/>
      <w:marBottom w:val="0"/>
      <w:divBdr>
        <w:top w:val="none" w:sz="0" w:space="0" w:color="auto"/>
        <w:left w:val="none" w:sz="0" w:space="0" w:color="auto"/>
        <w:bottom w:val="none" w:sz="0" w:space="0" w:color="auto"/>
        <w:right w:val="none" w:sz="0" w:space="0" w:color="auto"/>
      </w:divBdr>
    </w:div>
    <w:div w:id="1444227292">
      <w:bodyDiv w:val="1"/>
      <w:marLeft w:val="0"/>
      <w:marRight w:val="0"/>
      <w:marTop w:val="0"/>
      <w:marBottom w:val="0"/>
      <w:divBdr>
        <w:top w:val="none" w:sz="0" w:space="0" w:color="auto"/>
        <w:left w:val="none" w:sz="0" w:space="0" w:color="auto"/>
        <w:bottom w:val="none" w:sz="0" w:space="0" w:color="auto"/>
        <w:right w:val="none" w:sz="0" w:space="0" w:color="auto"/>
      </w:divBdr>
    </w:div>
    <w:div w:id="1448819491">
      <w:bodyDiv w:val="1"/>
      <w:marLeft w:val="0"/>
      <w:marRight w:val="0"/>
      <w:marTop w:val="0"/>
      <w:marBottom w:val="0"/>
      <w:divBdr>
        <w:top w:val="none" w:sz="0" w:space="0" w:color="auto"/>
        <w:left w:val="none" w:sz="0" w:space="0" w:color="auto"/>
        <w:bottom w:val="none" w:sz="0" w:space="0" w:color="auto"/>
        <w:right w:val="none" w:sz="0" w:space="0" w:color="auto"/>
      </w:divBdr>
    </w:div>
    <w:div w:id="1453013478">
      <w:bodyDiv w:val="1"/>
      <w:marLeft w:val="0"/>
      <w:marRight w:val="0"/>
      <w:marTop w:val="0"/>
      <w:marBottom w:val="0"/>
      <w:divBdr>
        <w:top w:val="none" w:sz="0" w:space="0" w:color="auto"/>
        <w:left w:val="none" w:sz="0" w:space="0" w:color="auto"/>
        <w:bottom w:val="none" w:sz="0" w:space="0" w:color="auto"/>
        <w:right w:val="none" w:sz="0" w:space="0" w:color="auto"/>
      </w:divBdr>
    </w:div>
    <w:div w:id="1480656984">
      <w:bodyDiv w:val="1"/>
      <w:marLeft w:val="0"/>
      <w:marRight w:val="0"/>
      <w:marTop w:val="0"/>
      <w:marBottom w:val="0"/>
      <w:divBdr>
        <w:top w:val="none" w:sz="0" w:space="0" w:color="auto"/>
        <w:left w:val="none" w:sz="0" w:space="0" w:color="auto"/>
        <w:bottom w:val="none" w:sz="0" w:space="0" w:color="auto"/>
        <w:right w:val="none" w:sz="0" w:space="0" w:color="auto"/>
      </w:divBdr>
    </w:div>
    <w:div w:id="1511916174">
      <w:bodyDiv w:val="1"/>
      <w:marLeft w:val="0"/>
      <w:marRight w:val="0"/>
      <w:marTop w:val="0"/>
      <w:marBottom w:val="0"/>
      <w:divBdr>
        <w:top w:val="none" w:sz="0" w:space="0" w:color="auto"/>
        <w:left w:val="none" w:sz="0" w:space="0" w:color="auto"/>
        <w:bottom w:val="none" w:sz="0" w:space="0" w:color="auto"/>
        <w:right w:val="none" w:sz="0" w:space="0" w:color="auto"/>
      </w:divBdr>
    </w:div>
    <w:div w:id="1520269847">
      <w:bodyDiv w:val="1"/>
      <w:marLeft w:val="0"/>
      <w:marRight w:val="0"/>
      <w:marTop w:val="0"/>
      <w:marBottom w:val="0"/>
      <w:divBdr>
        <w:top w:val="none" w:sz="0" w:space="0" w:color="auto"/>
        <w:left w:val="none" w:sz="0" w:space="0" w:color="auto"/>
        <w:bottom w:val="none" w:sz="0" w:space="0" w:color="auto"/>
        <w:right w:val="none" w:sz="0" w:space="0" w:color="auto"/>
      </w:divBdr>
    </w:div>
    <w:div w:id="1526670544">
      <w:bodyDiv w:val="1"/>
      <w:marLeft w:val="0"/>
      <w:marRight w:val="0"/>
      <w:marTop w:val="0"/>
      <w:marBottom w:val="0"/>
      <w:divBdr>
        <w:top w:val="none" w:sz="0" w:space="0" w:color="auto"/>
        <w:left w:val="none" w:sz="0" w:space="0" w:color="auto"/>
        <w:bottom w:val="none" w:sz="0" w:space="0" w:color="auto"/>
        <w:right w:val="none" w:sz="0" w:space="0" w:color="auto"/>
      </w:divBdr>
    </w:div>
    <w:div w:id="1540625016">
      <w:bodyDiv w:val="1"/>
      <w:marLeft w:val="0"/>
      <w:marRight w:val="0"/>
      <w:marTop w:val="0"/>
      <w:marBottom w:val="0"/>
      <w:divBdr>
        <w:top w:val="none" w:sz="0" w:space="0" w:color="auto"/>
        <w:left w:val="none" w:sz="0" w:space="0" w:color="auto"/>
        <w:bottom w:val="none" w:sz="0" w:space="0" w:color="auto"/>
        <w:right w:val="none" w:sz="0" w:space="0" w:color="auto"/>
      </w:divBdr>
    </w:div>
    <w:div w:id="1560896083">
      <w:bodyDiv w:val="1"/>
      <w:marLeft w:val="0"/>
      <w:marRight w:val="0"/>
      <w:marTop w:val="0"/>
      <w:marBottom w:val="0"/>
      <w:divBdr>
        <w:top w:val="none" w:sz="0" w:space="0" w:color="auto"/>
        <w:left w:val="none" w:sz="0" w:space="0" w:color="auto"/>
        <w:bottom w:val="none" w:sz="0" w:space="0" w:color="auto"/>
        <w:right w:val="none" w:sz="0" w:space="0" w:color="auto"/>
      </w:divBdr>
    </w:div>
    <w:div w:id="1586262601">
      <w:bodyDiv w:val="1"/>
      <w:marLeft w:val="0"/>
      <w:marRight w:val="0"/>
      <w:marTop w:val="0"/>
      <w:marBottom w:val="0"/>
      <w:divBdr>
        <w:top w:val="none" w:sz="0" w:space="0" w:color="auto"/>
        <w:left w:val="none" w:sz="0" w:space="0" w:color="auto"/>
        <w:bottom w:val="none" w:sz="0" w:space="0" w:color="auto"/>
        <w:right w:val="none" w:sz="0" w:space="0" w:color="auto"/>
      </w:divBdr>
    </w:div>
    <w:div w:id="1666517191">
      <w:bodyDiv w:val="1"/>
      <w:marLeft w:val="0"/>
      <w:marRight w:val="0"/>
      <w:marTop w:val="0"/>
      <w:marBottom w:val="0"/>
      <w:divBdr>
        <w:top w:val="none" w:sz="0" w:space="0" w:color="auto"/>
        <w:left w:val="none" w:sz="0" w:space="0" w:color="auto"/>
        <w:bottom w:val="none" w:sz="0" w:space="0" w:color="auto"/>
        <w:right w:val="none" w:sz="0" w:space="0" w:color="auto"/>
      </w:divBdr>
    </w:div>
    <w:div w:id="1684357904">
      <w:bodyDiv w:val="1"/>
      <w:marLeft w:val="0"/>
      <w:marRight w:val="0"/>
      <w:marTop w:val="0"/>
      <w:marBottom w:val="0"/>
      <w:divBdr>
        <w:top w:val="none" w:sz="0" w:space="0" w:color="auto"/>
        <w:left w:val="none" w:sz="0" w:space="0" w:color="auto"/>
        <w:bottom w:val="none" w:sz="0" w:space="0" w:color="auto"/>
        <w:right w:val="none" w:sz="0" w:space="0" w:color="auto"/>
      </w:divBdr>
    </w:div>
    <w:div w:id="1847360651">
      <w:bodyDiv w:val="1"/>
      <w:marLeft w:val="0"/>
      <w:marRight w:val="0"/>
      <w:marTop w:val="0"/>
      <w:marBottom w:val="0"/>
      <w:divBdr>
        <w:top w:val="none" w:sz="0" w:space="0" w:color="auto"/>
        <w:left w:val="none" w:sz="0" w:space="0" w:color="auto"/>
        <w:bottom w:val="none" w:sz="0" w:space="0" w:color="auto"/>
        <w:right w:val="none" w:sz="0" w:space="0" w:color="auto"/>
      </w:divBdr>
    </w:div>
    <w:div w:id="1872644843">
      <w:bodyDiv w:val="1"/>
      <w:marLeft w:val="0"/>
      <w:marRight w:val="0"/>
      <w:marTop w:val="0"/>
      <w:marBottom w:val="0"/>
      <w:divBdr>
        <w:top w:val="none" w:sz="0" w:space="0" w:color="auto"/>
        <w:left w:val="none" w:sz="0" w:space="0" w:color="auto"/>
        <w:bottom w:val="none" w:sz="0" w:space="0" w:color="auto"/>
        <w:right w:val="none" w:sz="0" w:space="0" w:color="auto"/>
      </w:divBdr>
    </w:div>
    <w:div w:id="1985815796">
      <w:bodyDiv w:val="1"/>
      <w:marLeft w:val="0"/>
      <w:marRight w:val="0"/>
      <w:marTop w:val="0"/>
      <w:marBottom w:val="0"/>
      <w:divBdr>
        <w:top w:val="none" w:sz="0" w:space="0" w:color="auto"/>
        <w:left w:val="none" w:sz="0" w:space="0" w:color="auto"/>
        <w:bottom w:val="none" w:sz="0" w:space="0" w:color="auto"/>
        <w:right w:val="none" w:sz="0" w:space="0" w:color="auto"/>
      </w:divBdr>
    </w:div>
    <w:div w:id="2079858344">
      <w:bodyDiv w:val="1"/>
      <w:marLeft w:val="0"/>
      <w:marRight w:val="0"/>
      <w:marTop w:val="0"/>
      <w:marBottom w:val="0"/>
      <w:divBdr>
        <w:top w:val="none" w:sz="0" w:space="0" w:color="auto"/>
        <w:left w:val="none" w:sz="0" w:space="0" w:color="auto"/>
        <w:bottom w:val="none" w:sz="0" w:space="0" w:color="auto"/>
        <w:right w:val="none" w:sz="0" w:space="0" w:color="auto"/>
      </w:divBdr>
    </w:div>
    <w:div w:id="2092702511">
      <w:bodyDiv w:val="1"/>
      <w:marLeft w:val="0"/>
      <w:marRight w:val="0"/>
      <w:marTop w:val="0"/>
      <w:marBottom w:val="0"/>
      <w:divBdr>
        <w:top w:val="none" w:sz="0" w:space="0" w:color="auto"/>
        <w:left w:val="none" w:sz="0" w:space="0" w:color="auto"/>
        <w:bottom w:val="none" w:sz="0" w:space="0" w:color="auto"/>
        <w:right w:val="none" w:sz="0" w:space="0" w:color="auto"/>
      </w:divBdr>
    </w:div>
    <w:div w:id="2130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mers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A7539A5400F66B48BF0C644203238892.dms.sberbank.ru/A7539A5400F66B48BF0C644203238892-814FB0E89AA0B6FC5A8A5D276B1D6451-F4BC144948A7DEA51550944F36AC5685/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4B1B-6F4F-45D0-B530-FC17FCBC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10312</Words>
  <Characters>74516</Characters>
  <Application>Microsoft Office Word</Application>
  <DocSecurity>0</DocSecurity>
  <Lines>620</Lines>
  <Paragraphs>169</Paragraphs>
  <ScaleCrop>false</ScaleCrop>
  <HeadingPairs>
    <vt:vector size="2" baseType="variant">
      <vt:variant>
        <vt:lpstr>Название</vt:lpstr>
      </vt:variant>
      <vt:variant>
        <vt:i4>1</vt:i4>
      </vt:variant>
    </vt:vector>
  </HeadingPairs>
  <TitlesOfParts>
    <vt:vector size="1" baseType="lpstr">
      <vt:lpstr>ДОГОВОР ПОРУЧЕНИЯ _____________</vt:lpstr>
    </vt:vector>
  </TitlesOfParts>
  <Company>ОАО Сбербанк России</Company>
  <LinksUpToDate>false</LinksUpToDate>
  <CharactersWithSpaces>84659</CharactersWithSpaces>
  <SharedDoc>false</SharedDoc>
  <HLinks>
    <vt:vector size="6" baseType="variant">
      <vt:variant>
        <vt:i4>4784169</vt:i4>
      </vt:variant>
      <vt:variant>
        <vt:i4>0</vt:i4>
      </vt:variant>
      <vt:variant>
        <vt:i4>0</vt:i4>
      </vt:variant>
      <vt:variant>
        <vt:i4>5</vt:i4>
      </vt:variant>
      <vt:variant>
        <vt:lpwstr>mailto:gaidai@auction-house.ru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ПОРУЧЕНИЯ _____________</dc:title>
  <dc:creator>Желудкова Ольга Николаевна</dc:creator>
  <cp:lastModifiedBy>Иванова Ольга Ивановна</cp:lastModifiedBy>
  <cp:revision>4</cp:revision>
  <cp:lastPrinted>2024-07-16T13:01:00Z</cp:lastPrinted>
  <dcterms:created xsi:type="dcterms:W3CDTF">2025-02-07T11:40:00Z</dcterms:created>
  <dcterms:modified xsi:type="dcterms:W3CDTF">2025-02-07T11:52:00Z</dcterms:modified>
</cp:coreProperties>
</file>