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900E" w14:textId="2C12FD26" w:rsidR="00EE2718" w:rsidRPr="009742E3" w:rsidRDefault="00F149F8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742E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9742E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«Русский Международный Банк» (АО «РМБ» БАНК)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119034,  г. Москва, ул. Пречистенка, д. 36, стр. 1, ИНН 7750004111, ОГРН 1077711000036) (далее – финансовая организация), конкурсным управляющим (ликвидатором) которого на основании решения Арбитражного суда г. Москвы от 7 ноября 2017 г. по делу № А40-185433/17-101-222 является государственная корпорация «Агентство по страхованию вкладов» (109240, г. Москва, ул. Высоцкого, д. 4</w:t>
      </w:r>
      <w:r w:rsidR="00814A72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9742E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573D781B" w:rsidR="00EE2718" w:rsidRPr="009742E3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F149F8"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1,2,3,5</w:t>
      </w:r>
      <w:r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20FE2180" w:rsidR="00EE2718" w:rsidRPr="009742E3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F149F8"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1-5</w:t>
      </w:r>
      <w:r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9742E3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Pr="009742E3" w:rsidRDefault="00CC5C42" w:rsidP="003549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026ABF24" w14:textId="43E7361C" w:rsidR="00354985" w:rsidRPr="009742E3" w:rsidRDefault="00354985" w:rsidP="003549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742E3">
        <w:t xml:space="preserve">Лот </w:t>
      </w:r>
      <w:r w:rsidRPr="009742E3">
        <w:t>1</w:t>
      </w:r>
      <w:r w:rsidRPr="009742E3">
        <w:t xml:space="preserve"> - </w:t>
      </w:r>
      <w:r w:rsidRPr="009742E3">
        <w:t>ООО «</w:t>
      </w:r>
      <w:proofErr w:type="spellStart"/>
      <w:r w:rsidRPr="009742E3">
        <w:t>ИнтерОптима</w:t>
      </w:r>
      <w:proofErr w:type="spellEnd"/>
      <w:r w:rsidRPr="009742E3">
        <w:t>», ИНН 7733628180, поручители ООО «Форум-Трейд», ИНН 7730618836, Матюшин Сергей Александрович, Паулина Марина Михайловна, КД 297-РКЛ/12 от 25.12.2012, КД 298-РКЛ/12 от 26.12.2012, определения АС г. Москвы от 14.07.2015 по делу А40-32085/14 о включении в РТК третьей очереди, от 09.10.2015 по делу А40-70075/14 о включении в РТК третьей очереди, в отношении Матюшина С.А., Паулины М.М. истек срок для предъявления ИЛ, ООО «</w:t>
      </w:r>
      <w:proofErr w:type="spellStart"/>
      <w:r w:rsidRPr="009742E3">
        <w:t>ИнтерОптима</w:t>
      </w:r>
      <w:proofErr w:type="spellEnd"/>
      <w:r w:rsidRPr="009742E3">
        <w:t>», ООО «Форум-Трейд» находятся в процедуре банкротства, оригиналы КД отсутствуют (26 741 555,70 руб.)</w:t>
      </w:r>
      <w:r w:rsidRPr="009742E3">
        <w:tab/>
      </w:r>
      <w:r w:rsidRPr="009742E3">
        <w:t xml:space="preserve">- </w:t>
      </w:r>
      <w:r w:rsidRPr="009742E3">
        <w:t>26 741 555,70</w:t>
      </w:r>
      <w:r w:rsidRPr="009742E3">
        <w:t xml:space="preserve"> руб.;</w:t>
      </w:r>
    </w:p>
    <w:p w14:paraId="543382E5" w14:textId="7EECCED9" w:rsidR="00354985" w:rsidRPr="009742E3" w:rsidRDefault="00354985" w:rsidP="003549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742E3">
        <w:t xml:space="preserve">Лот </w:t>
      </w:r>
      <w:r w:rsidRPr="009742E3">
        <w:t>2</w:t>
      </w:r>
      <w:r w:rsidRPr="009742E3">
        <w:t xml:space="preserve"> - </w:t>
      </w:r>
      <w:r w:rsidRPr="009742E3">
        <w:t xml:space="preserve">Жиляева Нина Сергеевна (поручитель и залогодатель Жиляева </w:t>
      </w:r>
      <w:proofErr w:type="spellStart"/>
      <w:r w:rsidRPr="009742E3">
        <w:t>Аслангери</w:t>
      </w:r>
      <w:proofErr w:type="spellEnd"/>
      <w:r w:rsidRPr="009742E3">
        <w:t xml:space="preserve"> Михайловича), КД 01-ФРК/17 от 10.01.2017, определение АС Белгородской области от 24.05.2023 по делу А08-12898/2022 о включении в РТК третьей очереди как обеспеченные залогом, находится в процедуре банкротства (6 320 803,82 руб.)</w:t>
      </w:r>
      <w:r w:rsidRPr="009742E3">
        <w:t xml:space="preserve"> - </w:t>
      </w:r>
      <w:r w:rsidRPr="009742E3">
        <w:t>6 320 803,82</w:t>
      </w:r>
      <w:r w:rsidRPr="009742E3">
        <w:t xml:space="preserve"> руб.;</w:t>
      </w:r>
    </w:p>
    <w:p w14:paraId="57317B96" w14:textId="56ADECB9" w:rsidR="00354985" w:rsidRPr="009742E3" w:rsidRDefault="00354985" w:rsidP="003549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742E3">
        <w:t xml:space="preserve">Лот </w:t>
      </w:r>
      <w:r w:rsidRPr="009742E3">
        <w:t>3</w:t>
      </w:r>
      <w:r w:rsidRPr="009742E3">
        <w:t xml:space="preserve"> - </w:t>
      </w:r>
      <w:r w:rsidRPr="009742E3">
        <w:t>Сагалович Ольга Евгеньевна, определение АС г. Москвы от 28.12.2023 по делу А40-242850/2022 о включении требований за РТК, постановление АС г. Москвы от 19.06.2024 по делу А40-242850/2022 об изменении очередности удовлетворения требований и включении требований в РТК третьей очереди, находится в процедуре банкротства (261 289 931,28 руб.)</w:t>
      </w:r>
      <w:r w:rsidRPr="009742E3">
        <w:t xml:space="preserve"> - </w:t>
      </w:r>
      <w:r w:rsidRPr="009742E3">
        <w:t>261 289 931,28</w:t>
      </w:r>
      <w:r w:rsidRPr="009742E3">
        <w:t xml:space="preserve"> руб.;</w:t>
      </w:r>
    </w:p>
    <w:p w14:paraId="0C33E553" w14:textId="3E005EC3" w:rsidR="00354985" w:rsidRPr="009742E3" w:rsidRDefault="00354985" w:rsidP="003549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742E3">
        <w:t xml:space="preserve">Лот 4 - </w:t>
      </w:r>
      <w:proofErr w:type="spellStart"/>
      <w:r w:rsidRPr="009742E3">
        <w:t>Ножин</w:t>
      </w:r>
      <w:proofErr w:type="spellEnd"/>
      <w:r w:rsidRPr="009742E3">
        <w:t xml:space="preserve"> Сергей Анатольевич, Данилов Денис Леонидович, КД 06-ФВК/15 от 23.04.2015, определение АС г. Москвы от 18.11.2019 по делу А40-116709/19-46-133 ИП о включении в РТК третьей очереди, КД 137-ФВК/13 от 08.07.2013, определение АС г. Москвы от 19.12.2018 по делу А40-56406/18-44-77 «Б» о включении в РТК третьей очереди, находятся в процедуре банкротства (797 982 885,61 руб.)</w:t>
      </w:r>
      <w:r w:rsidRPr="009742E3">
        <w:t xml:space="preserve"> - </w:t>
      </w:r>
      <w:r w:rsidRPr="009742E3">
        <w:t>647 084 321,13</w:t>
      </w:r>
      <w:r w:rsidRPr="009742E3">
        <w:t xml:space="preserve"> руб.;</w:t>
      </w:r>
    </w:p>
    <w:p w14:paraId="6A67C933" w14:textId="4BC14BF3" w:rsidR="00CC5C42" w:rsidRPr="009742E3" w:rsidRDefault="00354985" w:rsidP="003549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742E3">
        <w:t xml:space="preserve">Лот </w:t>
      </w:r>
      <w:r w:rsidRPr="009742E3">
        <w:t>5</w:t>
      </w:r>
      <w:r w:rsidRPr="009742E3">
        <w:t xml:space="preserve"> - </w:t>
      </w:r>
      <w:r w:rsidRPr="009742E3">
        <w:t>Права требования к 145 физическим лицам, по 3 физическим лицам истек срок для повторного предъявления ИЛ (81 934 009,83 руб.)</w:t>
      </w:r>
      <w:r w:rsidRPr="009742E3">
        <w:t xml:space="preserve"> - </w:t>
      </w:r>
      <w:r w:rsidRPr="009742E3">
        <w:t>81 934 009,83</w:t>
      </w:r>
      <w:r w:rsidRPr="009742E3">
        <w:t xml:space="preserve"> руб.</w:t>
      </w:r>
    </w:p>
    <w:p w14:paraId="63AC13C9" w14:textId="6184ACFC" w:rsidR="00662676" w:rsidRPr="009742E3" w:rsidRDefault="00662676" w:rsidP="003549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742E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9742E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9742E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9742E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9742E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0439FC48" w:rsidR="00662676" w:rsidRPr="009742E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742E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C96620" w:rsidRPr="009742E3">
        <w:rPr>
          <w:b/>
          <w:bCs/>
        </w:rPr>
        <w:t xml:space="preserve">5 </w:t>
      </w:r>
      <w:r w:rsidR="00714773" w:rsidRPr="009742E3">
        <w:rPr>
          <w:b/>
          <w:bCs/>
        </w:rPr>
        <w:t>(</w:t>
      </w:r>
      <w:r w:rsidR="00C96620" w:rsidRPr="009742E3">
        <w:rPr>
          <w:b/>
          <w:bCs/>
        </w:rPr>
        <w:t>Пять</w:t>
      </w:r>
      <w:r w:rsidR="00714773" w:rsidRPr="009742E3">
        <w:rPr>
          <w:b/>
          <w:bCs/>
        </w:rPr>
        <w:t>)</w:t>
      </w:r>
      <w:r w:rsidR="00003DFC" w:rsidRPr="009742E3">
        <w:t xml:space="preserve"> </w:t>
      </w:r>
      <w:r w:rsidRPr="009742E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7F0840D3" w:rsidR="00662676" w:rsidRPr="009742E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742E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742E3">
        <w:rPr>
          <w:rFonts w:ascii="Times New Roman CYR" w:hAnsi="Times New Roman CYR" w:cs="Times New Roman CYR"/>
          <w:color w:val="000000"/>
        </w:rPr>
        <w:t xml:space="preserve"> </w:t>
      </w:r>
      <w:r w:rsidR="00C96620" w:rsidRPr="009742E3">
        <w:rPr>
          <w:rFonts w:ascii="Times New Roman CYR" w:hAnsi="Times New Roman CYR" w:cs="Times New Roman CYR"/>
          <w:b/>
          <w:bCs/>
          <w:color w:val="000000"/>
        </w:rPr>
        <w:t>02 декабря 2024</w:t>
      </w:r>
      <w:r w:rsidR="004E15DE" w:rsidRPr="009742E3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9742E3">
        <w:rPr>
          <w:b/>
        </w:rPr>
        <w:t>г</w:t>
      </w:r>
      <w:r w:rsidRPr="009742E3">
        <w:rPr>
          <w:b/>
        </w:rPr>
        <w:t>.</w:t>
      </w:r>
      <w:r w:rsidRPr="009742E3">
        <w:t xml:space="preserve"> </w:t>
      </w:r>
      <w:r w:rsidRPr="009742E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9742E3">
        <w:rPr>
          <w:color w:val="000000"/>
        </w:rPr>
        <w:t xml:space="preserve">АО «Российский аукционный дом» по адресу: </w:t>
      </w:r>
      <w:hyperlink r:id="rId6" w:history="1">
        <w:r w:rsidRPr="009742E3">
          <w:rPr>
            <w:rStyle w:val="a4"/>
          </w:rPr>
          <w:t>http://lot-online.ru</w:t>
        </w:r>
      </w:hyperlink>
      <w:r w:rsidRPr="009742E3">
        <w:rPr>
          <w:color w:val="000000"/>
        </w:rPr>
        <w:t xml:space="preserve"> (далее – ЭТП)</w:t>
      </w:r>
      <w:r w:rsidRPr="009742E3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9742E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color w:val="000000"/>
        </w:rPr>
        <w:t>Время окончания Торгов:</w:t>
      </w:r>
    </w:p>
    <w:p w14:paraId="2D38F7B1" w14:textId="77777777" w:rsidR="00662676" w:rsidRPr="009742E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9742E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F297EF7" w:rsidR="00662676" w:rsidRPr="009742E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color w:val="000000"/>
        </w:rPr>
        <w:t xml:space="preserve">В случае, если по итогам Торгов, назначенных на </w:t>
      </w:r>
      <w:r w:rsidR="00C96620" w:rsidRPr="009742E3">
        <w:rPr>
          <w:color w:val="000000"/>
        </w:rPr>
        <w:t>02 декабря 2024</w:t>
      </w:r>
      <w:r w:rsidR="00714773" w:rsidRPr="009742E3">
        <w:rPr>
          <w:color w:val="000000"/>
        </w:rPr>
        <w:t xml:space="preserve"> г.</w:t>
      </w:r>
      <w:r w:rsidRPr="009742E3">
        <w:rPr>
          <w:color w:val="000000"/>
        </w:rPr>
        <w:t>, лоты не реализованы, то в 14:00 часов по московскому времени</w:t>
      </w:r>
      <w:r w:rsidR="00C96620" w:rsidRPr="009742E3">
        <w:rPr>
          <w:color w:val="000000"/>
        </w:rPr>
        <w:t xml:space="preserve"> </w:t>
      </w:r>
      <w:r w:rsidR="00C96620" w:rsidRPr="009742E3">
        <w:rPr>
          <w:b/>
          <w:bCs/>
          <w:color w:val="000000"/>
        </w:rPr>
        <w:t>28 января 2025</w:t>
      </w:r>
      <w:r w:rsidR="00714773" w:rsidRPr="009742E3">
        <w:rPr>
          <w:b/>
          <w:bCs/>
          <w:color w:val="000000"/>
        </w:rPr>
        <w:t xml:space="preserve"> </w:t>
      </w:r>
      <w:r w:rsidR="00735EAD" w:rsidRPr="009742E3">
        <w:rPr>
          <w:b/>
        </w:rPr>
        <w:t>г</w:t>
      </w:r>
      <w:r w:rsidRPr="009742E3">
        <w:rPr>
          <w:b/>
        </w:rPr>
        <w:t>.</w:t>
      </w:r>
      <w:r w:rsidRPr="009742E3">
        <w:t xml:space="preserve"> </w:t>
      </w:r>
      <w:r w:rsidRPr="009742E3">
        <w:rPr>
          <w:color w:val="000000"/>
        </w:rPr>
        <w:t>на ЭТП</w:t>
      </w:r>
      <w:r w:rsidRPr="009742E3">
        <w:t xml:space="preserve"> </w:t>
      </w:r>
      <w:r w:rsidRPr="009742E3">
        <w:rPr>
          <w:color w:val="000000"/>
        </w:rPr>
        <w:t>будут проведены</w:t>
      </w:r>
      <w:r w:rsidRPr="009742E3">
        <w:rPr>
          <w:b/>
          <w:bCs/>
          <w:color w:val="000000"/>
        </w:rPr>
        <w:t xml:space="preserve"> повторные Торги </w:t>
      </w:r>
      <w:r w:rsidRPr="009742E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9742E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color w:val="000000"/>
        </w:rPr>
        <w:t>Оператор ЭТП (далее – Оператор) обеспечивает проведение Торгов.</w:t>
      </w:r>
    </w:p>
    <w:p w14:paraId="1E345989" w14:textId="02C8A905" w:rsidR="00662676" w:rsidRPr="009742E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9742E3">
        <w:rPr>
          <w:color w:val="000000"/>
        </w:rPr>
        <w:t>первых Торгах начинается в 00:00</w:t>
      </w:r>
      <w:r w:rsidRPr="009742E3">
        <w:rPr>
          <w:color w:val="000000"/>
        </w:rPr>
        <w:t xml:space="preserve"> часов по московскому времени </w:t>
      </w:r>
      <w:r w:rsidR="00D15350" w:rsidRPr="009742E3">
        <w:rPr>
          <w:b/>
          <w:bCs/>
          <w:color w:val="000000"/>
        </w:rPr>
        <w:t xml:space="preserve">22 </w:t>
      </w:r>
      <w:r w:rsidR="00BD7B23" w:rsidRPr="009742E3">
        <w:rPr>
          <w:b/>
          <w:bCs/>
          <w:color w:val="000000"/>
        </w:rPr>
        <w:t>октября</w:t>
      </w:r>
      <w:r w:rsidR="00D15350" w:rsidRPr="009742E3">
        <w:rPr>
          <w:b/>
          <w:bCs/>
          <w:color w:val="000000"/>
        </w:rPr>
        <w:t xml:space="preserve"> 2024</w:t>
      </w:r>
      <w:r w:rsidR="00240848" w:rsidRPr="009742E3">
        <w:rPr>
          <w:b/>
          <w:bCs/>
          <w:color w:val="000000"/>
        </w:rPr>
        <w:t xml:space="preserve"> г.</w:t>
      </w:r>
      <w:r w:rsidRPr="009742E3">
        <w:rPr>
          <w:color w:val="000000"/>
        </w:rPr>
        <w:t>, а на участие в пов</w:t>
      </w:r>
      <w:r w:rsidR="00F104BD" w:rsidRPr="009742E3">
        <w:rPr>
          <w:color w:val="000000"/>
        </w:rPr>
        <w:t>торных Торгах начинается в 00:00</w:t>
      </w:r>
      <w:r w:rsidRPr="009742E3">
        <w:rPr>
          <w:color w:val="000000"/>
        </w:rPr>
        <w:t xml:space="preserve"> часов по московскому времени </w:t>
      </w:r>
      <w:r w:rsidR="00D15350" w:rsidRPr="009742E3">
        <w:rPr>
          <w:b/>
          <w:bCs/>
          <w:color w:val="000000"/>
        </w:rPr>
        <w:t>09 декабря 2024</w:t>
      </w:r>
      <w:r w:rsidR="00240848" w:rsidRPr="009742E3">
        <w:rPr>
          <w:b/>
          <w:bCs/>
          <w:color w:val="000000"/>
        </w:rPr>
        <w:t xml:space="preserve"> г</w:t>
      </w:r>
      <w:r w:rsidRPr="009742E3">
        <w:rPr>
          <w:b/>
          <w:bCs/>
        </w:rPr>
        <w:t>.</w:t>
      </w:r>
      <w:r w:rsidRPr="009742E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568D74A3" w:rsidR="00EE2718" w:rsidRPr="009742E3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742E3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9742E3">
        <w:rPr>
          <w:b/>
          <w:color w:val="000000"/>
        </w:rPr>
        <w:t xml:space="preserve"> лот</w:t>
      </w:r>
      <w:r w:rsidR="00D15350" w:rsidRPr="009742E3">
        <w:rPr>
          <w:b/>
          <w:color w:val="000000"/>
        </w:rPr>
        <w:t>ы 1, 2, 3, 5</w:t>
      </w:r>
      <w:r w:rsidRPr="009742E3">
        <w:rPr>
          <w:color w:val="000000"/>
        </w:rPr>
        <w:t>, не реализованны</w:t>
      </w:r>
      <w:r w:rsidR="00D15350" w:rsidRPr="009742E3">
        <w:rPr>
          <w:color w:val="000000"/>
        </w:rPr>
        <w:t>е</w:t>
      </w:r>
      <w:r w:rsidRPr="009742E3">
        <w:rPr>
          <w:color w:val="000000"/>
        </w:rPr>
        <w:t xml:space="preserve"> на повторных Торгах, а также</w:t>
      </w:r>
      <w:r w:rsidR="000067AA" w:rsidRPr="009742E3">
        <w:rPr>
          <w:b/>
          <w:color w:val="000000"/>
        </w:rPr>
        <w:t xml:space="preserve"> лот</w:t>
      </w:r>
      <w:r w:rsidR="00735EAD" w:rsidRPr="009742E3">
        <w:rPr>
          <w:b/>
          <w:color w:val="000000"/>
        </w:rPr>
        <w:t xml:space="preserve"> </w:t>
      </w:r>
      <w:r w:rsidR="00D15350" w:rsidRPr="009742E3">
        <w:rPr>
          <w:b/>
          <w:color w:val="000000"/>
        </w:rPr>
        <w:t>4</w:t>
      </w:r>
      <w:r w:rsidRPr="009742E3">
        <w:rPr>
          <w:color w:val="000000"/>
        </w:rPr>
        <w:t>, выставляются на Торги ППП.</w:t>
      </w:r>
    </w:p>
    <w:p w14:paraId="2BD8AE9C" w14:textId="77777777" w:rsidR="00EE2718" w:rsidRPr="009742E3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742E3">
        <w:rPr>
          <w:b/>
          <w:bCs/>
          <w:color w:val="000000"/>
        </w:rPr>
        <w:t>Торги ППП</w:t>
      </w:r>
      <w:r w:rsidRPr="009742E3">
        <w:rPr>
          <w:color w:val="000000"/>
          <w:shd w:val="clear" w:color="auto" w:fill="FFFFFF"/>
        </w:rPr>
        <w:t xml:space="preserve"> будут проведены на ЭТП</w:t>
      </w:r>
      <w:r w:rsidR="00EE2718" w:rsidRPr="009742E3">
        <w:rPr>
          <w:color w:val="000000"/>
          <w:shd w:val="clear" w:color="auto" w:fill="FFFFFF"/>
        </w:rPr>
        <w:t>:</w:t>
      </w:r>
    </w:p>
    <w:p w14:paraId="32AF4EF2" w14:textId="3DB130B7" w:rsidR="00EE2718" w:rsidRPr="009742E3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742E3">
        <w:rPr>
          <w:b/>
          <w:bCs/>
          <w:color w:val="000000"/>
        </w:rPr>
        <w:t>по лот</w:t>
      </w:r>
      <w:r w:rsidR="00D15350" w:rsidRPr="009742E3">
        <w:rPr>
          <w:b/>
          <w:bCs/>
          <w:color w:val="000000"/>
        </w:rPr>
        <w:t>ам 1, 3, 4, 5</w:t>
      </w:r>
      <w:r w:rsidR="00493A91" w:rsidRPr="009742E3">
        <w:rPr>
          <w:b/>
          <w:bCs/>
          <w:color w:val="000000"/>
        </w:rPr>
        <w:t xml:space="preserve">: </w:t>
      </w:r>
      <w:r w:rsidRPr="009742E3">
        <w:rPr>
          <w:b/>
          <w:bCs/>
          <w:color w:val="000000"/>
        </w:rPr>
        <w:t>с</w:t>
      </w:r>
      <w:r w:rsidR="00D15350" w:rsidRPr="009742E3">
        <w:rPr>
          <w:b/>
          <w:bCs/>
          <w:color w:val="000000"/>
        </w:rPr>
        <w:t xml:space="preserve"> 31 января 2025</w:t>
      </w:r>
      <w:r w:rsidR="00735EAD" w:rsidRPr="009742E3">
        <w:rPr>
          <w:b/>
          <w:bCs/>
          <w:color w:val="000000"/>
        </w:rPr>
        <w:t xml:space="preserve"> г</w:t>
      </w:r>
      <w:r w:rsidR="00EE2718" w:rsidRPr="009742E3">
        <w:rPr>
          <w:b/>
          <w:bCs/>
          <w:color w:val="000000"/>
        </w:rPr>
        <w:t>.</w:t>
      </w:r>
      <w:r w:rsidR="00D15350" w:rsidRPr="009742E3">
        <w:rPr>
          <w:b/>
          <w:bCs/>
          <w:color w:val="000000"/>
        </w:rPr>
        <w:t xml:space="preserve"> по 31 марта 2025 г.</w:t>
      </w:r>
      <w:r w:rsidR="00EE2718" w:rsidRPr="009742E3">
        <w:rPr>
          <w:b/>
          <w:bCs/>
          <w:color w:val="000000"/>
        </w:rPr>
        <w:t>;</w:t>
      </w:r>
    </w:p>
    <w:p w14:paraId="33D6479B" w14:textId="2C127D0E" w:rsidR="00714773" w:rsidRPr="009742E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742E3">
        <w:rPr>
          <w:b/>
          <w:bCs/>
          <w:color w:val="000000"/>
        </w:rPr>
        <w:t>по лот</w:t>
      </w:r>
      <w:r w:rsidR="00C035F0" w:rsidRPr="009742E3">
        <w:rPr>
          <w:b/>
          <w:bCs/>
          <w:color w:val="000000"/>
        </w:rPr>
        <w:t>у</w:t>
      </w:r>
      <w:r w:rsidR="00714773" w:rsidRPr="009742E3">
        <w:rPr>
          <w:b/>
          <w:bCs/>
          <w:color w:val="000000"/>
        </w:rPr>
        <w:t xml:space="preserve"> </w:t>
      </w:r>
      <w:r w:rsidR="00D15350" w:rsidRPr="009742E3">
        <w:rPr>
          <w:b/>
          <w:bCs/>
          <w:color w:val="000000"/>
        </w:rPr>
        <w:t>2</w:t>
      </w:r>
      <w:r w:rsidR="00493A91" w:rsidRPr="009742E3">
        <w:rPr>
          <w:b/>
          <w:bCs/>
          <w:color w:val="000000"/>
        </w:rPr>
        <w:t>:</w:t>
      </w:r>
      <w:r w:rsidRPr="009742E3">
        <w:rPr>
          <w:b/>
          <w:bCs/>
          <w:color w:val="000000"/>
        </w:rPr>
        <w:t xml:space="preserve"> </w:t>
      </w:r>
      <w:r w:rsidR="00714773" w:rsidRPr="009742E3">
        <w:rPr>
          <w:b/>
          <w:bCs/>
          <w:color w:val="000000"/>
        </w:rPr>
        <w:t xml:space="preserve">с </w:t>
      </w:r>
      <w:r w:rsidR="00D15350" w:rsidRPr="009742E3">
        <w:rPr>
          <w:b/>
          <w:bCs/>
          <w:color w:val="000000"/>
        </w:rPr>
        <w:t>31 января 2025</w:t>
      </w:r>
      <w:r w:rsidR="00714773" w:rsidRPr="009742E3">
        <w:rPr>
          <w:b/>
          <w:bCs/>
          <w:color w:val="000000"/>
        </w:rPr>
        <w:t xml:space="preserve"> г. по </w:t>
      </w:r>
      <w:r w:rsidR="00D15350" w:rsidRPr="009742E3">
        <w:rPr>
          <w:b/>
          <w:bCs/>
          <w:color w:val="000000"/>
        </w:rPr>
        <w:t>10 марта 2025</w:t>
      </w:r>
      <w:r w:rsidR="00714773" w:rsidRPr="009742E3">
        <w:rPr>
          <w:b/>
          <w:bCs/>
          <w:color w:val="000000"/>
        </w:rPr>
        <w:t xml:space="preserve"> г. </w:t>
      </w:r>
    </w:p>
    <w:p w14:paraId="2D284BB7" w14:textId="548A7999" w:rsidR="00EE2718" w:rsidRPr="009742E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742E3">
        <w:rPr>
          <w:color w:val="000000"/>
        </w:rPr>
        <w:t>Заявки на участие в Торгах ППП принимаются Оператором, начиная с 00:</w:t>
      </w:r>
      <w:r w:rsidR="00F104BD" w:rsidRPr="009742E3">
        <w:rPr>
          <w:color w:val="000000"/>
        </w:rPr>
        <w:t>00</w:t>
      </w:r>
      <w:r w:rsidRPr="009742E3">
        <w:rPr>
          <w:color w:val="000000"/>
        </w:rPr>
        <w:t xml:space="preserve"> часов по московскому времени </w:t>
      </w:r>
      <w:r w:rsidR="00D15350" w:rsidRPr="009742E3">
        <w:rPr>
          <w:b/>
          <w:bCs/>
          <w:color w:val="000000"/>
        </w:rPr>
        <w:t>31 января 2025</w:t>
      </w:r>
      <w:r w:rsidR="00240848" w:rsidRPr="009742E3">
        <w:rPr>
          <w:b/>
          <w:bCs/>
          <w:color w:val="000000"/>
        </w:rPr>
        <w:t xml:space="preserve"> г.</w:t>
      </w:r>
      <w:r w:rsidRPr="009742E3">
        <w:rPr>
          <w:color w:val="000000"/>
        </w:rPr>
        <w:t xml:space="preserve"> Прием заявок на участие в Торгах ППП и задатков </w:t>
      </w:r>
      <w:r w:rsidRPr="009742E3">
        <w:rPr>
          <w:color w:val="000000"/>
        </w:rPr>
        <w:lastRenderedPageBreak/>
        <w:t xml:space="preserve">прекращается за </w:t>
      </w:r>
      <w:r w:rsidR="00D15350" w:rsidRPr="009742E3">
        <w:rPr>
          <w:b/>
          <w:bCs/>
          <w:color w:val="000000"/>
        </w:rPr>
        <w:t>1</w:t>
      </w:r>
      <w:r w:rsidRPr="009742E3">
        <w:rPr>
          <w:b/>
          <w:bCs/>
          <w:color w:val="000000"/>
        </w:rPr>
        <w:t xml:space="preserve"> (</w:t>
      </w:r>
      <w:r w:rsidR="00D15350" w:rsidRPr="009742E3">
        <w:rPr>
          <w:b/>
          <w:bCs/>
          <w:color w:val="000000"/>
        </w:rPr>
        <w:t>Один</w:t>
      </w:r>
      <w:r w:rsidRPr="009742E3">
        <w:rPr>
          <w:b/>
          <w:bCs/>
          <w:color w:val="000000"/>
        </w:rPr>
        <w:t>)</w:t>
      </w:r>
      <w:r w:rsidRPr="009742E3">
        <w:rPr>
          <w:color w:val="000000"/>
        </w:rPr>
        <w:t xml:space="preserve"> календарны</w:t>
      </w:r>
      <w:r w:rsidR="00D15350" w:rsidRPr="009742E3">
        <w:rPr>
          <w:color w:val="000000"/>
        </w:rPr>
        <w:t>й</w:t>
      </w:r>
      <w:r w:rsidRPr="009742E3">
        <w:rPr>
          <w:color w:val="000000"/>
        </w:rPr>
        <w:t xml:space="preserve"> д</w:t>
      </w:r>
      <w:r w:rsidR="00D15350" w:rsidRPr="009742E3">
        <w:rPr>
          <w:color w:val="000000"/>
        </w:rPr>
        <w:t>ень</w:t>
      </w:r>
      <w:r w:rsidRPr="009742E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9742E3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9742E3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9742E3" w:rsidRDefault="00432832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742E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9742E3">
        <w:rPr>
          <w:color w:val="000000"/>
        </w:rPr>
        <w:t>:</w:t>
      </w:r>
    </w:p>
    <w:p w14:paraId="1E210FB7" w14:textId="4D819259" w:rsidR="00EE2718" w:rsidRPr="009742E3" w:rsidRDefault="000067AA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742E3">
        <w:rPr>
          <w:b/>
          <w:color w:val="000000"/>
        </w:rPr>
        <w:t>Для лот</w:t>
      </w:r>
      <w:r w:rsidR="00C035F0" w:rsidRPr="009742E3">
        <w:rPr>
          <w:b/>
          <w:color w:val="000000"/>
        </w:rPr>
        <w:t>а</w:t>
      </w:r>
      <w:r w:rsidR="00FD1F05" w:rsidRPr="009742E3">
        <w:rPr>
          <w:b/>
          <w:color w:val="000000"/>
        </w:rPr>
        <w:t xml:space="preserve"> 1</w:t>
      </w:r>
      <w:r w:rsidRPr="009742E3">
        <w:rPr>
          <w:b/>
          <w:color w:val="000000"/>
        </w:rPr>
        <w:t>:</w:t>
      </w:r>
    </w:p>
    <w:p w14:paraId="27B5E60F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31 января 2025 г. по 09 февраля 2025 г. - в размере начальной цены продажи лота;</w:t>
      </w:r>
    </w:p>
    <w:p w14:paraId="08479828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10 февраля 2025 г. по 19 февраля 2025 г. - в размере 90,06% от начальной цены продажи лота;</w:t>
      </w:r>
    </w:p>
    <w:p w14:paraId="3DA4EDAE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20 февраля 2025 г. по 01 марта 2025 г. - в размере 80,12% от начальной цены продажи лота;</w:t>
      </w:r>
    </w:p>
    <w:p w14:paraId="7B3EFA0F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02 марта 2025 г. по 10 марта 2025 г. - в размере 70,18% от начальной цены продажи лота;</w:t>
      </w:r>
    </w:p>
    <w:p w14:paraId="3A0C0716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11 марта 2025 г. по 13 марта 2025 г. - в размере 60,24% от начальной цены продажи лота;</w:t>
      </w:r>
    </w:p>
    <w:p w14:paraId="7A78B7B9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14 марта 2025 г. по 16 марта 2025 г. - в размере 50,30% от начальной цены продажи лота;</w:t>
      </w:r>
    </w:p>
    <w:p w14:paraId="042D2128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17 марта 2025 г. по 19 марта 2025 г. - в размере 40,36% от начальной цены продажи лота;</w:t>
      </w:r>
    </w:p>
    <w:p w14:paraId="525DB334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20 марта 2025 г. по 22 марта 2025 г. - в размере 30,42% от начальной цены продажи лота;</w:t>
      </w:r>
    </w:p>
    <w:p w14:paraId="6FB0AA27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23 марта 2025 г. по 25 марта 2025 г. - в размере 20,48% от начальной цены продажи лота;</w:t>
      </w:r>
    </w:p>
    <w:p w14:paraId="677C9952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26 марта 2025 г. по 28 марта 2025 г. - в размере 10,54% от начальной цены продажи лота;</w:t>
      </w:r>
    </w:p>
    <w:p w14:paraId="7FE50913" w14:textId="3212C212" w:rsidR="00714773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29 марта 2025 г. по 31 марта 2025 г. - в размере 0,60% от начальной цены продажи лота;</w:t>
      </w:r>
    </w:p>
    <w:p w14:paraId="1DEAE197" w14:textId="11C1C96C" w:rsidR="00EE2718" w:rsidRPr="009742E3" w:rsidRDefault="000067AA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742E3">
        <w:rPr>
          <w:b/>
          <w:color w:val="000000"/>
        </w:rPr>
        <w:t>Для лот</w:t>
      </w:r>
      <w:r w:rsidR="00C035F0" w:rsidRPr="009742E3">
        <w:rPr>
          <w:b/>
          <w:color w:val="000000"/>
        </w:rPr>
        <w:t xml:space="preserve">а </w:t>
      </w:r>
      <w:r w:rsidR="00FD1F05" w:rsidRPr="009742E3">
        <w:rPr>
          <w:b/>
          <w:color w:val="000000"/>
        </w:rPr>
        <w:t>2</w:t>
      </w:r>
      <w:r w:rsidRPr="009742E3">
        <w:rPr>
          <w:b/>
          <w:color w:val="000000"/>
        </w:rPr>
        <w:t>:</w:t>
      </w:r>
    </w:p>
    <w:p w14:paraId="1185736F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31 января 2025 г. по 09 февраля 2025 г. - в размере начальной цены продажи лота;</w:t>
      </w:r>
    </w:p>
    <w:p w14:paraId="47AA1E00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10 февраля 2025 г. по 19 февраля 2025 г. - в размере 96,30% от начальной цены продажи лота;</w:t>
      </w:r>
    </w:p>
    <w:p w14:paraId="644DB413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20 февраля 2025 г. по 01 марта 2025 г. - в размере 92,60% от начальной цены продажи лота;</w:t>
      </w:r>
    </w:p>
    <w:p w14:paraId="75EA7831" w14:textId="14022116" w:rsidR="00FD1F05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02 марта 2025 г. по 10 марта 2025 г. - в размере 88,90% от начальной цены продажи лота;</w:t>
      </w:r>
    </w:p>
    <w:p w14:paraId="2BB8C490" w14:textId="1DA539E3" w:rsidR="00FD1F05" w:rsidRPr="009742E3" w:rsidRDefault="00FD1F05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742E3">
        <w:rPr>
          <w:b/>
          <w:color w:val="000000"/>
        </w:rPr>
        <w:t>Для лота</w:t>
      </w:r>
      <w:r w:rsidRPr="009742E3">
        <w:rPr>
          <w:b/>
          <w:color w:val="000000"/>
        </w:rPr>
        <w:t xml:space="preserve"> 3:</w:t>
      </w:r>
    </w:p>
    <w:p w14:paraId="6A14D679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31 января 2025 г. по 09 февраля 2025 г. - в размере начальной цены продажи лота;</w:t>
      </w:r>
    </w:p>
    <w:p w14:paraId="3C74CBB4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10 февраля 2025 г. по 19 февраля 2025 г. - в размере 93,34% от начальной цены продажи лота;</w:t>
      </w:r>
    </w:p>
    <w:p w14:paraId="67B799DF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20 февраля 2025 г. по 01 марта 2025 г. - в размере 86,68% от начальной цены продажи лота;</w:t>
      </w:r>
    </w:p>
    <w:p w14:paraId="0996E5EB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02 марта 2025 г. по 10 марта 2025 г. - в размере 80,02% от начальной цены продажи лота;</w:t>
      </w:r>
    </w:p>
    <w:p w14:paraId="7CFF1D0B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11 марта 2025 г. по 13 марта 2025 г. - в размере 73,36% от начальной цены продажи лота;</w:t>
      </w:r>
    </w:p>
    <w:p w14:paraId="620A236F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14 марта 2025 г. по 16 марта 2025 г. - в размере 66,70% от начальной цены продажи лота;</w:t>
      </w:r>
    </w:p>
    <w:p w14:paraId="39FE3DA7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17 марта 2025 г. по 19 марта 2025 г. - в размере 60,04% от начальной цены продажи лота;</w:t>
      </w:r>
    </w:p>
    <w:p w14:paraId="699011D2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20 марта 2025 г. по 22 марта 2025 г. - в размере 53,38% от начальной цены продажи лота;</w:t>
      </w:r>
    </w:p>
    <w:p w14:paraId="5708A38B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23 марта 2025 г. по 25 марта 2025 г. - в размере 46,72% от начальной цены продажи лота;</w:t>
      </w:r>
    </w:p>
    <w:p w14:paraId="0176E7D0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26 марта 2025 г. по 28 марта 2025 г. - в размере 40,06% от начальной цены продажи лота;</w:t>
      </w:r>
    </w:p>
    <w:p w14:paraId="32955190" w14:textId="49A7C1A5" w:rsidR="00FD1F05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29 марта 2025 г. по 31 марта 2025 г. - в размере 33,40% от начальной цены продажи лота;</w:t>
      </w:r>
    </w:p>
    <w:p w14:paraId="71A54A5E" w14:textId="6D9916AB" w:rsidR="00FD1F05" w:rsidRPr="009742E3" w:rsidRDefault="00FD1F05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742E3">
        <w:rPr>
          <w:b/>
          <w:color w:val="000000"/>
        </w:rPr>
        <w:t>Для лота</w:t>
      </w:r>
      <w:r w:rsidRPr="009742E3">
        <w:rPr>
          <w:b/>
          <w:color w:val="000000"/>
        </w:rPr>
        <w:t xml:space="preserve"> 4:</w:t>
      </w:r>
    </w:p>
    <w:p w14:paraId="3B612662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31 января 2025 г. по 09 февраля 2025 г. - в размере начальной цены продажи лота;</w:t>
      </w:r>
    </w:p>
    <w:p w14:paraId="190A483C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10 февраля 2025 г. по 19 февраля 2025 г. - в размере 96,20% от начальной цены продажи лота;</w:t>
      </w:r>
    </w:p>
    <w:p w14:paraId="3A81D5FA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20 февраля 2025 г. по 01 марта 2025 г. - в размере 92,40% от начальной цены продажи лота;</w:t>
      </w:r>
    </w:p>
    <w:p w14:paraId="21FAA9CB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02 марта 2025 г. по 10 марта 2025 г. - в размере 88,60% от начальной цены продажи лота;</w:t>
      </w:r>
    </w:p>
    <w:p w14:paraId="28509FA6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11 марта 2025 г. по 13 марта 2025 г. - в размере 84,80% от начальной цены продажи лота;</w:t>
      </w:r>
    </w:p>
    <w:p w14:paraId="3809610C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14 марта 2025 г. по 16 марта 2025 г. - в размере 81,00% от начальной цены продажи лота;</w:t>
      </w:r>
    </w:p>
    <w:p w14:paraId="5ADCD69C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17 марта 2025 г. по 19 марта 2025 г. - в размере 77,20% от начальной цены продажи лота;</w:t>
      </w:r>
    </w:p>
    <w:p w14:paraId="652202ED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20 марта 2025 г. по 22 марта 2025 г. - в размере 73,40% от начальной цены продажи лота;</w:t>
      </w:r>
    </w:p>
    <w:p w14:paraId="64D71949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23 марта 2025 г. по 25 марта 2025 г. - в размере 69,60% от начальной цены продажи лота;</w:t>
      </w:r>
    </w:p>
    <w:p w14:paraId="2AF1E188" w14:textId="77777777" w:rsidR="005A4F07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26 марта 2025 г. по 28 марта 2025 г. - в размере 65,80% от начальной цены продажи лота;</w:t>
      </w:r>
    </w:p>
    <w:p w14:paraId="2DE1E40A" w14:textId="1C65FA59" w:rsidR="00FD1F05" w:rsidRPr="009742E3" w:rsidRDefault="005A4F07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9742E3">
        <w:rPr>
          <w:bCs/>
          <w:color w:val="000000"/>
        </w:rPr>
        <w:t>с 29 марта 2025 г. по 31 марта 2025 г. - в размере 62,00% от начальной цены продажи лота;</w:t>
      </w:r>
    </w:p>
    <w:p w14:paraId="764A0300" w14:textId="07CBB337" w:rsidR="00FD1F05" w:rsidRPr="009742E3" w:rsidRDefault="00FD1F05" w:rsidP="005A4F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42E3">
        <w:rPr>
          <w:b/>
          <w:color w:val="000000"/>
        </w:rPr>
        <w:t>Для лота</w:t>
      </w:r>
      <w:r w:rsidRPr="009742E3">
        <w:rPr>
          <w:b/>
          <w:color w:val="000000"/>
        </w:rPr>
        <w:t xml:space="preserve"> 5:</w:t>
      </w:r>
    </w:p>
    <w:p w14:paraId="19F3A0B8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31 января 2025 г. по 09 февраля 2025 г. - в размере начальной цены продажи лота;</w:t>
      </w:r>
    </w:p>
    <w:p w14:paraId="32696FB0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10 февраля 2025 г. по 19 февраля 2025 г. - в размере 95,56% от начальной цены продажи лота;</w:t>
      </w:r>
    </w:p>
    <w:p w14:paraId="11EE794C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20 февраля 2025 г. по 01 марта 2025 г. - в размере 91,12% от начальной цены продажи лота;</w:t>
      </w:r>
    </w:p>
    <w:p w14:paraId="04B02198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02 марта 2025 г. по 10 марта 2025 г. - в размере 86,68% от начальной цены продажи лота;</w:t>
      </w:r>
    </w:p>
    <w:p w14:paraId="7405748B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11 марта 2025 г. по 13 марта 2025 г. - в размере 82,24% от начальной цены продажи лота;</w:t>
      </w:r>
    </w:p>
    <w:p w14:paraId="1054FEC5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14 марта 2025 г. по 16 марта 2025 г. - в размере 77,80% от начальной цены продажи лота;</w:t>
      </w:r>
    </w:p>
    <w:p w14:paraId="27BE923A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17 марта 2025 г. по 19 марта 2025 г. - в размере 73,36% от начальной цены продажи лота;</w:t>
      </w:r>
    </w:p>
    <w:p w14:paraId="54FC798F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20 марта 2025 г. по 22 марта 2025 г. - в размере 68,92% от начальной цены продажи лота;</w:t>
      </w:r>
    </w:p>
    <w:p w14:paraId="74D04F84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23 марта 2025 г. по 25 марта 2025 г. - в размере 64,48% от начальной цены продажи лота;</w:t>
      </w:r>
    </w:p>
    <w:p w14:paraId="768782B8" w14:textId="77777777" w:rsidR="005A4F07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26 марта 2025 г. по 28 марта 2025 г. - в размере 60,04% от начальной цены продажи лота;</w:t>
      </w:r>
    </w:p>
    <w:p w14:paraId="013D1DAF" w14:textId="2E2067BC" w:rsidR="00714773" w:rsidRPr="009742E3" w:rsidRDefault="005A4F07" w:rsidP="005A4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29 марта 2025 г. по 31 марта 2025 г. - в размере 55,60% от начальной цены продажи лота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9742E3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2E3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9742E3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9742E3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9742E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9742E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9742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9742E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2E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9742E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9742E3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9742E3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9742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9742E3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9742E3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2E30353D" w:rsidR="006037E3" w:rsidRPr="009742E3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74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7148B" w:rsidRPr="00974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974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742E3">
        <w:rPr>
          <w:rFonts w:ascii="Times New Roman" w:hAnsi="Times New Roman" w:cs="Times New Roman"/>
          <w:sz w:val="24"/>
          <w:szCs w:val="24"/>
        </w:rPr>
        <w:t xml:space="preserve"> д</w:t>
      </w:r>
      <w:r w:rsidRPr="00974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97148B" w:rsidRPr="00974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974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742E3">
        <w:rPr>
          <w:rFonts w:ascii="Times New Roman" w:hAnsi="Times New Roman" w:cs="Times New Roman"/>
          <w:sz w:val="24"/>
          <w:szCs w:val="24"/>
        </w:rPr>
        <w:t xml:space="preserve"> 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9742E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742E3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97148B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48B"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1, 3, 4, 5:</w:t>
      </w:r>
      <w:r w:rsidR="0097148B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97148B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97148B" w:rsidRPr="009742E3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97148B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97148B" w:rsidRPr="0097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2</w:t>
      </w:r>
      <w:r w:rsidR="0097148B"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: Крылов Никита, </w:t>
      </w:r>
      <w:r w:rsidR="0097148B" w:rsidRPr="009742E3">
        <w:rPr>
          <w:rFonts w:ascii="Times New Roman" w:hAnsi="Times New Roman" w:cs="Times New Roman"/>
          <w:color w:val="000000"/>
          <w:sz w:val="24"/>
          <w:szCs w:val="24"/>
        </w:rPr>
        <w:t>тел. 7967-246-44-05, эл. почта:  krylov@auction-house.ru</w:t>
      </w:r>
      <w:r w:rsidR="00941075" w:rsidRPr="009742E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9742E3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2E3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</w:t>
      </w:r>
      <w:r w:rsidRPr="009742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23CF7F72" w14:textId="732E7067" w:rsidR="00EE2718" w:rsidRPr="002B1B81" w:rsidRDefault="00AF3005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9742E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End w:id="0"/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5099D"/>
    <w:rsid w:val="001B75B3"/>
    <w:rsid w:val="001E7487"/>
    <w:rsid w:val="001F039D"/>
    <w:rsid w:val="00240848"/>
    <w:rsid w:val="00284B1D"/>
    <w:rsid w:val="002B1B81"/>
    <w:rsid w:val="0031121C"/>
    <w:rsid w:val="00354985"/>
    <w:rsid w:val="00432832"/>
    <w:rsid w:val="00460378"/>
    <w:rsid w:val="00467D6B"/>
    <w:rsid w:val="00493A91"/>
    <w:rsid w:val="004E15DE"/>
    <w:rsid w:val="0054753F"/>
    <w:rsid w:val="00585730"/>
    <w:rsid w:val="0059606B"/>
    <w:rsid w:val="0059668F"/>
    <w:rsid w:val="005A4F07"/>
    <w:rsid w:val="005B346C"/>
    <w:rsid w:val="005F1F68"/>
    <w:rsid w:val="006037E3"/>
    <w:rsid w:val="00662676"/>
    <w:rsid w:val="006652A3"/>
    <w:rsid w:val="00714773"/>
    <w:rsid w:val="007229EA"/>
    <w:rsid w:val="00735EAD"/>
    <w:rsid w:val="007B575E"/>
    <w:rsid w:val="007E3E1A"/>
    <w:rsid w:val="00814A72"/>
    <w:rsid w:val="00825B29"/>
    <w:rsid w:val="00841954"/>
    <w:rsid w:val="00865FD7"/>
    <w:rsid w:val="00877ED4"/>
    <w:rsid w:val="00882E21"/>
    <w:rsid w:val="00927CB6"/>
    <w:rsid w:val="00941075"/>
    <w:rsid w:val="0097148B"/>
    <w:rsid w:val="009742E3"/>
    <w:rsid w:val="00A33F49"/>
    <w:rsid w:val="00AB030D"/>
    <w:rsid w:val="00AF3005"/>
    <w:rsid w:val="00B41D69"/>
    <w:rsid w:val="00B953CE"/>
    <w:rsid w:val="00BB04EA"/>
    <w:rsid w:val="00BD7B23"/>
    <w:rsid w:val="00C035F0"/>
    <w:rsid w:val="00C11EFF"/>
    <w:rsid w:val="00C64DBE"/>
    <w:rsid w:val="00C774C5"/>
    <w:rsid w:val="00C96620"/>
    <w:rsid w:val="00CC5C42"/>
    <w:rsid w:val="00CF06A5"/>
    <w:rsid w:val="00D15350"/>
    <w:rsid w:val="00D1566F"/>
    <w:rsid w:val="00D437B1"/>
    <w:rsid w:val="00D62667"/>
    <w:rsid w:val="00DA477E"/>
    <w:rsid w:val="00E614D3"/>
    <w:rsid w:val="00E82DD0"/>
    <w:rsid w:val="00EE2718"/>
    <w:rsid w:val="00F104BD"/>
    <w:rsid w:val="00F149F8"/>
    <w:rsid w:val="00FA2178"/>
    <w:rsid w:val="00FB25C7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F14B5E8-3A59-4A6F-8C4B-55A9909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7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46</cp:revision>
  <cp:lastPrinted>2024-10-15T09:39:00Z</cp:lastPrinted>
  <dcterms:created xsi:type="dcterms:W3CDTF">2019-07-23T07:42:00Z</dcterms:created>
  <dcterms:modified xsi:type="dcterms:W3CDTF">2024-10-15T09:49:00Z</dcterms:modified>
</cp:coreProperties>
</file>