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A65E" w14:textId="77777777" w:rsidR="00C5412C" w:rsidRPr="008B3B56" w:rsidRDefault="00C5412C" w:rsidP="00C5412C">
      <w:pPr>
        <w:ind w:right="-1" w:firstLine="567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i/>
          <w:sz w:val="22"/>
          <w:szCs w:val="22"/>
          <w:lang w:val="ru-RU"/>
        </w:rPr>
        <w:t xml:space="preserve">                                                                        </w:t>
      </w:r>
      <w:bookmarkStart w:id="0" w:name="_Hlk144903121"/>
      <w:bookmarkStart w:id="1" w:name="_Hlk158372339"/>
      <w:r w:rsidRPr="008B3B56">
        <w:rPr>
          <w:rFonts w:ascii="Times New Roman" w:hAnsi="Times New Roman" w:cs="Times New Roman"/>
          <w:b/>
          <w:i/>
          <w:sz w:val="22"/>
          <w:szCs w:val="22"/>
          <w:lang w:val="ru-RU"/>
        </w:rPr>
        <w:t>Проект</w:t>
      </w:r>
    </w:p>
    <w:bookmarkEnd w:id="0"/>
    <w:bookmarkEnd w:id="1"/>
    <w:p w14:paraId="2A6238D2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</w:t>
      </w:r>
    </w:p>
    <w:p w14:paraId="152A8D82" w14:textId="77777777" w:rsidR="00C5412C" w:rsidRPr="008B3B56" w:rsidRDefault="00C5412C" w:rsidP="00C5412C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C837711" w14:textId="5C2CE940" w:rsidR="00C5412C" w:rsidRPr="008B3B56" w:rsidRDefault="00C5412C" w:rsidP="00C5412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г. Ульяновск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                                   </w:t>
      </w:r>
      <w:proofErr w:type="gramStart"/>
      <w:r w:rsidRPr="008B3B56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8B3B56">
        <w:rPr>
          <w:rFonts w:ascii="Times New Roman" w:hAnsi="Times New Roman" w:cs="Times New Roman"/>
          <w:sz w:val="22"/>
          <w:szCs w:val="22"/>
          <w:lang w:val="ru-RU"/>
        </w:rPr>
        <w:t>___»</w:t>
      </w: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_________________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>202</w:t>
      </w:r>
      <w:r w:rsidR="00F443E0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7A7B7B8C" w14:textId="77777777" w:rsidR="00C5412C" w:rsidRPr="008B3B56" w:rsidRDefault="00C5412C" w:rsidP="00C5412C">
      <w:pPr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</w:p>
    <w:p w14:paraId="6E3FA8C9" w14:textId="77777777" w:rsidR="00C5412C" w:rsidRPr="008B3B56" w:rsidRDefault="00C5412C" w:rsidP="00C5412C">
      <w:pPr>
        <w:ind w:firstLine="567"/>
        <w:jc w:val="both"/>
        <w:rPr>
          <w:rStyle w:val="paragraph"/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ФИО</w:t>
      </w:r>
      <w:r w:rsidRPr="008B3B56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Калачева Ярослава Валерьевича, действующего на основании </w:t>
      </w:r>
      <w:r w:rsidRPr="008B3B5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решения Арбитражного суда ______________________________________________, </w:t>
      </w:r>
      <w:r w:rsidRPr="008B3B56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именуемый в дальнейшем «Продавец», с одной</w:t>
      </w:r>
      <w:r w:rsidRPr="008B3B56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 и </w:t>
      </w:r>
    </w:p>
    <w:p w14:paraId="1B3B1BD6" w14:textId="574B50B8" w:rsidR="00C5412C" w:rsidRPr="008B3B56" w:rsidRDefault="00C5412C" w:rsidP="00C5412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_____________________________________________________________________________________________________________________________________________________________________________________________, именуемый в дальнейшем </w:t>
      </w:r>
      <w:r w:rsidRPr="008B3B56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«Покупатель», 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>на основании Протокола об определении победителя торгов №____ от «____»___________ 202</w:t>
      </w:r>
      <w:r w:rsidR="00105D55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>г., подписали настоящий договор о нижеследующем:</w:t>
      </w:r>
    </w:p>
    <w:p w14:paraId="45A79B1C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9F66E1E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0DEB52C9" w14:textId="77777777" w:rsidR="00C5412C" w:rsidRPr="008B3B56" w:rsidRDefault="00C5412C" w:rsidP="00C541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3B56">
        <w:rPr>
          <w:rFonts w:ascii="Times New Roman" w:hAnsi="Times New Roman" w:cs="Times New Roman"/>
          <w:sz w:val="22"/>
          <w:szCs w:val="22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17D3B35A" w14:textId="4E686F99" w:rsidR="00C5412C" w:rsidRPr="00B62807" w:rsidRDefault="00C5412C" w:rsidP="00C5412C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62807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</w:t>
      </w:r>
      <w:r w:rsidRPr="00B62807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2F943E5E" w14:textId="6BD129A6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trike/>
          <w:sz w:val="22"/>
          <w:szCs w:val="22"/>
          <w:lang w:val="ru-RU"/>
        </w:rPr>
      </w:pPr>
      <w:r w:rsidRPr="00B62807">
        <w:rPr>
          <w:rFonts w:ascii="Times New Roman" w:hAnsi="Times New Roman" w:cs="Times New Roman"/>
          <w:sz w:val="22"/>
          <w:szCs w:val="22"/>
          <w:lang w:val="ru-RU"/>
        </w:rPr>
        <w:t>1.2. Имущество продается на основании ст. 110 Федерального закона «О несостоятельности (банкротстве)» от 26.10.2002г. № 127-ФЗ по результатам проведения торгов</w:t>
      </w:r>
      <w:r w:rsidR="00E45382" w:rsidRPr="00B62807">
        <w:rPr>
          <w:rFonts w:ascii="Times New Roman" w:hAnsi="Times New Roman" w:cs="Times New Roman"/>
          <w:sz w:val="22"/>
          <w:szCs w:val="22"/>
          <w:lang w:val="ru-RU"/>
        </w:rPr>
        <w:t xml:space="preserve"> посредством публичного предложения, проведенных в период с ______по_________2025г.</w:t>
      </w:r>
      <w:r w:rsidRPr="00B62807">
        <w:rPr>
          <w:rFonts w:ascii="Times New Roman" w:hAnsi="Times New Roman" w:cs="Times New Roman"/>
          <w:sz w:val="22"/>
          <w:szCs w:val="22"/>
          <w:lang w:val="ru-RU"/>
        </w:rPr>
        <w:t xml:space="preserve"> по продаже имущества должника на электронной торговой площадке АО «Российский аукционный дом», размещенной на сайте в сети Интернет: http://www.lot-online.ru/.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6529583D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E2B0FEC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550EC2ED" w14:textId="4DFFAD55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составляет ____________ (_________________________) рублей 00 коп. </w:t>
      </w:r>
    </w:p>
    <w:p w14:paraId="3258D10B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 xml:space="preserve">2.2. Оплата производится в течение 30 дней с даты подписания договора в безналичном порядке путем перечисления указанной в п. 2.1. настоящего Договора суммы денежных средств по реквизитам: </w:t>
      </w:r>
      <w:r w:rsidRPr="008B3B56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</w:t>
      </w:r>
      <w:r w:rsidRPr="008B3B56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1FC43A5F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8B3B56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8B3B56">
        <w:rPr>
          <w:rFonts w:ascii="Times New Roman" w:hAnsi="Times New Roman" w:cs="Times New Roman"/>
          <w:sz w:val="22"/>
          <w:szCs w:val="22"/>
          <w:lang w:val="ru-RU"/>
        </w:rPr>
        <w:t>. 2.1. и 2.2. настоящего Договора.</w:t>
      </w:r>
    </w:p>
    <w:p w14:paraId="460020A2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2.4. Факт оплаты Имущества удостоверяется выпиской с указанного в п. 2.2. настоящего Договора счета, подтверждающей поступление денежных средств в счет оплаты Имущества.</w:t>
      </w:r>
    </w:p>
    <w:p w14:paraId="0DF0C3B1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89012CC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7A2E1078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3.1. Передача Имущества Продавцом и принятие его Покупателем осуществляется по подписываемому сторонами передаточному акту.</w:t>
      </w:r>
    </w:p>
    <w:p w14:paraId="543ACF2B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3.2. Передача Имущества должна быть осуществлена в течение 5 рабочих дней со дня его полной оплаты, согласно раздела 2 настоящего Договора.</w:t>
      </w:r>
    </w:p>
    <w:p w14:paraId="6F2A7CF6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 xml:space="preserve">3.3.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4C08C920" w14:textId="77777777" w:rsidR="00C5412C" w:rsidRPr="008B3B56" w:rsidRDefault="00C5412C" w:rsidP="00C5412C">
      <w:pPr>
        <w:shd w:val="clear" w:color="auto" w:fill="F9FCFD"/>
        <w:ind w:firstLine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3.4.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3.1. настоящего Договора.</w:t>
      </w:r>
    </w:p>
    <w:p w14:paraId="0818AFDD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61F5F97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4 Ответственность сторон.</w:t>
      </w:r>
    </w:p>
    <w:p w14:paraId="6CA3076F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5611686" w14:textId="1E21E55E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4.2. Стороны договорились, что не поступление денежных средств в счет оплаты Имущества в сумме и сроки, указанные в п. 2.2.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38A9ED6B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4.3.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A05FA6F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26568FE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b/>
          <w:sz w:val="22"/>
          <w:szCs w:val="22"/>
          <w:lang w:val="ru-RU"/>
        </w:rPr>
        <w:t>5. Прочие условия.</w:t>
      </w:r>
    </w:p>
    <w:p w14:paraId="077984A3" w14:textId="77777777" w:rsidR="00C5412C" w:rsidRPr="008B3B56" w:rsidRDefault="00C5412C" w:rsidP="008B3B5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вступает в силу с момента его подписания и прекращает свое действие при:</w:t>
      </w:r>
    </w:p>
    <w:p w14:paraId="5BE202B5" w14:textId="77777777" w:rsidR="00C5412C" w:rsidRPr="008B3B56" w:rsidRDefault="00C5412C" w:rsidP="008B3B5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088ED202" w14:textId="77777777" w:rsidR="00C5412C" w:rsidRPr="008B3B56" w:rsidRDefault="00C5412C" w:rsidP="008B3B5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6A1B4F5F" w14:textId="77777777" w:rsidR="00C5412C" w:rsidRPr="008B3B56" w:rsidRDefault="00C5412C" w:rsidP="008B3B5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8B3B56">
        <w:rPr>
          <w:rFonts w:ascii="Times New Roman" w:hAnsi="Times New Roman" w:cs="Times New Roman"/>
          <w:sz w:val="22"/>
          <w:szCs w:val="22"/>
          <w:lang w:val="ru-RU"/>
        </w:rPr>
        <w:t>не достижении</w:t>
      </w:r>
      <w:proofErr w:type="gramEnd"/>
      <w:r w:rsidRPr="008B3B56">
        <w:rPr>
          <w:rFonts w:ascii="Times New Roman" w:hAnsi="Times New Roman" w:cs="Times New Roman"/>
          <w:sz w:val="22"/>
          <w:szCs w:val="22"/>
          <w:lang w:val="ru-RU"/>
        </w:rPr>
        <w:t xml:space="preserve"> согласия споры и разногласия подлежат рассмотрению в соответствии с действующим законодательством Российской Федерации.</w:t>
      </w:r>
    </w:p>
    <w:p w14:paraId="34C0D5A4" w14:textId="77777777" w:rsidR="00C5412C" w:rsidRPr="008B3B56" w:rsidRDefault="00C5412C" w:rsidP="008B3B5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5.3.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4D0BE28" w14:textId="77777777" w:rsidR="00C5412C" w:rsidRPr="008B3B56" w:rsidRDefault="00C5412C" w:rsidP="008B3B5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B3B56">
        <w:rPr>
          <w:rFonts w:ascii="Times New Roman" w:hAnsi="Times New Roman" w:cs="Times New Roman"/>
          <w:sz w:val="22"/>
          <w:szCs w:val="22"/>
          <w:lang w:val="ru-RU"/>
        </w:rPr>
        <w:t>5.4.</w:t>
      </w:r>
      <w:r w:rsidRPr="008B3B56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 w14:paraId="371BEC9C" w14:textId="77777777" w:rsidR="00C5412C" w:rsidRPr="008B3B56" w:rsidRDefault="00C5412C" w:rsidP="00C5412C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550DB9D" w14:textId="77777777" w:rsidR="00C5412C" w:rsidRPr="008B3B56" w:rsidRDefault="00C5412C" w:rsidP="00C541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B3B56">
        <w:rPr>
          <w:rFonts w:ascii="Times New Roman" w:hAnsi="Times New Roman" w:cs="Times New Roman"/>
          <w:b/>
          <w:sz w:val="22"/>
          <w:szCs w:val="22"/>
        </w:rPr>
        <w:t xml:space="preserve">6. </w:t>
      </w:r>
      <w:proofErr w:type="spellStart"/>
      <w:r w:rsidRPr="008B3B56">
        <w:rPr>
          <w:rFonts w:ascii="Times New Roman" w:hAnsi="Times New Roman" w:cs="Times New Roman"/>
          <w:b/>
          <w:sz w:val="22"/>
          <w:szCs w:val="22"/>
        </w:rPr>
        <w:t>Реквизиты</w:t>
      </w:r>
      <w:proofErr w:type="spellEnd"/>
      <w:r w:rsidRPr="008B3B5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B3B56">
        <w:rPr>
          <w:rFonts w:ascii="Times New Roman" w:hAnsi="Times New Roman" w:cs="Times New Roman"/>
          <w:b/>
          <w:sz w:val="22"/>
          <w:szCs w:val="22"/>
        </w:rPr>
        <w:t>сторон</w:t>
      </w:r>
      <w:proofErr w:type="spellEnd"/>
      <w:r w:rsidRPr="008B3B56">
        <w:rPr>
          <w:rFonts w:ascii="Times New Roman" w:hAnsi="Times New Roman" w:cs="Times New Roman"/>
          <w:b/>
          <w:sz w:val="22"/>
          <w:szCs w:val="22"/>
        </w:rPr>
        <w:t>.</w:t>
      </w:r>
    </w:p>
    <w:tbl>
      <w:tblPr>
        <w:tblW w:w="10108" w:type="dxa"/>
        <w:tblLayout w:type="fixed"/>
        <w:tblLook w:val="01E0" w:firstRow="1" w:lastRow="1" w:firstColumn="1" w:lastColumn="1" w:noHBand="0" w:noVBand="0"/>
      </w:tblPr>
      <w:tblGrid>
        <w:gridCol w:w="3888"/>
        <w:gridCol w:w="1215"/>
        <w:gridCol w:w="4575"/>
        <w:gridCol w:w="430"/>
      </w:tblGrid>
      <w:tr w:rsidR="008B3B56" w:rsidRPr="008B3B56" w14:paraId="234CEB5E" w14:textId="77777777" w:rsidTr="00E45382">
        <w:trPr>
          <w:gridAfter w:val="1"/>
          <w:wAfter w:w="430" w:type="dxa"/>
        </w:trPr>
        <w:tc>
          <w:tcPr>
            <w:tcW w:w="3888" w:type="dxa"/>
          </w:tcPr>
          <w:p w14:paraId="4A05DFB0" w14:textId="77777777" w:rsidR="00C5412C" w:rsidRPr="008B3B56" w:rsidRDefault="00C5412C" w:rsidP="003A2178">
            <w:pPr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B3B56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5790" w:type="dxa"/>
            <w:gridSpan w:val="2"/>
          </w:tcPr>
          <w:p w14:paraId="5E6351FB" w14:textId="77777777" w:rsidR="00C5412C" w:rsidRPr="008B3B56" w:rsidRDefault="00C5412C" w:rsidP="003A2178">
            <w:pPr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B3B56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8B3B56" w:rsidRPr="00B62807" w14:paraId="7F2B53C1" w14:textId="77777777" w:rsidTr="00E4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E3F2D" w14:textId="77777777" w:rsidR="00C5412C" w:rsidRPr="008B3B56" w:rsidRDefault="00C5412C" w:rsidP="003A2178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  <w:lang w:val="ru-RU" w:eastAsia="en-US"/>
              </w:rPr>
            </w:pPr>
            <w:r w:rsidRPr="008B3B56">
              <w:rPr>
                <w:rFonts w:ascii="Times New Roman" w:hAnsi="Times New Roman" w:cs="Times New Roman"/>
                <w:b/>
                <w:sz w:val="22"/>
                <w:szCs w:val="22"/>
                <w:lang w:val="ru-RU" w:eastAsia="en-US"/>
              </w:rPr>
              <w:t>_____________________________</w:t>
            </w:r>
          </w:p>
          <w:p w14:paraId="46FA8CDF" w14:textId="41FD2CA5" w:rsidR="00C5412C" w:rsidRPr="008B3B56" w:rsidRDefault="00C5412C" w:rsidP="00E45382">
            <w:pPr>
              <w:pStyle w:val="a3"/>
              <w:ind w:right="-21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B3B56">
              <w:rPr>
                <w:rFonts w:ascii="Times New Roman" w:hAnsi="Times New Roman" w:cs="Times New Roman"/>
                <w:b/>
                <w:sz w:val="22"/>
                <w:szCs w:val="22"/>
                <w:lang w:val="ru-RU" w:eastAsia="en-US"/>
              </w:rPr>
              <w:t>в</w:t>
            </w:r>
            <w:r w:rsidRPr="008B3B56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 w:eastAsia="en-US"/>
              </w:rPr>
              <w:t xml:space="preserve"> лице финансового управляющего Калачева</w:t>
            </w:r>
            <w:r w:rsidR="00F443E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 w:eastAsia="en-US"/>
              </w:rPr>
              <w:t xml:space="preserve"> </w:t>
            </w:r>
            <w:r w:rsidRPr="008B3B56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 w:eastAsia="en-US"/>
              </w:rPr>
              <w:t>Я.В.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B1397" w14:textId="77777777" w:rsidR="00C5412C" w:rsidRPr="008B3B56" w:rsidRDefault="00C5412C" w:rsidP="003A217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</w:tr>
      <w:tr w:rsidR="008B3B56" w:rsidRPr="008B3B56" w14:paraId="72F941EF" w14:textId="77777777" w:rsidTr="00E45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91364" w14:textId="77777777" w:rsidR="00C5412C" w:rsidRPr="008B3B56" w:rsidRDefault="00C5412C" w:rsidP="003A21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74A9BBF7" w14:textId="77777777" w:rsidR="00C5412C" w:rsidRPr="008B3B56" w:rsidRDefault="00C5412C" w:rsidP="00C541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3B5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  <w:r w:rsidRPr="008B3B56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 w:rsidRPr="008B3B5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Калачев</w:t>
            </w:r>
            <w:proofErr w:type="spellEnd"/>
            <w:r w:rsidRPr="008B3B5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Я.В.</w:t>
            </w:r>
            <w:r w:rsidRPr="008B3B5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CEE5D" w14:textId="77777777" w:rsidR="00C5412C" w:rsidRPr="008B3B56" w:rsidRDefault="00C5412C" w:rsidP="003A21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713489" w14:textId="77777777" w:rsidR="00C5412C" w:rsidRPr="008B3B56" w:rsidRDefault="00C5412C" w:rsidP="003A21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3B5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  <w:r w:rsidRPr="008B3B5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  <w:r w:rsidRPr="008B3B5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  <w:r w:rsidRPr="008B3B5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</w:tc>
      </w:tr>
    </w:tbl>
    <w:p w14:paraId="34A55229" w14:textId="77777777" w:rsidR="00C5412C" w:rsidRPr="008B3B56" w:rsidRDefault="00C5412C"/>
    <w:sectPr w:rsidR="00C5412C" w:rsidRPr="008B3B56" w:rsidSect="00C5412C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2C"/>
    <w:rsid w:val="00021C83"/>
    <w:rsid w:val="00105D55"/>
    <w:rsid w:val="00130B42"/>
    <w:rsid w:val="004B5A65"/>
    <w:rsid w:val="008B3B56"/>
    <w:rsid w:val="00B62807"/>
    <w:rsid w:val="00C5412C"/>
    <w:rsid w:val="00CA5492"/>
    <w:rsid w:val="00E45382"/>
    <w:rsid w:val="00F4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A321"/>
  <w15:chartTrackingRefBased/>
  <w15:docId w15:val="{1ECA2809-F98E-40E8-945F-285C386B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12C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5412C"/>
  </w:style>
  <w:style w:type="paragraph" w:customStyle="1" w:styleId="ConsPlusNormal">
    <w:name w:val="ConsPlusNormal"/>
    <w:uiPriority w:val="99"/>
    <w:rsid w:val="00C541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paragraph" w:styleId="a3">
    <w:name w:val="Body Text"/>
    <w:basedOn w:val="a"/>
    <w:link w:val="a4"/>
    <w:uiPriority w:val="99"/>
    <w:rsid w:val="00C5412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5412C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7</cp:revision>
  <dcterms:created xsi:type="dcterms:W3CDTF">2024-05-28T07:38:00Z</dcterms:created>
  <dcterms:modified xsi:type="dcterms:W3CDTF">2025-01-17T14:35:00Z</dcterms:modified>
</cp:coreProperties>
</file>