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4C5D0" w14:textId="709E1757" w:rsidR="0026575C" w:rsidRPr="0026575C" w:rsidRDefault="00343998" w:rsidP="0026575C">
      <w:pPr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4C1D5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АО «Российский </w:t>
      </w:r>
      <w:r w:rsidRPr="000F74C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аукционный дом»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800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777-57-57, доб. 52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0F74C0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 (967) 246-44-36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247122" w:rsidRPr="000F74C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0F74C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0903161"/>
      <w:bookmarkStart w:id="1" w:name="_Hlk72256758"/>
      <w:bookmarkStart w:id="2" w:name="_Hlk54967842"/>
      <w:bookmarkStart w:id="3" w:name="_Hlk114237778"/>
      <w:bookmarkStart w:id="4" w:name="_Hlk50907353"/>
      <w:r w:rsidR="004663B8" w:rsidRPr="000F74C0">
        <w:rPr>
          <w:rFonts w:ascii="Times New Roman" w:hAnsi="Times New Roman" w:cs="Times New Roman"/>
          <w:b/>
          <w:bCs/>
        </w:rPr>
        <w:t xml:space="preserve">Гражданином РФ </w:t>
      </w:r>
      <w:bookmarkStart w:id="5" w:name="_Hlk114238921"/>
      <w:bookmarkEnd w:id="0"/>
      <w:bookmarkEnd w:id="1"/>
      <w:bookmarkEnd w:id="2"/>
      <w:bookmarkEnd w:id="3"/>
      <w:bookmarkEnd w:id="4"/>
      <w:r w:rsidR="000F74C0" w:rsidRPr="000F74C0">
        <w:rPr>
          <w:rFonts w:ascii="Times New Roman" w:hAnsi="Times New Roman" w:cs="Times New Roman"/>
          <w:b/>
        </w:rPr>
        <w:t xml:space="preserve">Гражданин РФ </w:t>
      </w:r>
      <w:r w:rsidR="000F74C0" w:rsidRPr="000F74C0">
        <w:rPr>
          <w:rFonts w:ascii="Times New Roman" w:hAnsi="Times New Roman" w:cs="Times New Roman"/>
          <w:b/>
          <w:bCs/>
        </w:rPr>
        <w:t xml:space="preserve">Земский Виталий Игоревич </w:t>
      </w:r>
      <w:r w:rsidR="000F74C0" w:rsidRPr="000F74C0">
        <w:rPr>
          <w:rFonts w:ascii="Times New Roman" w:hAnsi="Times New Roman" w:cs="Times New Roman"/>
        </w:rPr>
        <w:t>(дата рождения: 30.07.1979, место рождения: гор. Севастополь Украина, адрес регистрации (проживания): 299703, г. Севастополь, ул. Менжинского,</w:t>
      </w:r>
      <w:r w:rsidR="00830AA7">
        <w:rPr>
          <w:rFonts w:ascii="Times New Roman" w:hAnsi="Times New Roman" w:cs="Times New Roman"/>
        </w:rPr>
        <w:t xml:space="preserve"> д. 19, кв. 13,</w:t>
      </w:r>
      <w:r w:rsidR="000F74C0" w:rsidRPr="000F74C0">
        <w:rPr>
          <w:rFonts w:ascii="Times New Roman" w:hAnsi="Times New Roman" w:cs="Times New Roman"/>
        </w:rPr>
        <w:t xml:space="preserve"> ИНН 772622038092, СНИЛС 184-511-660 69)</w:t>
      </w:r>
      <w:r w:rsidR="000F74C0" w:rsidRPr="000F74C0">
        <w:rPr>
          <w:rFonts w:ascii="Times New Roman" w:hAnsi="Times New Roman" w:cs="Times New Roman"/>
          <w:bCs/>
        </w:rPr>
        <w:t xml:space="preserve">, признанный </w:t>
      </w:r>
      <w:r w:rsidR="000F74C0" w:rsidRPr="000F74C0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0F74C0" w:rsidRPr="000F74C0">
        <w:rPr>
          <w:rFonts w:ascii="Times New Roman" w:hAnsi="Times New Roman" w:cs="Times New Roman"/>
          <w:bCs/>
        </w:rPr>
        <w:t>именуемый в дальнейшем</w:t>
      </w:r>
      <w:r w:rsidR="000F74C0" w:rsidRPr="000F74C0">
        <w:rPr>
          <w:rFonts w:ascii="Times New Roman" w:hAnsi="Times New Roman" w:cs="Times New Roman"/>
          <w:b/>
        </w:rPr>
        <w:t xml:space="preserve"> «Должник»</w:t>
      </w:r>
      <w:r w:rsidR="000F74C0" w:rsidRPr="000F74C0">
        <w:rPr>
          <w:rFonts w:ascii="Times New Roman" w:hAnsi="Times New Roman" w:cs="Times New Roman"/>
          <w:bCs/>
        </w:rPr>
        <w:t xml:space="preserve">, в лице </w:t>
      </w:r>
      <w:r w:rsidR="000F74C0" w:rsidRPr="000F74C0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6" w:name="_Hlk65687218"/>
      <w:bookmarkStart w:id="7" w:name="_Hlk72254577"/>
      <w:bookmarkStart w:id="8" w:name="_Hlk122965903"/>
      <w:r w:rsidR="000F74C0" w:rsidRPr="000F74C0">
        <w:rPr>
          <w:rFonts w:ascii="Times New Roman" w:hAnsi="Times New Roman" w:cs="Times New Roman"/>
          <w:b/>
        </w:rPr>
        <w:t xml:space="preserve">Кайзер Оксаны Викторовны </w:t>
      </w:r>
      <w:r w:rsidR="000F74C0" w:rsidRPr="000F74C0">
        <w:rPr>
          <w:rFonts w:ascii="Times New Roman" w:hAnsi="Times New Roman" w:cs="Times New Roman"/>
          <w:bCs/>
        </w:rPr>
        <w:t>(</w:t>
      </w:r>
      <w:r w:rsidR="000F74C0" w:rsidRPr="00D13C2E">
        <w:rPr>
          <w:rFonts w:ascii="Times New Roman" w:hAnsi="Times New Roman" w:cs="Times New Roman"/>
          <w:bCs/>
        </w:rPr>
        <w:t>ИНН 744844918952,  СНИЛС 147-958-757 37</w:t>
      </w:r>
      <w:r w:rsidR="000F74C0" w:rsidRPr="000F74C0">
        <w:rPr>
          <w:rFonts w:ascii="Times New Roman" w:hAnsi="Times New Roman" w:cs="Times New Roman"/>
          <w:bCs/>
        </w:rPr>
        <w:t xml:space="preserve">, </w:t>
      </w:r>
      <w:r w:rsidR="000F74C0" w:rsidRPr="000F74C0">
        <w:rPr>
          <w:rFonts w:ascii="Times New Roman" w:eastAsia="Calibri" w:hAnsi="Times New Roman" w:cs="Times New Roman"/>
        </w:rPr>
        <w:t xml:space="preserve">адрес для корреспонденции: </w:t>
      </w:r>
      <w:r w:rsidR="000F74C0" w:rsidRPr="00D13C2E">
        <w:rPr>
          <w:rFonts w:ascii="Times New Roman" w:hAnsi="Times New Roman" w:cs="Times New Roman"/>
          <w:bCs/>
        </w:rPr>
        <w:t>454014, Челябинская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обл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>, г. Челябинск, Комсомольский проспект, д.</w:t>
      </w:r>
      <w:r w:rsidR="000F74C0" w:rsidRPr="000F74C0">
        <w:rPr>
          <w:rFonts w:ascii="Times New Roman" w:hAnsi="Times New Roman" w:cs="Times New Roman"/>
          <w:bCs/>
        </w:rPr>
        <w:t xml:space="preserve"> </w:t>
      </w:r>
      <w:r w:rsidR="000F74C0" w:rsidRPr="00D13C2E">
        <w:rPr>
          <w:rFonts w:ascii="Times New Roman" w:hAnsi="Times New Roman" w:cs="Times New Roman"/>
          <w:bCs/>
        </w:rPr>
        <w:t>61, а/я 2715</w:t>
      </w:r>
      <w:r w:rsidR="000F74C0" w:rsidRPr="000F74C0">
        <w:rPr>
          <w:rFonts w:ascii="Times New Roman" w:hAnsi="Times New Roman" w:cs="Times New Roman"/>
          <w:bCs/>
        </w:rPr>
        <w:t xml:space="preserve">, регистрационный номер № 22340, тел. </w:t>
      </w:r>
      <w:r w:rsidR="000F74C0" w:rsidRPr="000F74C0">
        <w:rPr>
          <w:rFonts w:ascii="Times New Roman" w:hAnsi="Times New Roman" w:cs="Times New Roman"/>
        </w:rPr>
        <w:t xml:space="preserve">+7 (919) 402 75 30, </w:t>
      </w:r>
      <w:hyperlink r:id="rId6" w:history="1">
        <w:r w:rsidR="000F74C0" w:rsidRPr="000F74C0">
          <w:rPr>
            <w:rStyle w:val="ae"/>
            <w:rFonts w:ascii="Times New Roman" w:hAnsi="Times New Roman" w:cs="Times New Roman"/>
          </w:rPr>
          <w:t>oksana.kayzer@inbox.ru</w:t>
        </w:r>
        <w:r w:rsidR="000F74C0" w:rsidRPr="000F74C0">
          <w:rPr>
            <w:rStyle w:val="ae"/>
            <w:rFonts w:ascii="Times New Roman" w:hAnsi="Times New Roman" w:cs="Times New Roman"/>
            <w:color w:val="auto"/>
          </w:rPr>
          <w:t>),</w:t>
        </w:r>
      </w:hyperlink>
      <w:r w:rsidR="000F74C0" w:rsidRPr="000F74C0">
        <w:rPr>
          <w:rFonts w:ascii="Times New Roman" w:hAnsi="Times New Roman" w:cs="Times New Roman"/>
        </w:rPr>
        <w:t xml:space="preserve"> являющегося</w:t>
      </w:r>
      <w:r w:rsidR="000F74C0" w:rsidRPr="000F74C0">
        <w:rPr>
          <w:rFonts w:ascii="Times New Roman" w:hAnsi="Times New Roman" w:cs="Times New Roman"/>
          <w:bCs/>
        </w:rPr>
        <w:t xml:space="preserve"> членом Ассоциации «Саморегулируемая организация арбитражных управляющих «Меркурий» (ИНН 744844918952, адрес: </w:t>
      </w:r>
      <w:r w:rsidR="000F74C0" w:rsidRPr="00D13C2E">
        <w:rPr>
          <w:rFonts w:ascii="Times New Roman" w:hAnsi="Times New Roman" w:cs="Times New Roman"/>
          <w:bCs/>
        </w:rPr>
        <w:t>127018, г</w:t>
      </w:r>
      <w:r w:rsidR="000F74C0" w:rsidRPr="000F74C0">
        <w:rPr>
          <w:rFonts w:ascii="Times New Roman" w:hAnsi="Times New Roman" w:cs="Times New Roman"/>
          <w:bCs/>
        </w:rPr>
        <w:t>.</w:t>
      </w:r>
      <w:r w:rsidR="000F74C0" w:rsidRPr="00D13C2E">
        <w:rPr>
          <w:rFonts w:ascii="Times New Roman" w:hAnsi="Times New Roman" w:cs="Times New Roman"/>
          <w:bCs/>
        </w:rPr>
        <w:t xml:space="preserve"> Москва, Сущевский Вал, 16, 4, оф.301)</w:t>
      </w:r>
      <w:bookmarkEnd w:id="6"/>
      <w:bookmarkEnd w:id="7"/>
      <w:r w:rsidR="000F74C0" w:rsidRPr="000F74C0">
        <w:rPr>
          <w:rFonts w:ascii="Times New Roman" w:hAnsi="Times New Roman" w:cs="Times New Roman"/>
          <w:bCs/>
        </w:rPr>
        <w:t>,</w:t>
      </w:r>
      <w:r w:rsidR="000F74C0" w:rsidRPr="000F74C0">
        <w:rPr>
          <w:rFonts w:ascii="Times New Roman" w:hAnsi="Times New Roman" w:cs="Times New Roman"/>
          <w:color w:val="333333"/>
        </w:rPr>
        <w:t xml:space="preserve"> </w:t>
      </w:r>
      <w:r w:rsidR="000F74C0" w:rsidRPr="000F74C0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0F74C0" w:rsidRPr="000F74C0">
        <w:rPr>
          <w:rFonts w:ascii="Times New Roman" w:hAnsi="Times New Roman" w:cs="Times New Roman"/>
          <w:bCs/>
        </w:rPr>
        <w:t xml:space="preserve">ствующего на основании решения </w:t>
      </w:r>
      <w:r w:rsidR="000F74C0" w:rsidRPr="000F74C0">
        <w:rPr>
          <w:rFonts w:ascii="Times New Roman" w:hAnsi="Times New Roman" w:cs="Times New Roman"/>
        </w:rPr>
        <w:t xml:space="preserve">Арбитражного суда </w:t>
      </w:r>
      <w:r w:rsidR="000F74C0" w:rsidRPr="000F74C0">
        <w:rPr>
          <w:rFonts w:ascii="Times New Roman" w:hAnsi="Times New Roman" w:cs="Times New Roman"/>
          <w:bCs/>
        </w:rPr>
        <w:t>Севастополя</w:t>
      </w:r>
      <w:r w:rsidR="000F74C0" w:rsidRPr="000F74C0">
        <w:rPr>
          <w:rFonts w:ascii="Times New Roman" w:eastAsia="Calibri" w:hAnsi="Times New Roman" w:cs="Times New Roman"/>
        </w:rPr>
        <w:t xml:space="preserve"> от 29.11.2023 </w:t>
      </w:r>
      <w:r w:rsidR="000F74C0" w:rsidRPr="000F74C0">
        <w:rPr>
          <w:rFonts w:ascii="Times New Roman" w:eastAsia="TimesNewRomanPSMT" w:hAnsi="Times New Roman" w:cs="Times New Roman"/>
        </w:rPr>
        <w:t xml:space="preserve">г. по делу </w:t>
      </w:r>
      <w:bookmarkEnd w:id="8"/>
      <w:r w:rsidR="000F74C0" w:rsidRPr="000F74C0">
        <w:rPr>
          <w:rFonts w:ascii="Times New Roman" w:hAnsi="Times New Roman" w:cs="Times New Roman"/>
          <w:bCs/>
        </w:rPr>
        <w:t xml:space="preserve">№ А84-8550/2023 (далее – </w:t>
      </w:r>
      <w:r w:rsidR="000F74C0" w:rsidRPr="000F74C0">
        <w:rPr>
          <w:rFonts w:ascii="Times New Roman" w:hAnsi="Times New Roman" w:cs="Times New Roman"/>
          <w:b/>
        </w:rPr>
        <w:t>«Финансовый управляющий»</w:t>
      </w:r>
      <w:r w:rsidR="000F74C0" w:rsidRPr="000F74C0">
        <w:rPr>
          <w:rFonts w:ascii="Times New Roman" w:hAnsi="Times New Roman" w:cs="Times New Roman"/>
          <w:bCs/>
        </w:rPr>
        <w:t>)</w:t>
      </w:r>
      <w:bookmarkEnd w:id="5"/>
      <w:r w:rsidR="004663B8" w:rsidRPr="000F74C0">
        <w:rPr>
          <w:rFonts w:ascii="Times New Roman" w:hAnsi="Times New Roman" w:cs="Times New Roman"/>
        </w:rPr>
        <w:t xml:space="preserve">, </w:t>
      </w:r>
      <w:r w:rsidRPr="000F74C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26575C" w:rsidRPr="0026575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 00:00 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26575C" w:rsidRPr="0026575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00:00 </w:t>
      </w:r>
      <w:r w:rsidR="0026575C" w:rsidRPr="0026575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http://www.lot-online.ru/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16682F63" w14:textId="77F1B643" w:rsidR="00D7686C" w:rsidRPr="000F74C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26575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посредством публичного предложения </w:t>
      </w: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0F74C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08139D3" w14:textId="77777777" w:rsidR="00CF1020" w:rsidRPr="000F74C0" w:rsidRDefault="00CF1020" w:rsidP="00E62E9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</w:p>
    <w:p w14:paraId="56531421" w14:textId="43651BAB" w:rsidR="00D24941" w:rsidRPr="000F74C0" w:rsidRDefault="001E7A48" w:rsidP="000F74C0">
      <w:pPr>
        <w:spacing w:after="0" w:line="240" w:lineRule="auto"/>
        <w:contextualSpacing/>
        <w:jc w:val="both"/>
        <w:rPr>
          <w:rFonts w:ascii="Times New Roman" w:hAnsi="Times New Roman" w:cs="Times New Roman"/>
          <w:b/>
        </w:rPr>
      </w:pPr>
      <w:r w:rsidRPr="000F74C0">
        <w:rPr>
          <w:rFonts w:ascii="Times New Roman" w:hAnsi="Times New Roman" w:cs="Times New Roman"/>
          <w:b/>
        </w:rPr>
        <w:t>Лот №1:</w:t>
      </w:r>
      <w:r w:rsidR="008254C0" w:rsidRPr="000F74C0">
        <w:rPr>
          <w:rFonts w:ascii="Times New Roman" w:hAnsi="Times New Roman" w:cs="Times New Roman"/>
          <w:b/>
        </w:rPr>
        <w:t xml:space="preserve"> Транспортное средство</w:t>
      </w:r>
    </w:p>
    <w:p w14:paraId="31A4B41E" w14:textId="1138BA6B" w:rsidR="000F74C0" w:rsidRPr="000F74C0" w:rsidRDefault="000F74C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</w:pP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Автомобиль легковой (ТС):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eastAsia="ru-RU"/>
        </w:rPr>
        <w:t xml:space="preserve">марки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val="en-US" w:eastAsia="ru-RU"/>
        </w:rPr>
        <w:t>SKODA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eastAsia="ru-RU"/>
        </w:rPr>
        <w:t xml:space="preserve">, модель: </w:t>
      </w:r>
      <w:r w:rsidRPr="000F74C0">
        <w:rPr>
          <w:rFonts w:ascii="Times New Roman" w:eastAsia="Calibri" w:hAnsi="Times New Roman" w:cs="Times New Roman"/>
          <w:b/>
          <w:bCs/>
          <w:color w:val="333333"/>
          <w:shd w:val="clear" w:color="auto" w:fill="FFFFFF"/>
          <w:lang w:val="en-US" w:eastAsia="ru-RU"/>
        </w:rPr>
        <w:t>RAPID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, 2019 года выпуска, цвет: белый-желтый, мощность двигателя, л.с./кВт: 110/81,00, рабочий объем двигателя, см3: 1 598, тип двигателя: бензиновый, разрешенная максимальная масса 1 720 кг, масса без нагрузки: 1 219 кг, номер двигателя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CWV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 685421, шасси: отсутствует,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VIN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 xml:space="preserve"> 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XW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8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AC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2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NH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2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val="en-US" w:eastAsia="ru-RU"/>
        </w:rPr>
        <w:t>LK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100314</w:t>
      </w:r>
      <w:r w:rsidR="00A53615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, пробег 38 343 км. Транспортное средство на ходу.</w:t>
      </w:r>
    </w:p>
    <w:p w14:paraId="5F0E0AAF" w14:textId="60A25654" w:rsidR="000F74C0" w:rsidRPr="000F74C0" w:rsidRDefault="000F74C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</w:pPr>
      <w:r w:rsidRPr="000F74C0">
        <w:rPr>
          <w:rFonts w:ascii="Times New Roman" w:eastAsia="Calibri" w:hAnsi="Times New Roman" w:cs="Times New Roman"/>
          <w:color w:val="333333"/>
          <w:u w:val="single"/>
          <w:shd w:val="clear" w:color="auto" w:fill="FFFFFF"/>
          <w:lang w:eastAsia="ru-RU"/>
        </w:rPr>
        <w:t>Местонахождение ТС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: 29</w:t>
      </w:r>
      <w:r w:rsidR="00830AA7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9703, г. Севастополь</w:t>
      </w:r>
      <w:r w:rsidRPr="000F74C0">
        <w:rPr>
          <w:rFonts w:ascii="Times New Roman" w:eastAsia="Calibri" w:hAnsi="Times New Roman" w:cs="Times New Roman"/>
          <w:color w:val="333333"/>
          <w:shd w:val="clear" w:color="auto" w:fill="FFFFFF"/>
          <w:lang w:eastAsia="ru-RU"/>
        </w:rPr>
        <w:t>, ул. Менжинского дом 35.</w:t>
      </w:r>
    </w:p>
    <w:p w14:paraId="7C0ED0D4" w14:textId="05000014" w:rsidR="00CF1020" w:rsidRPr="000F74C0" w:rsidRDefault="00CF1020" w:rsidP="000F74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bCs/>
        </w:rPr>
      </w:pPr>
      <w:r w:rsidRPr="000F74C0">
        <w:rPr>
          <w:rFonts w:ascii="Times New Roman" w:eastAsia="TimesNewRomanPSMT" w:hAnsi="Times New Roman" w:cs="Times New Roman"/>
          <w:b/>
          <w:bCs/>
        </w:rPr>
        <w:t xml:space="preserve">Обременения (ограничения) </w:t>
      </w:r>
      <w:r w:rsidR="008254C0" w:rsidRPr="000F74C0">
        <w:rPr>
          <w:rFonts w:ascii="Times New Roman" w:eastAsia="TimesNewRomanPSMT" w:hAnsi="Times New Roman" w:cs="Times New Roman"/>
          <w:b/>
          <w:bCs/>
        </w:rPr>
        <w:t>Лота</w:t>
      </w:r>
      <w:r w:rsidRPr="000F74C0">
        <w:rPr>
          <w:rFonts w:ascii="Times New Roman" w:eastAsia="TimesNewRomanPSMT" w:hAnsi="Times New Roman" w:cs="Times New Roman"/>
          <w:b/>
          <w:bCs/>
        </w:rPr>
        <w:t xml:space="preserve"> </w:t>
      </w:r>
      <w:r w:rsidR="008254C0" w:rsidRPr="000F74C0">
        <w:rPr>
          <w:rFonts w:ascii="Times New Roman" w:eastAsia="TimesNewRomanPSMT" w:hAnsi="Times New Roman" w:cs="Times New Roman"/>
          <w:b/>
          <w:bCs/>
        </w:rPr>
        <w:t>№</w:t>
      </w:r>
      <w:r w:rsidRPr="000F74C0">
        <w:rPr>
          <w:rFonts w:ascii="Times New Roman" w:eastAsia="TimesNewRomanPSMT" w:hAnsi="Times New Roman" w:cs="Times New Roman"/>
          <w:b/>
          <w:bCs/>
        </w:rPr>
        <w:t>1:</w:t>
      </w:r>
    </w:p>
    <w:p w14:paraId="56C63A49" w14:textId="77777777" w:rsidR="000F74C0" w:rsidRPr="000F74C0" w:rsidRDefault="000F74C0" w:rsidP="000F74C0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F74C0">
        <w:rPr>
          <w:rFonts w:ascii="Times New Roman" w:hAnsi="Times New Roman" w:cs="Times New Roman"/>
          <w:b/>
        </w:rPr>
        <w:t xml:space="preserve">- </w:t>
      </w:r>
      <w:r w:rsidRPr="000F74C0">
        <w:rPr>
          <w:rFonts w:ascii="Times New Roman" w:hAnsi="Times New Roman" w:cs="Times New Roman"/>
          <w:bCs/>
        </w:rPr>
        <w:t>залог в пользу АО «Эксперт Банк» в лице ГК «Агентство по страхованию вкладов».</w:t>
      </w:r>
    </w:p>
    <w:p w14:paraId="5BC59B81" w14:textId="77777777" w:rsidR="00E62E96" w:rsidRPr="000F74C0" w:rsidRDefault="00E62E96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74F1A99" w14:textId="0D9BBF5F" w:rsidR="004C1D5E" w:rsidRPr="000F74C0" w:rsidRDefault="0029431E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  <w:r w:rsidRPr="000F74C0">
        <w:rPr>
          <w:b/>
          <w:bCs/>
          <w:shd w:val="clear" w:color="auto" w:fill="FFFFFF"/>
          <w:lang w:eastAsia="ru-RU"/>
        </w:rPr>
        <w:t>Начальная цена Лота</w:t>
      </w:r>
      <w:r w:rsidR="005D382B" w:rsidRPr="000F74C0">
        <w:rPr>
          <w:b/>
          <w:bCs/>
          <w:shd w:val="clear" w:color="auto" w:fill="FFFFFF"/>
          <w:lang w:eastAsia="ru-RU"/>
        </w:rPr>
        <w:t xml:space="preserve"> №1</w:t>
      </w:r>
      <w:r w:rsidRPr="000F74C0">
        <w:rPr>
          <w:b/>
          <w:bCs/>
          <w:shd w:val="clear" w:color="auto" w:fill="FFFFFF"/>
          <w:lang w:eastAsia="ru-RU"/>
        </w:rPr>
        <w:t xml:space="preserve"> </w:t>
      </w:r>
      <w:r w:rsidR="000C1591" w:rsidRPr="000F74C0">
        <w:rPr>
          <w:b/>
          <w:bCs/>
          <w:shd w:val="clear" w:color="auto" w:fill="FFFFFF"/>
          <w:lang w:eastAsia="ru-RU"/>
        </w:rPr>
        <w:t>–</w:t>
      </w:r>
      <w:r w:rsidRPr="000F74C0">
        <w:rPr>
          <w:b/>
          <w:bCs/>
          <w:shd w:val="clear" w:color="auto" w:fill="FFFFFF"/>
          <w:lang w:eastAsia="ru-RU"/>
        </w:rPr>
        <w:t xml:space="preserve"> </w:t>
      </w:r>
      <w:r w:rsidR="000F74C0">
        <w:rPr>
          <w:rFonts w:eastAsia="Calibri"/>
          <w:b/>
          <w:bCs/>
        </w:rPr>
        <w:t xml:space="preserve">1 </w:t>
      </w:r>
      <w:r w:rsidR="00AF3178">
        <w:rPr>
          <w:rFonts w:eastAsia="Calibri"/>
          <w:b/>
          <w:bCs/>
        </w:rPr>
        <w:t>206</w:t>
      </w:r>
      <w:r w:rsidR="004663B8" w:rsidRPr="000F74C0">
        <w:rPr>
          <w:rFonts w:eastAsia="Calibri"/>
          <w:b/>
          <w:bCs/>
        </w:rPr>
        <w:t xml:space="preserve"> 000</w:t>
      </w:r>
      <w:r w:rsidR="008254C0" w:rsidRPr="000F74C0">
        <w:rPr>
          <w:b/>
          <w:bCs/>
        </w:rPr>
        <w:t xml:space="preserve"> </w:t>
      </w:r>
      <w:r w:rsidR="00DF557F" w:rsidRPr="000F74C0">
        <w:rPr>
          <w:b/>
          <w:bCs/>
        </w:rPr>
        <w:t>(</w:t>
      </w:r>
      <w:r w:rsidR="000F74C0">
        <w:rPr>
          <w:b/>
          <w:bCs/>
        </w:rPr>
        <w:t xml:space="preserve">Один миллион </w:t>
      </w:r>
      <w:r w:rsidR="00AF3178">
        <w:rPr>
          <w:b/>
          <w:bCs/>
        </w:rPr>
        <w:t>двести шесть</w:t>
      </w:r>
      <w:r w:rsidR="008254C0" w:rsidRPr="000F74C0">
        <w:rPr>
          <w:b/>
          <w:bCs/>
        </w:rPr>
        <w:t xml:space="preserve"> </w:t>
      </w:r>
      <w:r w:rsidR="00E62E96" w:rsidRPr="000F74C0">
        <w:rPr>
          <w:b/>
          <w:bCs/>
        </w:rPr>
        <w:t>тысяч</w:t>
      </w:r>
      <w:r w:rsidR="00FE67D6" w:rsidRPr="000F74C0">
        <w:rPr>
          <w:b/>
          <w:bCs/>
        </w:rPr>
        <w:t>)</w:t>
      </w:r>
      <w:r w:rsidR="000C1591" w:rsidRPr="000F74C0">
        <w:rPr>
          <w:b/>
          <w:bCs/>
        </w:rPr>
        <w:t xml:space="preserve"> </w:t>
      </w:r>
      <w:r w:rsidR="00DF557F" w:rsidRPr="000F74C0">
        <w:rPr>
          <w:b/>
        </w:rPr>
        <w:t xml:space="preserve">рублей 00 копеек </w:t>
      </w:r>
      <w:r w:rsidR="001A36B6" w:rsidRPr="000F74C0">
        <w:rPr>
          <w:b/>
        </w:rPr>
        <w:t>(НДС не облагается).</w:t>
      </w:r>
    </w:p>
    <w:p w14:paraId="3A9C8814" w14:textId="77777777" w:rsidR="006A22A0" w:rsidRPr="000F74C0" w:rsidRDefault="006A22A0" w:rsidP="000F74C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</w:rPr>
      </w:pPr>
    </w:p>
    <w:p w14:paraId="717FC487" w14:textId="77777777" w:rsidR="000F74C0" w:rsidRPr="000F74C0" w:rsidRDefault="000F74C0" w:rsidP="000F74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361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по тел. +7 (919) 402 75 30, либо путем направления запроса на электронную почту: </w:t>
      </w:r>
      <w:hyperlink r:id="rId7" w:history="1">
        <w:r w:rsidRPr="00A53615">
          <w:rPr>
            <w:rStyle w:val="ae"/>
            <w:rFonts w:ascii="Times New Roman" w:hAnsi="Times New Roman" w:cs="Times New Roman"/>
          </w:rPr>
          <w:t>oksana.kayzer@inbox.ru</w:t>
        </w:r>
      </w:hyperlink>
    </w:p>
    <w:p w14:paraId="4DA35BD7" w14:textId="77777777" w:rsidR="000F74C0" w:rsidRDefault="000F74C0" w:rsidP="000F74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0F74C0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 777 57 57, доб. 523,525, +7 (967) 246 44 36, адрес электронной почты: </w:t>
      </w:r>
      <w:hyperlink r:id="rId8" w:history="1">
        <w:r w:rsidRPr="000F74C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0F74C0">
        <w:rPr>
          <w:rFonts w:ascii="Times New Roman" w:hAnsi="Times New Roman" w:cs="Times New Roman"/>
        </w:rPr>
        <w:t>.</w:t>
      </w:r>
    </w:p>
    <w:p w14:paraId="0CB931DB" w14:textId="77777777" w:rsidR="00713FCF" w:rsidRPr="000F74C0" w:rsidRDefault="00713FCF" w:rsidP="000F74C0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15056AC0" w14:textId="3ED5350D" w:rsidR="00713FCF" w:rsidRPr="00713FCF" w:rsidRDefault="00CF1020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>
        <w:tab/>
      </w:r>
      <w:r w:rsidR="00713FCF" w:rsidRPr="00713FCF"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="00713FCF" w:rsidRPr="00713FCF">
        <w:rPr>
          <w:b/>
          <w:bCs/>
        </w:rPr>
        <w:t xml:space="preserve">00:00 </w:t>
      </w:r>
      <w:r w:rsidR="00713FCF">
        <w:rPr>
          <w:b/>
          <w:bCs/>
        </w:rPr>
        <w:t>15</w:t>
      </w:r>
      <w:r w:rsidR="00713FCF" w:rsidRPr="00713FCF">
        <w:rPr>
          <w:b/>
          <w:bCs/>
        </w:rPr>
        <w:t>.0</w:t>
      </w:r>
      <w:r w:rsidR="00713FCF">
        <w:rPr>
          <w:b/>
          <w:bCs/>
        </w:rPr>
        <w:t>1</w:t>
      </w:r>
      <w:r w:rsidR="00713FCF" w:rsidRPr="00713FCF">
        <w:rPr>
          <w:b/>
          <w:bCs/>
        </w:rPr>
        <w:t>.202</w:t>
      </w:r>
      <w:r w:rsidR="00713FCF">
        <w:rPr>
          <w:b/>
          <w:bCs/>
        </w:rPr>
        <w:t>5</w:t>
      </w:r>
      <w:r w:rsidR="00713FCF" w:rsidRPr="00713FCF">
        <w:rPr>
          <w:b/>
          <w:bCs/>
        </w:rPr>
        <w:t xml:space="preserve"> г.</w:t>
      </w:r>
      <w:r w:rsidR="00713FCF" w:rsidRPr="00713FCF">
        <w:t xml:space="preserve"> Прием заявок на участие в торгах ППП и задатков прекращается за 1 (один) день до даты окончания периода понижения цены Лота в 14:00 (мск).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3A0E75AE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713FCF">
        <w:rPr>
          <w:b/>
          <w:bCs/>
        </w:rPr>
        <w:t>Начальная цена продажи Лота на соответствующих периодах устанавливается следующая:</w:t>
      </w:r>
    </w:p>
    <w:p w14:paraId="57C561B0" w14:textId="49D7A026" w:rsidR="00713FCF" w:rsidRPr="00713FCF" w:rsidRDefault="00713FCF" w:rsidP="00713FCF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 w:hanging="720"/>
      </w:pPr>
      <w:r w:rsidRPr="00713FCF">
        <w:lastRenderedPageBreak/>
        <w:t xml:space="preserve">с 00:00 </w:t>
      </w:r>
      <w:r>
        <w:t>15</w:t>
      </w:r>
      <w:r w:rsidRPr="00713FCF">
        <w:t>.0</w:t>
      </w:r>
      <w:r>
        <w:t>1</w:t>
      </w:r>
      <w:r w:rsidRPr="00713FCF">
        <w:t>.202</w:t>
      </w:r>
      <w:r>
        <w:t>5</w:t>
      </w:r>
      <w:r w:rsidRPr="00713FCF">
        <w:t xml:space="preserve"> по </w:t>
      </w:r>
      <w:r>
        <w:t>21</w:t>
      </w:r>
      <w:r w:rsidRPr="00713FCF">
        <w:t>.0</w:t>
      </w:r>
      <w:r>
        <w:t>2</w:t>
      </w:r>
      <w:r w:rsidRPr="00713FCF">
        <w:t>.202</w:t>
      </w:r>
      <w:r>
        <w:t>5</w:t>
      </w:r>
      <w:r w:rsidRPr="00713FCF">
        <w:t xml:space="preserve"> 00:00 - в размере начальной цены продажи Лота;</w:t>
      </w:r>
    </w:p>
    <w:p w14:paraId="4A416FBC" w14:textId="4BF02036" w:rsidR="00713FCF" w:rsidRPr="00713FCF" w:rsidRDefault="00713FCF" w:rsidP="00713FCF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 w:hanging="720"/>
      </w:pPr>
      <w:r w:rsidRPr="00713FCF">
        <w:t xml:space="preserve">с 00:00 </w:t>
      </w:r>
      <w:r>
        <w:t>21</w:t>
      </w:r>
      <w:r w:rsidRPr="00713FCF">
        <w:t>.0</w:t>
      </w:r>
      <w:r>
        <w:t>2</w:t>
      </w:r>
      <w:r w:rsidRPr="00713FCF">
        <w:t>.202</w:t>
      </w:r>
      <w:r>
        <w:t>5</w:t>
      </w:r>
      <w:r w:rsidRPr="00713FCF">
        <w:t xml:space="preserve"> по </w:t>
      </w:r>
      <w:r>
        <w:t>28</w:t>
      </w:r>
      <w:r w:rsidRPr="00713FCF">
        <w:t>.0</w:t>
      </w:r>
      <w:r>
        <w:t>2</w:t>
      </w:r>
      <w:r w:rsidRPr="00713FCF">
        <w:t>.202</w:t>
      </w:r>
      <w:r>
        <w:t>5</w:t>
      </w:r>
      <w:r w:rsidRPr="00713FCF">
        <w:t xml:space="preserve"> 00:00 - в размере 93% от начальной цены продажи Лота;</w:t>
      </w:r>
    </w:p>
    <w:p w14:paraId="4B684E1F" w14:textId="78A1490D" w:rsidR="00713FCF" w:rsidRPr="00713FCF" w:rsidRDefault="00713FCF" w:rsidP="00713FCF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 w:hanging="720"/>
      </w:pPr>
      <w:r w:rsidRPr="00713FCF">
        <w:t xml:space="preserve">с 00:00 </w:t>
      </w:r>
      <w:r>
        <w:t>28</w:t>
      </w:r>
      <w:r w:rsidRPr="00713FCF">
        <w:t>.0</w:t>
      </w:r>
      <w:r>
        <w:t>2</w:t>
      </w:r>
      <w:r w:rsidRPr="00713FCF">
        <w:t>.202</w:t>
      </w:r>
      <w:r>
        <w:t>5</w:t>
      </w:r>
      <w:r w:rsidRPr="00713FCF">
        <w:t xml:space="preserve"> по </w:t>
      </w:r>
      <w:r>
        <w:t>07</w:t>
      </w:r>
      <w:r w:rsidRPr="00713FCF">
        <w:t>.0</w:t>
      </w:r>
      <w:r>
        <w:t>3</w:t>
      </w:r>
      <w:r w:rsidRPr="00713FCF">
        <w:t>.202</w:t>
      </w:r>
      <w:r>
        <w:t>5</w:t>
      </w:r>
      <w:r w:rsidRPr="00713FCF">
        <w:t xml:space="preserve"> 00:00 - в размере 86% от начальной цены продажи Лота;</w:t>
      </w:r>
    </w:p>
    <w:p w14:paraId="7B89D865" w14:textId="57CE3805" w:rsidR="00713FCF" w:rsidRPr="00713FCF" w:rsidRDefault="00713FCF" w:rsidP="00713FCF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 w:hanging="720"/>
      </w:pPr>
      <w:r w:rsidRPr="00713FCF">
        <w:t xml:space="preserve">с 00:00 </w:t>
      </w:r>
      <w:r>
        <w:t>07</w:t>
      </w:r>
      <w:r w:rsidRPr="00713FCF">
        <w:t>.0</w:t>
      </w:r>
      <w:r>
        <w:t>3</w:t>
      </w:r>
      <w:r w:rsidRPr="00713FCF">
        <w:t>.202</w:t>
      </w:r>
      <w:r>
        <w:t>5</w:t>
      </w:r>
      <w:r w:rsidRPr="00713FCF">
        <w:t xml:space="preserve"> по </w:t>
      </w:r>
      <w:r>
        <w:t>14</w:t>
      </w:r>
      <w:r w:rsidRPr="00713FCF">
        <w:t>.0</w:t>
      </w:r>
      <w:r>
        <w:t>3</w:t>
      </w:r>
      <w:r w:rsidRPr="00713FCF">
        <w:t>.202</w:t>
      </w:r>
      <w:r>
        <w:t>5</w:t>
      </w:r>
      <w:r w:rsidRPr="00713FCF">
        <w:t xml:space="preserve"> 00:00 - в размере 79% от начальной цены продажи Лота;</w:t>
      </w:r>
    </w:p>
    <w:p w14:paraId="723F926D" w14:textId="7B2CE911" w:rsidR="00713FCF" w:rsidRPr="00713FCF" w:rsidRDefault="00713FCF" w:rsidP="00713FCF">
      <w:pPr>
        <w:pStyle w:val="2"/>
        <w:numPr>
          <w:ilvl w:val="0"/>
          <w:numId w:val="21"/>
        </w:numPr>
        <w:tabs>
          <w:tab w:val="left" w:pos="993"/>
        </w:tabs>
        <w:spacing w:before="0" w:line="240" w:lineRule="auto"/>
        <w:ind w:right="40" w:hanging="720"/>
      </w:pPr>
      <w:r w:rsidRPr="00713FCF">
        <w:t xml:space="preserve">с 00:00 </w:t>
      </w:r>
      <w:r>
        <w:t>14</w:t>
      </w:r>
      <w:r w:rsidRPr="00713FCF">
        <w:t>.0</w:t>
      </w:r>
      <w:r>
        <w:t>3</w:t>
      </w:r>
      <w:r w:rsidRPr="00713FCF">
        <w:t>.202</w:t>
      </w:r>
      <w:r>
        <w:t>5</w:t>
      </w:r>
      <w:r w:rsidRPr="00713FCF">
        <w:t xml:space="preserve"> по </w:t>
      </w:r>
      <w:r>
        <w:t>21</w:t>
      </w:r>
      <w:r w:rsidRPr="00713FCF">
        <w:t>.0</w:t>
      </w:r>
      <w:r>
        <w:t>3</w:t>
      </w:r>
      <w:r w:rsidRPr="00713FCF">
        <w:t>.202</w:t>
      </w:r>
      <w:r>
        <w:t>5</w:t>
      </w:r>
      <w:r w:rsidRPr="00713FCF">
        <w:t xml:space="preserve"> 00:00 - в размере 72% от начальной цены продажи Лота.</w:t>
      </w:r>
    </w:p>
    <w:p w14:paraId="0BE143A1" w14:textId="77777777" w:rsidR="00713FCF" w:rsidRPr="00713FCF" w:rsidRDefault="00713FCF" w:rsidP="00713FC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5BEC3DD8" w14:textId="04F63BF2" w:rsidR="00713FCF" w:rsidRPr="00713FCF" w:rsidRDefault="00713FCF" w:rsidP="00713FCF">
      <w:pPr>
        <w:pStyle w:val="2"/>
        <w:tabs>
          <w:tab w:val="left" w:pos="993"/>
        </w:tabs>
        <w:spacing w:before="0" w:line="240" w:lineRule="auto"/>
        <w:ind w:right="40" w:firstLine="567"/>
      </w:pPr>
      <w:r w:rsidRPr="00713FCF">
        <w:t>Действие начальной цены - 37 календарных дней (1 период), с последующим снижением каждые 7 календарных дней на 7 %, количество периодов торгов ППП – 5.</w:t>
      </w:r>
    </w:p>
    <w:p w14:paraId="110D76D1" w14:textId="77777777" w:rsidR="00713FCF" w:rsidRPr="00713FCF" w:rsidRDefault="00713FCF" w:rsidP="00713FCF">
      <w:pPr>
        <w:pStyle w:val="2"/>
        <w:tabs>
          <w:tab w:val="left" w:pos="993"/>
        </w:tabs>
        <w:spacing w:before="0" w:line="240" w:lineRule="auto"/>
        <w:ind w:right="40" w:firstLine="567"/>
      </w:pPr>
    </w:p>
    <w:p w14:paraId="4C93E041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713FCF"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713FCF">
        <w:rPr>
          <w:b/>
          <w:bCs/>
        </w:rPr>
        <w:t>получатель платежа – АО «Российский аукционный дом» (ИНН 7838430413, КПП 783801001):</w:t>
      </w:r>
      <w:r w:rsidRPr="00713FCF">
        <w:t xml:space="preserve"> </w:t>
      </w:r>
      <w:r w:rsidRPr="00713FCF">
        <w:rPr>
          <w:b/>
          <w:bCs/>
        </w:rPr>
        <w:t>р/с 40702810355000036459 в</w:t>
      </w:r>
      <w:r w:rsidRPr="00713FCF">
        <w:t xml:space="preserve"> </w:t>
      </w:r>
      <w:r w:rsidRPr="00713FCF">
        <w:rPr>
          <w:b/>
          <w:bCs/>
        </w:rPr>
        <w:t xml:space="preserve">Северо-Западный Банк ПАО Сбербанк, БИК 044030653, к/с 30101810500000000653. </w:t>
      </w:r>
    </w:p>
    <w:p w14:paraId="600EFD85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>В назначении платежа необходимо указывать:</w:t>
      </w:r>
      <w:r w:rsidRPr="00713FCF">
        <w:rPr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713FCF"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3A20C456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713FCF">
        <w:t>Задаток должен быть внесен непосредственно стороной по договору о задатке.</w:t>
      </w:r>
      <w:r w:rsidRPr="00713FCF">
        <w:rPr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618FC19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578C114A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rPr>
          <w:b/>
          <w:bCs/>
        </w:rPr>
        <w:t xml:space="preserve">Задаток - 5 % от начальной цены Лота на периоде. </w:t>
      </w:r>
      <w:r w:rsidRPr="00713FCF"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торгов. ППП Датой внесения задатка считается дата поступления денежных средств, перечисленных в качестве задатка, на счет Оператора.</w:t>
      </w:r>
    </w:p>
    <w:p w14:paraId="3380254A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562366D1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72C3F16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677CFCB1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</w:t>
      </w:r>
      <w:r w:rsidRPr="00713FCF">
        <w:lastRenderedPageBreak/>
        <w:t>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F6FA00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rPr>
          <w:b/>
          <w:bCs/>
        </w:rPr>
        <w:t>Победителем признается</w:t>
      </w:r>
      <w:r w:rsidRPr="00713FCF"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5DE1BAD3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7C90EEA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74DEDD1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3A9375A" w14:textId="650D4012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 xml:space="preserve">В течение 5 (пяти) </w:t>
      </w:r>
      <w:r w:rsidR="00A54979">
        <w:t xml:space="preserve">рабочих </w:t>
      </w:r>
      <w:r w:rsidRPr="00713FCF">
        <w:t xml:space="preserve">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</w:t>
      </w:r>
      <w:r w:rsidR="00A54979">
        <w:t xml:space="preserve">рабочих </w:t>
      </w:r>
      <w:r w:rsidRPr="00713FCF">
        <w:t xml:space="preserve">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</w:t>
      </w:r>
      <w:r w:rsidR="00A54979">
        <w:t xml:space="preserve">рабочих </w:t>
      </w:r>
      <w:r w:rsidRPr="00713FCF">
        <w:t xml:space="preserve">дней с даты его получения Победителем означает отказ (уклонение) Победителя от заключения договора купли-продажи. </w:t>
      </w:r>
    </w:p>
    <w:p w14:paraId="4DBD5C06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</w:pPr>
      <w:r w:rsidRPr="00713FCF">
        <w:t>Сумма внесенного Победителем задатка засчитывается в счет цены приобретенного Лота.</w:t>
      </w:r>
    </w:p>
    <w:p w14:paraId="74803455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713FCF">
        <w:rPr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75649F21" w14:textId="77777777" w:rsidR="00713FCF" w:rsidRPr="00713FCF" w:rsidRDefault="00713FCF" w:rsidP="00713FCF">
      <w:pPr>
        <w:pStyle w:val="2"/>
        <w:tabs>
          <w:tab w:val="left" w:pos="709"/>
          <w:tab w:val="left" w:pos="993"/>
        </w:tabs>
        <w:spacing w:before="0" w:line="240" w:lineRule="auto"/>
        <w:ind w:right="40" w:firstLine="567"/>
        <w:rPr>
          <w:b/>
          <w:bCs/>
        </w:rPr>
      </w:pPr>
      <w:r w:rsidRPr="00713FCF">
        <w:rPr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A60626E" w14:textId="3039B7BD" w:rsidR="0049311F" w:rsidRDefault="004663B8" w:rsidP="00713FCF">
      <w:pPr>
        <w:pStyle w:val="2"/>
        <w:shd w:val="clear" w:color="auto" w:fill="auto"/>
        <w:tabs>
          <w:tab w:val="left" w:pos="709"/>
          <w:tab w:val="left" w:pos="993"/>
        </w:tabs>
        <w:spacing w:before="0" w:line="240" w:lineRule="auto"/>
        <w:ind w:right="40" w:firstLine="0"/>
      </w:pPr>
      <w:r w:rsidRPr="00B55DFE">
        <w:t>Оплата цены Имущества производится в течение 30 дней со дня подписания договора купли-продажи на специальный счет Должника:</w:t>
      </w:r>
      <w:r w:rsidRPr="006149F7">
        <w:t xml:space="preserve"> </w:t>
      </w:r>
      <w:r w:rsidR="0049311F" w:rsidRPr="00A53615">
        <w:rPr>
          <w:b/>
          <w:bCs/>
          <w:color w:val="000000"/>
        </w:rPr>
        <w:t>40817810550173571410</w:t>
      </w:r>
      <w:r w:rsidRPr="00A53615">
        <w:rPr>
          <w:b/>
          <w:bCs/>
        </w:rPr>
        <w:t xml:space="preserve"> в </w:t>
      </w:r>
      <w:r w:rsidRPr="00A53615">
        <w:t>ФИЛИАЛЕ "ЦЕНТРАЛЬНЫЙ" ПАО "СОВКОМБАНК" (ИНН 4401116480), к/с 30101810150040000763, БИК: 045004763</w:t>
      </w:r>
      <w:r w:rsidRPr="006149F7">
        <w:br/>
      </w:r>
    </w:p>
    <w:p w14:paraId="51B2003D" w14:textId="53335A5B" w:rsidR="00FF7708" w:rsidRPr="001E4F8F" w:rsidRDefault="00FF7708" w:rsidP="004663B8">
      <w:pPr>
        <w:ind w:right="-57" w:firstLine="567"/>
        <w:jc w:val="both"/>
        <w:rPr>
          <w:rFonts w:ascii="Times New Roman" w:hAnsi="Times New Roman" w:cs="Times New Roman"/>
          <w:color w:val="FF0000"/>
        </w:rPr>
      </w:pPr>
    </w:p>
    <w:sectPr w:rsidR="00FF7708" w:rsidRPr="001E4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531508">
    <w:abstractNumId w:val="11"/>
  </w:num>
  <w:num w:numId="2" w16cid:durableId="824779499">
    <w:abstractNumId w:val="4"/>
  </w:num>
  <w:num w:numId="3" w16cid:durableId="2132631673">
    <w:abstractNumId w:val="7"/>
  </w:num>
  <w:num w:numId="4" w16cid:durableId="2093307369">
    <w:abstractNumId w:val="18"/>
  </w:num>
  <w:num w:numId="5" w16cid:durableId="563030991">
    <w:abstractNumId w:val="13"/>
  </w:num>
  <w:num w:numId="6" w16cid:durableId="1956523250">
    <w:abstractNumId w:val="17"/>
  </w:num>
  <w:num w:numId="7" w16cid:durableId="545335473">
    <w:abstractNumId w:val="3"/>
  </w:num>
  <w:num w:numId="8" w16cid:durableId="2097704855">
    <w:abstractNumId w:val="6"/>
  </w:num>
  <w:num w:numId="9" w16cid:durableId="393746801">
    <w:abstractNumId w:val="1"/>
  </w:num>
  <w:num w:numId="10" w16cid:durableId="1408117178">
    <w:abstractNumId w:val="16"/>
  </w:num>
  <w:num w:numId="11" w16cid:durableId="857886717">
    <w:abstractNumId w:val="10"/>
  </w:num>
  <w:num w:numId="12" w16cid:durableId="322975112">
    <w:abstractNumId w:val="5"/>
  </w:num>
  <w:num w:numId="13" w16cid:durableId="2078631327">
    <w:abstractNumId w:val="15"/>
  </w:num>
  <w:num w:numId="14" w16cid:durableId="510998348">
    <w:abstractNumId w:val="0"/>
  </w:num>
  <w:num w:numId="15" w16cid:durableId="2142383871">
    <w:abstractNumId w:val="9"/>
  </w:num>
  <w:num w:numId="16" w16cid:durableId="535627772">
    <w:abstractNumId w:val="12"/>
  </w:num>
  <w:num w:numId="17" w16cid:durableId="415398418">
    <w:abstractNumId w:val="2"/>
  </w:num>
  <w:num w:numId="18" w16cid:durableId="1330524546">
    <w:abstractNumId w:val="8"/>
  </w:num>
  <w:num w:numId="19" w16cid:durableId="1585414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168906258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31639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0F74C0"/>
    <w:rsid w:val="00103D6C"/>
    <w:rsid w:val="00104A7D"/>
    <w:rsid w:val="00105ABD"/>
    <w:rsid w:val="00114BEC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4FC3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4F8F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47122"/>
    <w:rsid w:val="0025103E"/>
    <w:rsid w:val="002510AB"/>
    <w:rsid w:val="00261ACA"/>
    <w:rsid w:val="00263695"/>
    <w:rsid w:val="00263F22"/>
    <w:rsid w:val="00264C1F"/>
    <w:rsid w:val="0026575C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905"/>
    <w:rsid w:val="00295DD2"/>
    <w:rsid w:val="00296577"/>
    <w:rsid w:val="00296670"/>
    <w:rsid w:val="0029760A"/>
    <w:rsid w:val="002A0879"/>
    <w:rsid w:val="002A10BA"/>
    <w:rsid w:val="002A2042"/>
    <w:rsid w:val="002A5335"/>
    <w:rsid w:val="002A7C72"/>
    <w:rsid w:val="002B221D"/>
    <w:rsid w:val="002B3050"/>
    <w:rsid w:val="002B418F"/>
    <w:rsid w:val="002B5DDC"/>
    <w:rsid w:val="002B7648"/>
    <w:rsid w:val="002C2372"/>
    <w:rsid w:val="002C2B27"/>
    <w:rsid w:val="002C3DD4"/>
    <w:rsid w:val="002C7189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7297D"/>
    <w:rsid w:val="0037373D"/>
    <w:rsid w:val="00377233"/>
    <w:rsid w:val="00381FE0"/>
    <w:rsid w:val="00387683"/>
    <w:rsid w:val="0039011F"/>
    <w:rsid w:val="00391AE1"/>
    <w:rsid w:val="00392328"/>
    <w:rsid w:val="003A4562"/>
    <w:rsid w:val="003A61DC"/>
    <w:rsid w:val="003A7E40"/>
    <w:rsid w:val="003B1128"/>
    <w:rsid w:val="003B1140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663B8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0949"/>
    <w:rsid w:val="0049311F"/>
    <w:rsid w:val="0049462C"/>
    <w:rsid w:val="004976DD"/>
    <w:rsid w:val="004A2742"/>
    <w:rsid w:val="004A431F"/>
    <w:rsid w:val="004A61E3"/>
    <w:rsid w:val="004A6394"/>
    <w:rsid w:val="004B1DEC"/>
    <w:rsid w:val="004C1D5E"/>
    <w:rsid w:val="004D126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004B"/>
    <w:rsid w:val="0054627E"/>
    <w:rsid w:val="005464A4"/>
    <w:rsid w:val="00550953"/>
    <w:rsid w:val="005618F5"/>
    <w:rsid w:val="00562CA4"/>
    <w:rsid w:val="005654FA"/>
    <w:rsid w:val="00565E13"/>
    <w:rsid w:val="005670E9"/>
    <w:rsid w:val="00567610"/>
    <w:rsid w:val="005716E9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9E4"/>
    <w:rsid w:val="005B0B7A"/>
    <w:rsid w:val="005B0BF4"/>
    <w:rsid w:val="005B0F9F"/>
    <w:rsid w:val="005B5690"/>
    <w:rsid w:val="005B7AEF"/>
    <w:rsid w:val="005C0576"/>
    <w:rsid w:val="005C21B3"/>
    <w:rsid w:val="005C4334"/>
    <w:rsid w:val="005C51AC"/>
    <w:rsid w:val="005D382B"/>
    <w:rsid w:val="005D42FA"/>
    <w:rsid w:val="005D6C2A"/>
    <w:rsid w:val="005E4610"/>
    <w:rsid w:val="005E54B2"/>
    <w:rsid w:val="005F1DA9"/>
    <w:rsid w:val="005F1EB9"/>
    <w:rsid w:val="005F4A1E"/>
    <w:rsid w:val="005F51DE"/>
    <w:rsid w:val="005F6E47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66F1"/>
    <w:rsid w:val="006968C2"/>
    <w:rsid w:val="0069722F"/>
    <w:rsid w:val="006A22A0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13FCF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4828"/>
    <w:rsid w:val="007961E2"/>
    <w:rsid w:val="00797611"/>
    <w:rsid w:val="007A052E"/>
    <w:rsid w:val="007A05FE"/>
    <w:rsid w:val="007A3C38"/>
    <w:rsid w:val="007A79DC"/>
    <w:rsid w:val="007B0730"/>
    <w:rsid w:val="007B1495"/>
    <w:rsid w:val="007B24BF"/>
    <w:rsid w:val="007B6981"/>
    <w:rsid w:val="007C10ED"/>
    <w:rsid w:val="007C316A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454B"/>
    <w:rsid w:val="007F7721"/>
    <w:rsid w:val="00804660"/>
    <w:rsid w:val="008066AE"/>
    <w:rsid w:val="008075FB"/>
    <w:rsid w:val="0081335E"/>
    <w:rsid w:val="00815F61"/>
    <w:rsid w:val="008224F3"/>
    <w:rsid w:val="00823282"/>
    <w:rsid w:val="008254C0"/>
    <w:rsid w:val="00830AA7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F98"/>
    <w:rsid w:val="008B2E9F"/>
    <w:rsid w:val="008B6BD3"/>
    <w:rsid w:val="008C0893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A29AE"/>
    <w:rsid w:val="009A2B3C"/>
    <w:rsid w:val="009A451F"/>
    <w:rsid w:val="009A590B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0C97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53615"/>
    <w:rsid w:val="00A54979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C6AD8"/>
    <w:rsid w:val="00AD256E"/>
    <w:rsid w:val="00AD579B"/>
    <w:rsid w:val="00AD5B4E"/>
    <w:rsid w:val="00AE295F"/>
    <w:rsid w:val="00AE3389"/>
    <w:rsid w:val="00AE5476"/>
    <w:rsid w:val="00AE6C49"/>
    <w:rsid w:val="00AF0A56"/>
    <w:rsid w:val="00AF3178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5DFE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B65AA"/>
    <w:rsid w:val="00BC31AC"/>
    <w:rsid w:val="00BC4F3D"/>
    <w:rsid w:val="00BC750B"/>
    <w:rsid w:val="00BD2400"/>
    <w:rsid w:val="00BD63CD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4747C"/>
    <w:rsid w:val="00C512D0"/>
    <w:rsid w:val="00C52B47"/>
    <w:rsid w:val="00C52BDD"/>
    <w:rsid w:val="00C5313A"/>
    <w:rsid w:val="00C551A1"/>
    <w:rsid w:val="00C557FF"/>
    <w:rsid w:val="00C60D9E"/>
    <w:rsid w:val="00C63F2F"/>
    <w:rsid w:val="00C64F01"/>
    <w:rsid w:val="00C7438C"/>
    <w:rsid w:val="00C75082"/>
    <w:rsid w:val="00C84C94"/>
    <w:rsid w:val="00C85297"/>
    <w:rsid w:val="00C91BBC"/>
    <w:rsid w:val="00C92C5E"/>
    <w:rsid w:val="00C92F45"/>
    <w:rsid w:val="00C92F5F"/>
    <w:rsid w:val="00C9450A"/>
    <w:rsid w:val="00C94D26"/>
    <w:rsid w:val="00C97DC1"/>
    <w:rsid w:val="00CA213B"/>
    <w:rsid w:val="00CA6228"/>
    <w:rsid w:val="00CA6B7D"/>
    <w:rsid w:val="00CA7D71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020"/>
    <w:rsid w:val="00CF1353"/>
    <w:rsid w:val="00CF142C"/>
    <w:rsid w:val="00CF358B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309"/>
    <w:rsid w:val="00DC04EA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11AEB"/>
    <w:rsid w:val="00E13980"/>
    <w:rsid w:val="00E15535"/>
    <w:rsid w:val="00E1758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2E96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6C7B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41D97"/>
    <w:rsid w:val="00F431EA"/>
    <w:rsid w:val="00F50C68"/>
    <w:rsid w:val="00F56F2E"/>
    <w:rsid w:val="00F610AB"/>
    <w:rsid w:val="00F6276D"/>
    <w:rsid w:val="00F64078"/>
    <w:rsid w:val="00F67C2F"/>
    <w:rsid w:val="00F70A14"/>
    <w:rsid w:val="00F71690"/>
    <w:rsid w:val="00F7438B"/>
    <w:rsid w:val="00F76028"/>
    <w:rsid w:val="00F7634C"/>
    <w:rsid w:val="00F777F0"/>
    <w:rsid w:val="00F9062C"/>
    <w:rsid w:val="00F92CBC"/>
    <w:rsid w:val="00F955A3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708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uiPriority w:val="99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E47A4"/>
    <w:rPr>
      <w:color w:val="605E5C"/>
      <w:shd w:val="clear" w:color="auto" w:fill="E1DFDD"/>
    </w:rPr>
  </w:style>
  <w:style w:type="paragraph" w:styleId="af2">
    <w:name w:val="Normal (Web)"/>
    <w:basedOn w:val="a"/>
    <w:uiPriority w:val="99"/>
    <w:unhideWhenUsed/>
    <w:rsid w:val="00C750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customStyle="1" w:styleId="js-phone-number">
    <w:name w:val="js-phone-number"/>
    <w:basedOn w:val="a0"/>
    <w:rsid w:val="00C75082"/>
  </w:style>
  <w:style w:type="paragraph" w:customStyle="1" w:styleId="Default">
    <w:name w:val="Default"/>
    <w:rsid w:val="004663B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93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ksana.kayzer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ksana.kayzer@inbox.ru),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6</cp:revision>
  <cp:lastPrinted>2020-01-20T15:09:00Z</cp:lastPrinted>
  <dcterms:created xsi:type="dcterms:W3CDTF">2024-10-03T09:03:00Z</dcterms:created>
  <dcterms:modified xsi:type="dcterms:W3CDTF">2025-01-13T09:44:00Z</dcterms:modified>
</cp:coreProperties>
</file>