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630907E3" w:rsidR="00B42F81" w:rsidRPr="00365113" w:rsidRDefault="00365113" w:rsidP="00B42F81">
      <w:pPr>
        <w:ind w:firstLine="708"/>
        <w:jc w:val="both"/>
        <w:rPr>
          <w:color w:val="000000"/>
          <w:sz w:val="20"/>
          <w:szCs w:val="20"/>
        </w:rPr>
      </w:pPr>
      <w:r w:rsidRPr="0074253A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8 800 777 5757, </w:t>
      </w:r>
      <w:hyperlink r:id="rId4" w:history="1">
        <w:r w:rsidRPr="0074253A">
          <w:rPr>
            <w:rStyle w:val="a6"/>
            <w:sz w:val="20"/>
            <w:szCs w:val="20"/>
          </w:rPr>
          <w:t>v</w:t>
        </w:r>
        <w:r w:rsidRPr="0074253A">
          <w:rPr>
            <w:rStyle w:val="a6"/>
            <w:sz w:val="20"/>
            <w:szCs w:val="20"/>
            <w:lang w:val="en-US"/>
          </w:rPr>
          <w:t>eg</w:t>
        </w:r>
        <w:r w:rsidRPr="0074253A">
          <w:rPr>
            <w:rStyle w:val="a6"/>
            <w:sz w:val="20"/>
            <w:szCs w:val="20"/>
          </w:rPr>
          <w:t>a@auction-house.ru</w:t>
        </w:r>
      </w:hyperlink>
      <w:r w:rsidRPr="0074253A">
        <w:rPr>
          <w:sz w:val="20"/>
          <w:szCs w:val="20"/>
        </w:rPr>
        <w:t xml:space="preserve">), действующее на </w:t>
      </w:r>
      <w:proofErr w:type="spellStart"/>
      <w:r w:rsidRPr="0074253A">
        <w:rPr>
          <w:sz w:val="20"/>
          <w:szCs w:val="20"/>
        </w:rPr>
        <w:t>осн</w:t>
      </w:r>
      <w:proofErr w:type="spellEnd"/>
      <w:r w:rsidRPr="0074253A">
        <w:rPr>
          <w:sz w:val="20"/>
          <w:szCs w:val="20"/>
        </w:rPr>
        <w:t xml:space="preserve">. договора поручения с </w:t>
      </w:r>
      <w:r w:rsidRPr="009F1306">
        <w:rPr>
          <w:b/>
          <w:sz w:val="20"/>
          <w:szCs w:val="20"/>
        </w:rPr>
        <w:t>Феоктистовым Сергеем Николаевичем</w:t>
      </w:r>
      <w:r w:rsidRPr="009F1306">
        <w:rPr>
          <w:sz w:val="20"/>
          <w:szCs w:val="20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34), в лице финансового управляющего </w:t>
      </w:r>
      <w:proofErr w:type="spellStart"/>
      <w:r w:rsidRPr="009F1306">
        <w:rPr>
          <w:sz w:val="20"/>
          <w:szCs w:val="20"/>
        </w:rPr>
        <w:t>Арустамяна</w:t>
      </w:r>
      <w:proofErr w:type="spellEnd"/>
      <w:r w:rsidRPr="009F1306">
        <w:rPr>
          <w:sz w:val="20"/>
          <w:szCs w:val="20"/>
        </w:rPr>
        <w:t xml:space="preserve"> Артура Михайловича (ИНН 502480103667, СНИЛС 154-173-490 59, рег. номер: 16190, адрес: 119017, г. Москва, переулок 1-й Казачий, д. 8, стр. 1, офис 2),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</w:t>
      </w:r>
      <w:r w:rsidRPr="00365113">
        <w:rPr>
          <w:sz w:val="20"/>
          <w:szCs w:val="20"/>
        </w:rPr>
        <w:t>го суда г. Санкт-Петербурга и Ленинградской области от 04.06.2021 г. (рез. часть объявлена 01.06.2021 г.) по делу № А56-61896/2016</w:t>
      </w:r>
      <w:r w:rsidR="00B42F81" w:rsidRPr="00365113">
        <w:rPr>
          <w:sz w:val="20"/>
          <w:szCs w:val="20"/>
        </w:rPr>
        <w:t xml:space="preserve">, сообщает, </w:t>
      </w:r>
      <w:r w:rsidR="00B42F81" w:rsidRPr="00365113">
        <w:rPr>
          <w:color w:val="000000"/>
          <w:sz w:val="20"/>
          <w:szCs w:val="20"/>
        </w:rPr>
        <w:t xml:space="preserve">что по итогам </w:t>
      </w:r>
      <w:r w:rsidRPr="00365113">
        <w:rPr>
          <w:b/>
          <w:sz w:val="20"/>
          <w:szCs w:val="20"/>
        </w:rPr>
        <w:t>торгов посредством публичного предложения</w:t>
      </w:r>
      <w:r w:rsidRPr="00365113">
        <w:rPr>
          <w:sz w:val="20"/>
          <w:szCs w:val="20"/>
        </w:rPr>
        <w:t xml:space="preserve"> (далее – Торги), проведенных с 27.05.2024 г. по 03.07.2024 г. на электронной площадке АО «Российский аукционный дом», по адресу в сети интернет: http://lot-online.ru// (№ торгов: 187346)</w:t>
      </w:r>
      <w:r w:rsidR="00B42F81" w:rsidRPr="00365113">
        <w:rPr>
          <w:sz w:val="20"/>
          <w:szCs w:val="20"/>
        </w:rPr>
        <w:t>, заключен</w:t>
      </w:r>
      <w:r w:rsidR="00B42F81" w:rsidRPr="00365113">
        <w:rPr>
          <w:color w:val="000000"/>
          <w:sz w:val="20"/>
          <w:szCs w:val="20"/>
        </w:rPr>
        <w:t xml:space="preserve"> следующи</w:t>
      </w:r>
      <w:r w:rsidR="00B42F81" w:rsidRPr="00365113">
        <w:rPr>
          <w:sz w:val="20"/>
          <w:szCs w:val="20"/>
        </w:rPr>
        <w:t>й</w:t>
      </w:r>
      <w:r w:rsidR="00B42F81" w:rsidRPr="00365113">
        <w:rPr>
          <w:color w:val="000000"/>
          <w:sz w:val="20"/>
          <w:szCs w:val="20"/>
        </w:rPr>
        <w:t xml:space="preserve"> догово</w:t>
      </w:r>
      <w:r w:rsidR="00B42F81" w:rsidRPr="00365113">
        <w:rPr>
          <w:sz w:val="20"/>
          <w:szCs w:val="20"/>
        </w:rPr>
        <w:t>р</w:t>
      </w:r>
      <w:r w:rsidR="00B42F81" w:rsidRPr="00365113">
        <w:rPr>
          <w:color w:val="000000"/>
          <w:sz w:val="20"/>
          <w:szCs w:val="20"/>
        </w:rPr>
        <w:t xml:space="preserve">: </w:t>
      </w:r>
    </w:p>
    <w:p w14:paraId="746EB580" w14:textId="155786E2" w:rsidR="00B42F81" w:rsidRPr="00365113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365113">
        <w:rPr>
          <w:bCs/>
          <w:color w:val="000000"/>
          <w:sz w:val="20"/>
          <w:szCs w:val="20"/>
        </w:rPr>
        <w:t xml:space="preserve">Номер лота: </w:t>
      </w:r>
      <w:r w:rsidR="00365113" w:rsidRPr="00365113">
        <w:rPr>
          <w:bCs/>
          <w:color w:val="000000"/>
          <w:sz w:val="20"/>
          <w:szCs w:val="20"/>
        </w:rPr>
        <w:t>8</w:t>
      </w:r>
    </w:p>
    <w:p w14:paraId="6CF1ECE1" w14:textId="25367495" w:rsidR="00B42F81" w:rsidRPr="00365113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365113">
        <w:rPr>
          <w:bCs/>
          <w:color w:val="000000"/>
          <w:sz w:val="20"/>
          <w:szCs w:val="20"/>
        </w:rPr>
        <w:t xml:space="preserve">Договор №: </w:t>
      </w:r>
      <w:r w:rsidR="00365113" w:rsidRPr="00365113">
        <w:rPr>
          <w:bCs/>
          <w:color w:val="000000"/>
          <w:sz w:val="20"/>
          <w:szCs w:val="20"/>
        </w:rPr>
        <w:t>ФСН-08</w:t>
      </w:r>
    </w:p>
    <w:p w14:paraId="20263CE5" w14:textId="757B6EEB" w:rsidR="00B42F81" w:rsidRPr="00365113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365113">
        <w:rPr>
          <w:bCs/>
          <w:color w:val="000000"/>
          <w:sz w:val="20"/>
          <w:szCs w:val="20"/>
        </w:rPr>
        <w:t xml:space="preserve">Дата заключения договора: </w:t>
      </w:r>
      <w:r w:rsidR="00365113" w:rsidRPr="00365113">
        <w:rPr>
          <w:bCs/>
          <w:color w:val="000000"/>
          <w:sz w:val="20"/>
          <w:szCs w:val="20"/>
        </w:rPr>
        <w:t>05</w:t>
      </w:r>
      <w:r w:rsidR="00C65222" w:rsidRPr="00365113">
        <w:rPr>
          <w:bCs/>
          <w:color w:val="000000"/>
          <w:sz w:val="20"/>
          <w:szCs w:val="20"/>
        </w:rPr>
        <w:t>.</w:t>
      </w:r>
      <w:r w:rsidR="00365113" w:rsidRPr="00365113">
        <w:rPr>
          <w:bCs/>
          <w:color w:val="000000"/>
          <w:sz w:val="20"/>
          <w:szCs w:val="20"/>
        </w:rPr>
        <w:t>07</w:t>
      </w:r>
      <w:r w:rsidR="00C65222" w:rsidRPr="00365113">
        <w:rPr>
          <w:bCs/>
          <w:color w:val="000000"/>
          <w:sz w:val="20"/>
          <w:szCs w:val="20"/>
        </w:rPr>
        <w:t>.2024</w:t>
      </w:r>
    </w:p>
    <w:p w14:paraId="32C21AAE" w14:textId="1852411A" w:rsidR="00B42F81" w:rsidRPr="00365113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36511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365113" w:rsidRPr="00365113">
        <w:rPr>
          <w:sz w:val="20"/>
          <w:szCs w:val="20"/>
        </w:rPr>
        <w:t>76</w:t>
      </w:r>
      <w:r w:rsidR="00365113" w:rsidRPr="00365113">
        <w:rPr>
          <w:sz w:val="20"/>
          <w:szCs w:val="20"/>
        </w:rPr>
        <w:t> </w:t>
      </w:r>
      <w:r w:rsidR="00365113" w:rsidRPr="00365113">
        <w:rPr>
          <w:sz w:val="20"/>
          <w:szCs w:val="20"/>
        </w:rPr>
        <w:t>500</w:t>
      </w:r>
      <w:r w:rsidR="00C65222" w:rsidRPr="00365113">
        <w:rPr>
          <w:sz w:val="20"/>
          <w:szCs w:val="20"/>
        </w:rPr>
        <w:t>,00 руб.</w:t>
      </w:r>
    </w:p>
    <w:p w14:paraId="356AF1DC" w14:textId="26983134" w:rsidR="00365113" w:rsidRPr="00E25439" w:rsidRDefault="00B42F81" w:rsidP="00365113">
      <w:pPr>
        <w:ind w:firstLine="708"/>
        <w:jc w:val="both"/>
        <w:rPr>
          <w:sz w:val="20"/>
          <w:szCs w:val="20"/>
        </w:rPr>
      </w:pPr>
      <w:r w:rsidRPr="0036511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365113" w:rsidRPr="00365113">
        <w:rPr>
          <w:sz w:val="20"/>
          <w:szCs w:val="20"/>
        </w:rPr>
        <w:t>И</w:t>
      </w:r>
      <w:r w:rsidR="00365113" w:rsidRPr="00365113">
        <w:rPr>
          <w:sz w:val="20"/>
          <w:szCs w:val="20"/>
        </w:rPr>
        <w:t>П</w:t>
      </w:r>
      <w:r w:rsidR="00365113" w:rsidRPr="00365113">
        <w:rPr>
          <w:sz w:val="20"/>
          <w:szCs w:val="20"/>
        </w:rPr>
        <w:t xml:space="preserve"> Киреева Полина Максимовна (ИНН 616208737037)</w:t>
      </w:r>
    </w:p>
    <w:sectPr w:rsidR="00365113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65113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7F5F85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2024-07-08T07:28:00Z</dcterms:modified>
</cp:coreProperties>
</file>