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0C220" w14:textId="66489059" w:rsidR="002F6AEE" w:rsidRDefault="005E0893" w:rsidP="002F6AEE">
      <w:r w:rsidRPr="005E0893">
        <w:t>Организатор торгов – финансовый управляющий имуществом гражданина Брик Владимира Арсентьевича (31.08.1966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 Решением Арбитражного суда Липецкой области по делу № А36-9934/2021 (резолютивная часть объявлена 13 сентября 2023 года, опубликовано 19 сентября 2023 года) признанного банкротом, и в отношении которого введена процедура банкротства – реализация имущества гражданина Почуев Денис Сергеевич (ИНН 482500483979, СНИЛС 051-380-621 27, член САУ «Авангард»» (ОГРН 1027705031320; ИНН 7705479434; юридический адрес: 105062, г. Москва, ул. Макаренко, д. 5, стр. 1А, пом. I, комн. 8, 9, 10, адрес местонахождения: 101000, г. Москва, Покровский бульвар, д. 4/17, стр. 1, 3 подъезд, оф. 46), утвержденный Определением Арбитражного суда Липецкой области А36-9934/2021 (резолютивная часть объявлена 13 сентября 2023 года, опубликовано 19 сентября 2023 года), адрес для корреспонденции: 398059 г. Липецк, 59, а/я 154, тел. моб. +7 900 989 3418, e-mail: localnetworks@mail.ru, сообщает</w:t>
      </w:r>
      <w:r w:rsidR="002F6AEE">
        <w:t>:</w:t>
      </w:r>
    </w:p>
    <w:p w14:paraId="50FECB78" w14:textId="33990011" w:rsidR="005E0893" w:rsidRDefault="002F6AEE" w:rsidP="005E0893">
      <w:r>
        <w:t xml:space="preserve">о заключении договора купли-продажи с </w:t>
      </w:r>
      <w:r w:rsidR="00C63F7C">
        <w:t>единственным участником</w:t>
      </w:r>
      <w:r>
        <w:t xml:space="preserve"> открытых торгов в форме </w:t>
      </w:r>
      <w:r w:rsidR="005E0893" w:rsidRPr="005E0893">
        <w:t xml:space="preserve">аукциона на повышение стоимости, с открытой формой представления предложения о цене по продаже имущества гражданина Брик Владимира Арсентьевича </w:t>
      </w:r>
      <w:r w:rsidR="00FF76C7">
        <w:t>(</w:t>
      </w:r>
      <w:r w:rsidR="00FF76C7" w:rsidRPr="00FF76C7">
        <w:t>31.08.1966 года рождения, место рождения: г. Липецк, СНИЛС: 067-573-020 77, ИНН: 482603254988, ОГРНИП: 317482700017882 место жительства согласно документам о регистрации по месту жительства: Липецкая область, Добровский район, с. Капитанщино, ул. Новая, д. 53)</w:t>
      </w:r>
      <w:r w:rsidR="00FF76C7">
        <w:t xml:space="preserve"> </w:t>
      </w:r>
      <w:r w:rsidR="005E0893" w:rsidRPr="005E0893">
        <w:t xml:space="preserve">на основании Положения о порядке, сроках и условиях продажи имущества принадлежащего гражданину РФ Брик Владимир Арсентьевич и находящегося в залоге у некоммерческой микрокредитной компании «Липецкий областной фонд поддержки малого и среднего предпринимательства», разработанным и утвержденным 22.11.2023 года кредитором, обязательства которого обеспечены залогом </w:t>
      </w:r>
      <w:r>
        <w:t xml:space="preserve">- </w:t>
      </w:r>
      <w:r w:rsidR="005E0893">
        <w:t>Лот № 1. В составе: Земельный участок. Категория земель: Земли населенных пунктов. Виды разрешенного использования: для хранения техники, удобрений, инвентаря и собранного урожая. Площадь: 12 726 +/- 79 кв. м. Адрес (местоположение): Местоположение установлено относительно ориентира, расположенного в границах участка. Почтовый адрес ориентира: Липецкая обл., р-н Добровский, с/п Кореневщинский сельсовет, с. Кореневщино. Кадастровый номер: 48:05:0000000:341</w:t>
      </w:r>
    </w:p>
    <w:p w14:paraId="59D0AE22" w14:textId="77777777" w:rsidR="005E0893" w:rsidRDefault="005E0893" w:rsidP="005E0893">
      <w:r>
        <w:t>Склад-модуль. Назначение: Нежилое. Площадь: 808,8 кв.м.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48:05:0770212:25</w:t>
      </w:r>
    </w:p>
    <w:p w14:paraId="53426AA0" w14:textId="6649ACD6" w:rsidR="002F6AEE" w:rsidRDefault="005E0893" w:rsidP="005E0893">
      <w:r>
        <w:t>Здание зерносклада. Назначение: Нежилое. Площадь: 1052,6 кв. м. Количество этажей: 1, в том числе подземных 0.  Адрес (местоположение): Липецкая обл., р-н Добровский, с/п Кореневщинский сельсовет, с. Кореневщино. Кадастровый номер: 48:05:0770212:29</w:t>
      </w:r>
      <w:r w:rsidR="002F6AEE">
        <w:t xml:space="preserve">, назначенных на </w:t>
      </w:r>
      <w:r w:rsidR="00FF76C7">
        <w:t>28.08</w:t>
      </w:r>
      <w:r w:rsidR="002F6AEE">
        <w:t>.2024 года в 10:00</w:t>
      </w:r>
      <w:r w:rsidR="00A61BB2">
        <w:t xml:space="preserve"> и признанных несостоявшимися. Единственный участник</w:t>
      </w:r>
      <w:r w:rsidR="002F6AEE">
        <w:t xml:space="preserve"> – </w:t>
      </w:r>
      <w:r w:rsidR="00FF76C7" w:rsidRPr="00FF76C7">
        <w:t>индивидуальн</w:t>
      </w:r>
      <w:r w:rsidR="00FF76C7">
        <w:t>ый</w:t>
      </w:r>
      <w:r w:rsidR="00FF76C7" w:rsidRPr="00FF76C7">
        <w:t xml:space="preserve"> предпринимател</w:t>
      </w:r>
      <w:r w:rsidR="00FF76C7">
        <w:t>ь</w:t>
      </w:r>
      <w:r w:rsidR="00FF76C7" w:rsidRPr="00FF76C7">
        <w:t xml:space="preserve"> Никитин Серге</w:t>
      </w:r>
      <w:r w:rsidR="00FF76C7">
        <w:t>й</w:t>
      </w:r>
      <w:r w:rsidR="00FF76C7" w:rsidRPr="00FF76C7">
        <w:t xml:space="preserve"> Александрович (ИНН: 638138055732, ОГРНИП: </w:t>
      </w:r>
      <w:r w:rsidR="00FF76C7" w:rsidRPr="00DF3F31">
        <w:t>322631200052114, Самарская область, село Кошки, 2-й кв-л, д 6, кв</w:t>
      </w:r>
      <w:r w:rsidR="007A505D">
        <w:t>.</w:t>
      </w:r>
      <w:r w:rsidR="00FF76C7" w:rsidRPr="00DF3F31">
        <w:t xml:space="preserve"> 18) </w:t>
      </w:r>
      <w:r w:rsidR="00A61BB2" w:rsidRPr="00DF3F31">
        <w:t xml:space="preserve"> по предложенной единственным участником цене –</w:t>
      </w:r>
      <w:r w:rsidR="00FF76C7" w:rsidRPr="00DF3F31">
        <w:t xml:space="preserve"> 6 087 600,00 рублей</w:t>
      </w:r>
      <w:r w:rsidR="00A61BB2" w:rsidRPr="00DF3F31">
        <w:t xml:space="preserve">, </w:t>
      </w:r>
      <w:r w:rsidR="00FF76C7" w:rsidRPr="00DF3F31">
        <w:t>соответствующей</w:t>
      </w:r>
      <w:r w:rsidR="00A61BB2" w:rsidRPr="00DF3F31">
        <w:t xml:space="preserve"> начальной продажной цен</w:t>
      </w:r>
      <w:r w:rsidR="00FF76C7" w:rsidRPr="00DF3F31">
        <w:t>е</w:t>
      </w:r>
      <w:r w:rsidR="00A61BB2" w:rsidRPr="00DF3F31">
        <w:t xml:space="preserve"> имущества должника. Заявка № </w:t>
      </w:r>
      <w:r w:rsidR="00FF76C7" w:rsidRPr="00DF3F31">
        <w:t>369263-ИД</w:t>
      </w:r>
      <w:r w:rsidR="00DF3F31" w:rsidRPr="00DF3F31">
        <w:t xml:space="preserve"> принята 26.08.2024 г. в 15:15:44, </w:t>
      </w:r>
      <w:r w:rsidR="002F6AEE" w:rsidRPr="00DF3F31">
        <w:t xml:space="preserve">договор купли-продажи заключен </w:t>
      </w:r>
      <w:r w:rsidR="00DF3F31" w:rsidRPr="00DF3F31">
        <w:t>29.08</w:t>
      </w:r>
      <w:r w:rsidR="00A61BB2" w:rsidRPr="00DF3F31">
        <w:t>.</w:t>
      </w:r>
      <w:r w:rsidR="002F6AEE" w:rsidRPr="00DF3F31">
        <w:t>2024 года.</w:t>
      </w:r>
    </w:p>
    <w:p w14:paraId="6DB8C5FA" w14:textId="77777777" w:rsidR="002F6AEE" w:rsidRDefault="002F6AEE" w:rsidP="002F6AEE">
      <w:r>
        <w:t>Договор купли-продажи к настоящему сообщению не прикреплен, по причине наличия в них персональных данных «Покупателя».</w:t>
      </w:r>
    </w:p>
    <w:p w14:paraId="3D799B13" w14:textId="7E0078D6" w:rsidR="00453A68" w:rsidRPr="002F6AEE" w:rsidRDefault="0090671D" w:rsidP="0090671D">
      <w:r w:rsidRPr="0090671D">
        <w:t>Корреспонденцию и требования кредиторов направлять финансовому управляющему по адресу: 398059, г. Липецк, ул. Неделина, 31-А, а/я 154. Судебное заседание для рассмотрения отчета финансового управляющего по делу №А36-9934/2021 назначено на 25 сентября 2024 года, время и место в судебном акте не указаны.</w:t>
      </w:r>
    </w:p>
    <w:sectPr w:rsidR="00453A68" w:rsidRPr="002F6AEE" w:rsidSect="0064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D"/>
    <w:rsid w:val="00097C86"/>
    <w:rsid w:val="000B4240"/>
    <w:rsid w:val="000C0748"/>
    <w:rsid w:val="000F781A"/>
    <w:rsid w:val="00113766"/>
    <w:rsid w:val="00123CBB"/>
    <w:rsid w:val="001724C0"/>
    <w:rsid w:val="001A062C"/>
    <w:rsid w:val="001F5059"/>
    <w:rsid w:val="00207207"/>
    <w:rsid w:val="00223C86"/>
    <w:rsid w:val="00291FD9"/>
    <w:rsid w:val="002F6AEE"/>
    <w:rsid w:val="00403B3D"/>
    <w:rsid w:val="00445DE6"/>
    <w:rsid w:val="00453A68"/>
    <w:rsid w:val="00492E2E"/>
    <w:rsid w:val="004E3BE0"/>
    <w:rsid w:val="00517A31"/>
    <w:rsid w:val="005E0893"/>
    <w:rsid w:val="00646171"/>
    <w:rsid w:val="00686666"/>
    <w:rsid w:val="006A2B06"/>
    <w:rsid w:val="006E56D3"/>
    <w:rsid w:val="007101B1"/>
    <w:rsid w:val="00782743"/>
    <w:rsid w:val="007A505D"/>
    <w:rsid w:val="008A667A"/>
    <w:rsid w:val="008B59B8"/>
    <w:rsid w:val="008C4A7F"/>
    <w:rsid w:val="0090671D"/>
    <w:rsid w:val="009F15FD"/>
    <w:rsid w:val="00A02D71"/>
    <w:rsid w:val="00A61BB2"/>
    <w:rsid w:val="00A621AE"/>
    <w:rsid w:val="00AA56BC"/>
    <w:rsid w:val="00AC64C2"/>
    <w:rsid w:val="00B05D6A"/>
    <w:rsid w:val="00BD3566"/>
    <w:rsid w:val="00C26C53"/>
    <w:rsid w:val="00C63F7C"/>
    <w:rsid w:val="00C903DE"/>
    <w:rsid w:val="00CD42C4"/>
    <w:rsid w:val="00CE53EF"/>
    <w:rsid w:val="00D76B8C"/>
    <w:rsid w:val="00DF3F31"/>
    <w:rsid w:val="00ED766A"/>
    <w:rsid w:val="00F54389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3328"/>
  <w15:chartTrackingRefBased/>
  <w15:docId w15:val="{852F5D9E-6DA6-424E-8B73-BE5FD83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2024-08-29T15:17:00Z</dcterms:created>
  <dcterms:modified xsi:type="dcterms:W3CDTF">2024-08-29T15:19:00Z</dcterms:modified>
</cp:coreProperties>
</file>