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B532D" w14:textId="52F4CE34" w:rsidR="00FC7902" w:rsidRDefault="0051259F" w:rsidP="002C3D43">
      <w:pPr>
        <w:jc w:val="both"/>
        <w:rPr>
          <w:color w:val="000000"/>
        </w:rPr>
      </w:pPr>
      <w:r w:rsidRPr="00811D00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811D00">
        <w:t>e-mail</w:t>
      </w:r>
      <w:proofErr w:type="spellEnd"/>
      <w:r>
        <w:t xml:space="preserve"> </w:t>
      </w:r>
      <w:r w:rsidRPr="001F7283">
        <w:t xml:space="preserve">vyrtosu@auction-house.ru), действующее на основании договора с </w:t>
      </w:r>
      <w:r w:rsidRPr="0051259F">
        <w:rPr>
          <w:b/>
          <w:bCs/>
        </w:rPr>
        <w:t>Публичным акционерным обществом Банк «ВВБ» (ПАО Банк «ВВБ»),</w:t>
      </w:r>
      <w:r w:rsidRPr="001F7283">
        <w:t xml:space="preserve"> адрес регистрации: 299011, г. Севастополь, ул. 4-я Бастионная, д. 3а, ИНН 7604014087, ОГРН 1027600000020,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51259F">
        <w:rPr>
          <w:b/>
          <w:bCs/>
        </w:rPr>
        <w:t>2030265794</w:t>
      </w:r>
      <w:r w:rsidRPr="001F7283">
        <w:t xml:space="preserve"> в газете АО «Коммерсантъ» №78(7768) от 04.05.2024 г.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10.09.2024</w:t>
      </w:r>
      <w:r>
        <w:t xml:space="preserve"> </w:t>
      </w:r>
      <w:r>
        <w:t>по 13.09.2024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142F13E2" w14:textId="77777777" w:rsidR="0051259F" w:rsidRDefault="0051259F" w:rsidP="002C3D43">
      <w:pPr>
        <w:jc w:val="both"/>
        <w:rPr>
          <w:color w:val="000000"/>
        </w:rPr>
      </w:pPr>
    </w:p>
    <w:tbl>
      <w:tblPr>
        <w:tblStyle w:val="a5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1985"/>
        <w:gridCol w:w="2126"/>
        <w:gridCol w:w="2410"/>
        <w:gridCol w:w="2268"/>
      </w:tblGrid>
      <w:tr w:rsidR="0051259F" w14:paraId="490F2E84" w14:textId="77777777" w:rsidTr="0051259F">
        <w:trPr>
          <w:jc w:val="center"/>
        </w:trPr>
        <w:tc>
          <w:tcPr>
            <w:tcW w:w="963" w:type="dxa"/>
          </w:tcPr>
          <w:p w14:paraId="6B649D2D" w14:textId="77777777" w:rsidR="0051259F" w:rsidRPr="00C61C5E" w:rsidRDefault="0051259F" w:rsidP="00444CC0">
            <w:pPr>
              <w:pStyle w:val="a4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DEEC561" w14:textId="77777777" w:rsidR="0051259F" w:rsidRPr="00C61C5E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C16E1CC" w14:textId="77777777" w:rsidR="0051259F" w:rsidRPr="00C61C5E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4E1147E" w14:textId="77777777" w:rsidR="0051259F" w:rsidRPr="00C61C5E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9DC0741" w14:textId="77777777" w:rsidR="0051259F" w:rsidRPr="00C61C5E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51259F" w:rsidRPr="004773F0" w14:paraId="589C7E84" w14:textId="77777777" w:rsidTr="0051259F">
        <w:trPr>
          <w:trHeight w:val="546"/>
          <w:jc w:val="center"/>
        </w:trPr>
        <w:tc>
          <w:tcPr>
            <w:tcW w:w="963" w:type="dxa"/>
            <w:vAlign w:val="center"/>
          </w:tcPr>
          <w:p w14:paraId="667858FD" w14:textId="77777777" w:rsidR="0051259F" w:rsidRPr="005C5CA3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C5CA3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1FAD65A" w14:textId="77777777" w:rsidR="0051259F" w:rsidRPr="005C5CA3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C5CA3">
              <w:rPr>
                <w:spacing w:val="3"/>
                <w:sz w:val="22"/>
                <w:szCs w:val="22"/>
              </w:rPr>
              <w:t>2024-3124/55</w:t>
            </w:r>
          </w:p>
        </w:tc>
        <w:tc>
          <w:tcPr>
            <w:tcW w:w="2126" w:type="dxa"/>
            <w:vAlign w:val="center"/>
          </w:tcPr>
          <w:p w14:paraId="7EFDF882" w14:textId="77777777" w:rsidR="0051259F" w:rsidRPr="005C5CA3" w:rsidRDefault="0051259F" w:rsidP="00444CC0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C5CA3">
              <w:rPr>
                <w:spacing w:val="3"/>
                <w:sz w:val="22"/>
                <w:szCs w:val="22"/>
              </w:rPr>
              <w:t>23.09.2024</w:t>
            </w:r>
          </w:p>
        </w:tc>
        <w:tc>
          <w:tcPr>
            <w:tcW w:w="2410" w:type="dxa"/>
            <w:vAlign w:val="center"/>
          </w:tcPr>
          <w:p w14:paraId="70338DCE" w14:textId="77777777" w:rsidR="0051259F" w:rsidRPr="005C5CA3" w:rsidRDefault="0051259F" w:rsidP="00444CC0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5C5CA3">
              <w:rPr>
                <w:sz w:val="22"/>
                <w:szCs w:val="22"/>
              </w:rPr>
              <w:t>17 777 889,00</w:t>
            </w:r>
          </w:p>
        </w:tc>
        <w:tc>
          <w:tcPr>
            <w:tcW w:w="2268" w:type="dxa"/>
            <w:vAlign w:val="center"/>
          </w:tcPr>
          <w:p w14:paraId="04D41E56" w14:textId="77777777" w:rsidR="0051259F" w:rsidRPr="005C5CA3" w:rsidRDefault="0051259F" w:rsidP="00444CC0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5C5CA3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5C5CA3">
              <w:rPr>
                <w:sz w:val="22"/>
                <w:szCs w:val="22"/>
              </w:rPr>
              <w:t>Волхонов</w:t>
            </w:r>
            <w:proofErr w:type="spellEnd"/>
            <w:r w:rsidRPr="005C5CA3">
              <w:rPr>
                <w:sz w:val="22"/>
                <w:szCs w:val="22"/>
              </w:rPr>
              <w:t xml:space="preserve"> Вячеслав Александрович</w:t>
            </w:r>
          </w:p>
        </w:tc>
      </w:tr>
    </w:tbl>
    <w:p w14:paraId="2B3A5B52" w14:textId="77777777" w:rsidR="0051259F" w:rsidRDefault="0051259F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1259F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8F2309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259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512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2017-09-06T13:05:00Z</cp:lastPrinted>
  <dcterms:created xsi:type="dcterms:W3CDTF">2024-02-20T12:27:00Z</dcterms:created>
  <dcterms:modified xsi:type="dcterms:W3CDTF">2024-09-24T09:02:00Z</dcterms:modified>
</cp:coreProperties>
</file>