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66ADF47" w:rsidR="00D6354E" w:rsidRDefault="00FB29A6" w:rsidP="00D6354E">
      <w:pPr>
        <w:spacing w:before="120" w:after="120"/>
        <w:jc w:val="both"/>
        <w:rPr>
          <w:color w:val="000000"/>
        </w:rPr>
      </w:pPr>
      <w:r w:rsidRPr="00FB29A6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B29A6">
        <w:rPr>
          <w:color w:val="000000"/>
        </w:rPr>
        <w:t>Гривцова</w:t>
      </w:r>
      <w:proofErr w:type="spellEnd"/>
      <w:r w:rsidRPr="00FB29A6">
        <w:rPr>
          <w:color w:val="000000"/>
        </w:rPr>
        <w:t xml:space="preserve">, д. 5, </w:t>
      </w:r>
      <w:proofErr w:type="spellStart"/>
      <w:r w:rsidRPr="00FB29A6">
        <w:rPr>
          <w:color w:val="000000"/>
        </w:rPr>
        <w:t>лит</w:t>
      </w:r>
      <w:proofErr w:type="gramStart"/>
      <w:r w:rsidRPr="00FB29A6">
        <w:rPr>
          <w:color w:val="000000"/>
        </w:rPr>
        <w:t>.В</w:t>
      </w:r>
      <w:proofErr w:type="spellEnd"/>
      <w:proofErr w:type="gramEnd"/>
      <w:r w:rsidRPr="00FB29A6">
        <w:rPr>
          <w:color w:val="000000"/>
        </w:rPr>
        <w:t xml:space="preserve">, (812)334-26-04, 8(800) 777-57-57, vyrtosu@auction-house.ru),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1021500000202), конкурсным управляющим (ликвидатором) </w:t>
      </w:r>
      <w:proofErr w:type="gramStart"/>
      <w:r w:rsidRPr="00FB29A6">
        <w:rPr>
          <w:color w:val="000000"/>
        </w:rPr>
        <w:t>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</w:t>
      </w:r>
      <w:bookmarkStart w:id="0" w:name="_GoBack"/>
      <w:bookmarkEnd w:id="0"/>
      <w:r w:rsidRPr="00FB29A6">
        <w:rPr>
          <w:color w:val="000000"/>
        </w:rPr>
        <w:t>в» (109240, г. Москва, ул. Высоцкого, д. 4),</w:t>
      </w:r>
      <w:r w:rsidR="00C45F8B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355E39" w:rsidRPr="00355E39">
        <w:rPr>
          <w:color w:val="000000"/>
        </w:rPr>
        <w:t xml:space="preserve">электронных </w:t>
      </w:r>
      <w:r w:rsidR="00355E39" w:rsidRPr="00355E39">
        <w:rPr>
          <w:b/>
          <w:color w:val="000000"/>
        </w:rPr>
        <w:t xml:space="preserve">торгов посредством публичного предложения </w:t>
      </w:r>
      <w:r w:rsidR="00A81FF6" w:rsidRPr="00A81FF6">
        <w:rPr>
          <w:color w:val="000000"/>
        </w:rPr>
        <w:t xml:space="preserve"> </w:t>
      </w:r>
      <w:r w:rsidR="001F17A6">
        <w:t>(</w:t>
      </w:r>
      <w:r w:rsidRPr="00FB29A6">
        <w:t>сообщение 02030267521 в газете АО «Коммерсантъ» №90(7780) от 25.05.2024 г</w:t>
      </w:r>
      <w:proofErr w:type="gramEnd"/>
      <w:r w:rsidRPr="00FB29A6">
        <w:t>.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="004151FF" w:rsidRPr="004151FF">
        <w:t xml:space="preserve">с </w:t>
      </w:r>
      <w:r w:rsidRPr="00FB29A6">
        <w:t>29.08.2024 г. по 05.10.2024 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363AE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D8753A4" w:rsidR="000363AE" w:rsidRPr="000363AE" w:rsidRDefault="000363AE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BA07579" w:rsidR="000363AE" w:rsidRPr="000363AE" w:rsidRDefault="000363AE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363A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2024-3271/96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5C773F4" w:rsidR="000363AE" w:rsidRPr="000363AE" w:rsidRDefault="000363AE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0363A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15.10.2024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A5755F2" w:rsidR="000363AE" w:rsidRPr="000363AE" w:rsidRDefault="000363AE" w:rsidP="00E2052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0363AE">
              <w:rPr>
                <w:rFonts w:ascii="Times New Roman" w:hAnsi="Times New Roman" w:cs="Times New Roman"/>
                <w:sz w:val="24"/>
                <w:szCs w:val="24"/>
              </w:rPr>
              <w:t>1 100 000,00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CC6DF94" w:rsidR="000363AE" w:rsidRPr="000363AE" w:rsidRDefault="000363AE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3AE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ООО «</w:t>
            </w:r>
            <w:r w:rsidRPr="00036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ВЕО Д ЕГРЕС</w:t>
            </w:r>
            <w:r w:rsidRPr="00036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363AE"/>
    <w:rsid w:val="00043C9E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14BB"/>
    <w:rsid w:val="00223965"/>
    <w:rsid w:val="00273CAB"/>
    <w:rsid w:val="002F28E3"/>
    <w:rsid w:val="00314BE5"/>
    <w:rsid w:val="00355E39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151FF"/>
    <w:rsid w:val="00467FFA"/>
    <w:rsid w:val="00471ABF"/>
    <w:rsid w:val="004E017F"/>
    <w:rsid w:val="004F2DF3"/>
    <w:rsid w:val="004F72C6"/>
    <w:rsid w:val="00573D3C"/>
    <w:rsid w:val="00584828"/>
    <w:rsid w:val="005B3976"/>
    <w:rsid w:val="005B743E"/>
    <w:rsid w:val="005D02CC"/>
    <w:rsid w:val="005F357A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34EB4"/>
    <w:rsid w:val="00A61982"/>
    <w:rsid w:val="00A81FF6"/>
    <w:rsid w:val="00A856FB"/>
    <w:rsid w:val="00AB760E"/>
    <w:rsid w:val="00AB7AE9"/>
    <w:rsid w:val="00AB7F1C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BF196B"/>
    <w:rsid w:val="00C441B5"/>
    <w:rsid w:val="00C45F8B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DF6884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B29A6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91D3-66F0-40E2-BA57-00796FE2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69</cp:revision>
  <cp:lastPrinted>2016-09-09T13:37:00Z</cp:lastPrinted>
  <dcterms:created xsi:type="dcterms:W3CDTF">2018-08-16T08:59:00Z</dcterms:created>
  <dcterms:modified xsi:type="dcterms:W3CDTF">2024-10-16T08:03:00Z</dcterms:modified>
</cp:coreProperties>
</file>