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8B38" w14:textId="77777777" w:rsidR="006F4D21" w:rsidRDefault="00BC7B11" w:rsidP="006F4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2A68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vega@auction-house.ru, далее –</w:t>
      </w:r>
      <w:r w:rsidR="006F4D21" w:rsidRPr="006F4D21">
        <w:t xml:space="preserve"> </w:t>
      </w:r>
      <w:r w:rsidR="006F4D21" w:rsidRPr="006F4D21">
        <w:rPr>
          <w:rFonts w:ascii="Times New Roman" w:hAnsi="Times New Roman" w:cs="Times New Roman"/>
          <w:sz w:val="20"/>
          <w:szCs w:val="20"/>
        </w:rPr>
        <w:t>АО «РАД»</w:t>
      </w:r>
      <w:r w:rsidRPr="00F02A68">
        <w:rPr>
          <w:rFonts w:ascii="Times New Roman" w:hAnsi="Times New Roman" w:cs="Times New Roman"/>
          <w:sz w:val="20"/>
          <w:szCs w:val="20"/>
        </w:rPr>
        <w:t xml:space="preserve">, ОТ), действующее на основании договора поручения с </w:t>
      </w:r>
      <w:r w:rsidRPr="00F02A68">
        <w:rPr>
          <w:rFonts w:ascii="Times New Roman" w:hAnsi="Times New Roman" w:cs="Times New Roman"/>
          <w:b/>
          <w:sz w:val="20"/>
          <w:szCs w:val="20"/>
        </w:rPr>
        <w:t xml:space="preserve">ООО «Капиталстрой» </w:t>
      </w:r>
      <w:r w:rsidRPr="00F02A68">
        <w:rPr>
          <w:rFonts w:ascii="Times New Roman" w:hAnsi="Times New Roman" w:cs="Times New Roman"/>
          <w:sz w:val="20"/>
          <w:szCs w:val="20"/>
        </w:rPr>
        <w:t xml:space="preserve">(ИНН 5015005882, далее – Должник), </w:t>
      </w:r>
      <w:r w:rsidRPr="00F02A68">
        <w:rPr>
          <w:rFonts w:ascii="Times New Roman" w:hAnsi="Times New Roman" w:cs="Times New Roman"/>
          <w:b/>
          <w:sz w:val="20"/>
          <w:szCs w:val="20"/>
        </w:rPr>
        <w:t>в лице</w:t>
      </w:r>
      <w:r w:rsidRPr="00F02A68">
        <w:rPr>
          <w:rFonts w:ascii="Times New Roman" w:hAnsi="Times New Roman" w:cs="Times New Roman"/>
          <w:sz w:val="20"/>
          <w:szCs w:val="20"/>
        </w:rPr>
        <w:t xml:space="preserve"> </w:t>
      </w:r>
      <w:r w:rsidRPr="00F02A68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Сунгурова </w:t>
      </w:r>
      <w:r w:rsidRPr="00EB4E27">
        <w:rPr>
          <w:rFonts w:ascii="Times New Roman" w:hAnsi="Times New Roman" w:cs="Times New Roman"/>
          <w:b/>
          <w:sz w:val="20"/>
          <w:szCs w:val="20"/>
        </w:rPr>
        <w:t xml:space="preserve">Руслана </w:t>
      </w:r>
      <w:proofErr w:type="spellStart"/>
      <w:r w:rsidRPr="00EB4E27">
        <w:rPr>
          <w:rFonts w:ascii="Times New Roman" w:hAnsi="Times New Roman" w:cs="Times New Roman"/>
          <w:b/>
          <w:sz w:val="20"/>
          <w:szCs w:val="20"/>
        </w:rPr>
        <w:t>Цахаевича</w:t>
      </w:r>
      <w:proofErr w:type="spellEnd"/>
      <w:r w:rsidRPr="00EB4E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4E27">
        <w:rPr>
          <w:rFonts w:ascii="Times New Roman" w:hAnsi="Times New Roman" w:cs="Times New Roman"/>
          <w:sz w:val="20"/>
          <w:szCs w:val="20"/>
        </w:rPr>
        <w:t xml:space="preserve">(ИНН 056211198401, далее – Конкурсный управляющий) – член ААУ «СЦЭАУ» (ИНН 5406245522), действующего на </w:t>
      </w:r>
      <w:r w:rsidRPr="00BC7B11">
        <w:rPr>
          <w:rFonts w:ascii="Times New Roman" w:hAnsi="Times New Roman" w:cs="Times New Roman"/>
          <w:sz w:val="20"/>
          <w:szCs w:val="20"/>
        </w:rPr>
        <w:t>основании Решения от 09.10.2014 и Определения от 16.12.2022 А</w:t>
      </w:r>
      <w:r w:rsidR="006F4D21">
        <w:rPr>
          <w:rFonts w:ascii="Times New Roman" w:hAnsi="Times New Roman" w:cs="Times New Roman"/>
          <w:sz w:val="20"/>
          <w:szCs w:val="20"/>
        </w:rPr>
        <w:t>С</w:t>
      </w:r>
      <w:r w:rsidRPr="00BC7B11">
        <w:rPr>
          <w:rFonts w:ascii="Times New Roman" w:hAnsi="Times New Roman" w:cs="Times New Roman"/>
          <w:sz w:val="20"/>
          <w:szCs w:val="20"/>
        </w:rPr>
        <w:t xml:space="preserve"> Московской обл</w:t>
      </w:r>
      <w:r w:rsidR="006F4D21">
        <w:rPr>
          <w:rFonts w:ascii="Times New Roman" w:hAnsi="Times New Roman" w:cs="Times New Roman"/>
          <w:sz w:val="20"/>
          <w:szCs w:val="20"/>
        </w:rPr>
        <w:t>.</w:t>
      </w:r>
      <w:r w:rsidRPr="00BC7B11">
        <w:rPr>
          <w:rFonts w:ascii="Times New Roman" w:hAnsi="Times New Roman" w:cs="Times New Roman"/>
          <w:sz w:val="20"/>
          <w:szCs w:val="20"/>
        </w:rPr>
        <w:t xml:space="preserve"> по делу №А41-43537/11</w:t>
      </w:r>
      <w:r w:rsidR="00957EC1" w:rsidRPr="00BC7B11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BC7B11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BC7B11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BC7B1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BC7B11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BC7B11">
        <w:rPr>
          <w:rFonts w:ascii="Times New Roman" w:hAnsi="Times New Roman" w:cs="Times New Roman"/>
          <w:sz w:val="20"/>
          <w:szCs w:val="20"/>
        </w:rPr>
        <w:t>17</w:t>
      </w:r>
      <w:r w:rsidR="003A74F8" w:rsidRPr="00BC7B11">
        <w:rPr>
          <w:rFonts w:ascii="Times New Roman" w:hAnsi="Times New Roman" w:cs="Times New Roman"/>
          <w:sz w:val="20"/>
          <w:szCs w:val="20"/>
        </w:rPr>
        <w:t>.</w:t>
      </w:r>
      <w:r w:rsidRPr="00BC7B11">
        <w:rPr>
          <w:rFonts w:ascii="Times New Roman" w:hAnsi="Times New Roman" w:cs="Times New Roman"/>
          <w:sz w:val="20"/>
          <w:szCs w:val="20"/>
        </w:rPr>
        <w:t>12</w:t>
      </w:r>
      <w:r w:rsidR="003A74F8" w:rsidRPr="00BC7B11">
        <w:rPr>
          <w:rFonts w:ascii="Times New Roman" w:hAnsi="Times New Roman" w:cs="Times New Roman"/>
          <w:sz w:val="20"/>
          <w:szCs w:val="20"/>
        </w:rPr>
        <w:t>.2024 на электронной площадке АО «Р</w:t>
      </w:r>
      <w:r w:rsidR="006F4D21">
        <w:rPr>
          <w:rFonts w:ascii="Times New Roman" w:hAnsi="Times New Roman" w:cs="Times New Roman"/>
          <w:sz w:val="20"/>
          <w:szCs w:val="20"/>
        </w:rPr>
        <w:t>АД</w:t>
      </w:r>
      <w:r w:rsidR="003A74F8" w:rsidRPr="00BC7B11">
        <w:rPr>
          <w:rFonts w:ascii="Times New Roman" w:hAnsi="Times New Roman" w:cs="Times New Roman"/>
          <w:sz w:val="20"/>
          <w:szCs w:val="20"/>
        </w:rPr>
        <w:t xml:space="preserve">», по адресу в сети интернет: http://lot-online.ru/ (далее – ЭП) (№ торгов: </w:t>
      </w:r>
      <w:r w:rsidRPr="00BC7B11">
        <w:rPr>
          <w:rFonts w:ascii="Times New Roman" w:hAnsi="Times New Roman" w:cs="Times New Roman"/>
          <w:sz w:val="20"/>
          <w:szCs w:val="20"/>
        </w:rPr>
        <w:t>207185</w:t>
      </w:r>
      <w:r w:rsidR="003A74F8" w:rsidRPr="00BC7B11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BC7B11">
        <w:rPr>
          <w:rFonts w:ascii="Times New Roman" w:hAnsi="Times New Roman" w:cs="Times New Roman"/>
          <w:b/>
          <w:sz w:val="20"/>
          <w:szCs w:val="20"/>
        </w:rPr>
        <w:t>по лот</w:t>
      </w:r>
      <w:r w:rsidRPr="00BC7B11">
        <w:rPr>
          <w:rFonts w:ascii="Times New Roman" w:hAnsi="Times New Roman" w:cs="Times New Roman"/>
          <w:b/>
          <w:sz w:val="20"/>
          <w:szCs w:val="20"/>
        </w:rPr>
        <w:t>ам</w:t>
      </w:r>
      <w:r w:rsidR="003A74F8" w:rsidRPr="00BC7B11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BC7B11">
        <w:rPr>
          <w:rFonts w:ascii="Times New Roman" w:hAnsi="Times New Roman" w:cs="Times New Roman"/>
          <w:b/>
          <w:sz w:val="20"/>
          <w:szCs w:val="20"/>
        </w:rPr>
        <w:t>, 2</w:t>
      </w:r>
      <w:r w:rsidR="003A74F8" w:rsidRPr="00BC7B11">
        <w:rPr>
          <w:rFonts w:ascii="Times New Roman" w:hAnsi="Times New Roman" w:cs="Times New Roman"/>
          <w:sz w:val="20"/>
          <w:szCs w:val="20"/>
        </w:rPr>
        <w:t xml:space="preserve"> Торги признаны </w:t>
      </w:r>
      <w:r w:rsidR="003A74F8" w:rsidRPr="00C560F5">
        <w:rPr>
          <w:rFonts w:ascii="Times New Roman" w:hAnsi="Times New Roman" w:cs="Times New Roman"/>
          <w:sz w:val="20"/>
          <w:szCs w:val="20"/>
        </w:rPr>
        <w:t>несостоявшимися в связи с отсутствием заявок.</w:t>
      </w:r>
      <w:r w:rsidR="006F4D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BEC1D2" w14:textId="6BFBAC4A" w:rsidR="000B4A0A" w:rsidRPr="00BC7B11" w:rsidRDefault="00BC7B11" w:rsidP="006F4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60F5">
        <w:rPr>
          <w:rFonts w:ascii="Times New Roman" w:hAnsi="Times New Roman" w:cs="Times New Roman"/>
          <w:sz w:val="20"/>
          <w:szCs w:val="20"/>
        </w:rPr>
        <w:t>ОТ</w:t>
      </w:r>
      <w:r w:rsidR="003A74F8" w:rsidRPr="00C560F5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3A74F8" w:rsidRPr="00C560F5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C560F5" w:rsidRPr="00C560F5">
        <w:rPr>
          <w:rFonts w:ascii="Times New Roman" w:hAnsi="Times New Roman" w:cs="Times New Roman"/>
          <w:b/>
          <w:bCs/>
          <w:sz w:val="20"/>
          <w:szCs w:val="20"/>
        </w:rPr>
        <w:t>17</w:t>
      </w:r>
      <w:r w:rsidR="003A74F8" w:rsidRPr="00C560F5">
        <w:rPr>
          <w:rFonts w:ascii="Times New Roman" w:hAnsi="Times New Roman" w:cs="Times New Roman"/>
          <w:b/>
          <w:sz w:val="20"/>
          <w:szCs w:val="20"/>
        </w:rPr>
        <w:t>.</w:t>
      </w:r>
      <w:r w:rsidR="00C560F5" w:rsidRPr="00C560F5">
        <w:rPr>
          <w:rFonts w:ascii="Times New Roman" w:hAnsi="Times New Roman" w:cs="Times New Roman"/>
          <w:b/>
          <w:sz w:val="20"/>
          <w:szCs w:val="20"/>
        </w:rPr>
        <w:t>02</w:t>
      </w:r>
      <w:r w:rsidR="003A74F8" w:rsidRPr="00C560F5">
        <w:rPr>
          <w:rFonts w:ascii="Times New Roman" w:hAnsi="Times New Roman" w:cs="Times New Roman"/>
          <w:b/>
          <w:sz w:val="20"/>
          <w:szCs w:val="20"/>
        </w:rPr>
        <w:t>.202</w:t>
      </w:r>
      <w:r w:rsidR="00C560F5" w:rsidRPr="00C560F5">
        <w:rPr>
          <w:rFonts w:ascii="Times New Roman" w:hAnsi="Times New Roman" w:cs="Times New Roman"/>
          <w:b/>
          <w:sz w:val="20"/>
          <w:szCs w:val="20"/>
        </w:rPr>
        <w:t>5</w:t>
      </w:r>
      <w:r w:rsidR="003A74F8" w:rsidRPr="00C560F5">
        <w:rPr>
          <w:rFonts w:ascii="Times New Roman" w:hAnsi="Times New Roman" w:cs="Times New Roman"/>
          <w:b/>
          <w:sz w:val="20"/>
          <w:szCs w:val="20"/>
        </w:rPr>
        <w:t xml:space="preserve"> г. в 10</w:t>
      </w:r>
      <w:r w:rsidR="006F4D21">
        <w:rPr>
          <w:rFonts w:ascii="Times New Roman" w:hAnsi="Times New Roman" w:cs="Times New Roman"/>
          <w:b/>
          <w:sz w:val="20"/>
          <w:szCs w:val="20"/>
        </w:rPr>
        <w:t>:</w:t>
      </w:r>
      <w:r w:rsidR="003A74F8" w:rsidRPr="00C560F5">
        <w:rPr>
          <w:rFonts w:ascii="Times New Roman" w:hAnsi="Times New Roman" w:cs="Times New Roman"/>
          <w:b/>
          <w:sz w:val="20"/>
          <w:szCs w:val="20"/>
        </w:rPr>
        <w:t>00</w:t>
      </w:r>
      <w:r w:rsidR="003A74F8" w:rsidRPr="00C560F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A74F8" w:rsidRPr="00C560F5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3A74F8" w:rsidRPr="00C560F5">
        <w:rPr>
          <w:rFonts w:ascii="Times New Roman" w:hAnsi="Times New Roman" w:cs="Times New Roman"/>
          <w:sz w:val="20"/>
          <w:szCs w:val="20"/>
        </w:rPr>
        <w:t xml:space="preserve">) </w:t>
      </w:r>
      <w:r w:rsidR="003A74F8" w:rsidRPr="00C560F5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C560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3A74F8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3A74F8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Торгах с 09</w:t>
      </w:r>
      <w:r w:rsidR="006F4D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C560F5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560F5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560F5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560F5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560F5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</w:t>
      </w:r>
      <w:r w:rsidR="006F4D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C560F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3A74F8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C560F5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560F5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C560F5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957EC1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560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076AD" w:rsidRPr="00F076A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Продажа осуществляется с учетом положений параграфа 7 главы IX Федерального закона от 26.10.2002 N 127-ФЗ "О несостоятельности (банкротстве)".</w:t>
      </w:r>
      <w:r w:rsidR="006F4D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C560F5">
        <w:rPr>
          <w:rFonts w:ascii="Times New Roman" w:hAnsi="Times New Roman" w:cs="Times New Roman"/>
          <w:sz w:val="20"/>
          <w:szCs w:val="20"/>
        </w:rPr>
        <w:t>Продаже</w:t>
      </w:r>
      <w:r w:rsidRPr="00EB4E27">
        <w:rPr>
          <w:rFonts w:ascii="Times New Roman" w:hAnsi="Times New Roman" w:cs="Times New Roman"/>
          <w:sz w:val="20"/>
          <w:szCs w:val="20"/>
        </w:rPr>
        <w:t xml:space="preserve"> подлежит имущество (далее – Имущество, Лот(ы)): </w:t>
      </w:r>
      <w:r w:rsidRPr="00EB4E27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EB4E27">
        <w:rPr>
          <w:rFonts w:ascii="Times New Roman" w:hAnsi="Times New Roman" w:cs="Times New Roman"/>
          <w:sz w:val="20"/>
          <w:szCs w:val="20"/>
        </w:rPr>
        <w:t>Объект незавершенного</w:t>
      </w:r>
      <w:r w:rsidRPr="00F02A68">
        <w:rPr>
          <w:rFonts w:ascii="Times New Roman" w:hAnsi="Times New Roman" w:cs="Times New Roman"/>
          <w:sz w:val="20"/>
          <w:szCs w:val="20"/>
        </w:rPr>
        <w:t xml:space="preserve"> строительством трехсекционного 9-10-12-ти этажного жилого дома по адресу: Московская область, г. Звенигород, мкрн. Пронина, к. 1 (не поставлен на государственный кадастровый учет, не внесен в ЕГРН). Расположен на земельном участке: земли населённых пунктов, разрешенное использование: для строительства четырехсекционного жилого дома, площадь: 4 900 кв.м., кад. №: 50:49:0010102:51, местоположение установлено относительно ориентира, расположенного в границах участка, почтовый адрес ориентира: обл. Московская, г. Звенигород, </w:t>
      </w:r>
      <w:proofErr w:type="spellStart"/>
      <w:r w:rsidRPr="00F02A68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F02A68">
        <w:rPr>
          <w:rFonts w:ascii="Times New Roman" w:hAnsi="Times New Roman" w:cs="Times New Roman"/>
          <w:sz w:val="20"/>
          <w:szCs w:val="20"/>
        </w:rPr>
        <w:t>. Пронина, ш. Нахабинское, корпус 1, предоставленном должнику на условиях договора аренды №1 от 16.01.2008, с учетом вступившего в силу Определения А</w:t>
      </w:r>
      <w:r w:rsidR="006F4D21">
        <w:rPr>
          <w:rFonts w:ascii="Times New Roman" w:hAnsi="Times New Roman" w:cs="Times New Roman"/>
          <w:sz w:val="20"/>
          <w:szCs w:val="20"/>
        </w:rPr>
        <w:t>С</w:t>
      </w:r>
      <w:r w:rsidRPr="00F02A68">
        <w:rPr>
          <w:rFonts w:ascii="Times New Roman" w:hAnsi="Times New Roman" w:cs="Times New Roman"/>
          <w:sz w:val="20"/>
          <w:szCs w:val="20"/>
        </w:rPr>
        <w:t xml:space="preserve"> Московской обл</w:t>
      </w:r>
      <w:r w:rsidR="006F4D21">
        <w:rPr>
          <w:rFonts w:ascii="Times New Roman" w:hAnsi="Times New Roman" w:cs="Times New Roman"/>
          <w:sz w:val="20"/>
          <w:szCs w:val="20"/>
        </w:rPr>
        <w:t>.</w:t>
      </w:r>
      <w:r w:rsidRPr="00F02A68">
        <w:rPr>
          <w:rFonts w:ascii="Times New Roman" w:hAnsi="Times New Roman" w:cs="Times New Roman"/>
          <w:sz w:val="20"/>
          <w:szCs w:val="20"/>
        </w:rPr>
        <w:t xml:space="preserve"> от 05.10.2017 по делу №А41-43537/11. </w:t>
      </w:r>
      <w:r w:rsidRPr="00F02A68">
        <w:rPr>
          <w:rFonts w:ascii="Times New Roman" w:hAnsi="Times New Roman" w:cs="Times New Roman"/>
          <w:b/>
          <w:sz w:val="20"/>
          <w:szCs w:val="20"/>
        </w:rPr>
        <w:t xml:space="preserve">Начальная цена (далее – Нач. цена)- </w:t>
      </w:r>
      <w:r w:rsidR="00396DFD" w:rsidRPr="00396DFD">
        <w:rPr>
          <w:rFonts w:ascii="Times New Roman" w:hAnsi="Times New Roman" w:cs="Times New Roman"/>
          <w:b/>
          <w:sz w:val="20"/>
          <w:szCs w:val="20"/>
        </w:rPr>
        <w:t xml:space="preserve">354 291 300 </w:t>
      </w:r>
      <w:r w:rsidRPr="00F02A68">
        <w:rPr>
          <w:rFonts w:ascii="Times New Roman" w:hAnsi="Times New Roman" w:cs="Times New Roman"/>
          <w:b/>
          <w:sz w:val="20"/>
          <w:szCs w:val="20"/>
        </w:rPr>
        <w:t>руб.</w:t>
      </w:r>
      <w:r w:rsidR="006F4D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2A68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F02A68">
        <w:rPr>
          <w:rFonts w:ascii="Times New Roman" w:hAnsi="Times New Roman" w:cs="Times New Roman"/>
          <w:sz w:val="20"/>
          <w:szCs w:val="20"/>
        </w:rPr>
        <w:t xml:space="preserve">Объект незавершенного строительством односекционного 14-ти этажного жилого дома по адресу: Московская область, г. Звенигород, </w:t>
      </w:r>
      <w:proofErr w:type="spellStart"/>
      <w:r w:rsidRPr="00F02A68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F02A68">
        <w:rPr>
          <w:rFonts w:ascii="Times New Roman" w:hAnsi="Times New Roman" w:cs="Times New Roman"/>
          <w:sz w:val="20"/>
          <w:szCs w:val="20"/>
        </w:rPr>
        <w:t xml:space="preserve">-н Пронина, к. 4 (не поставлен на государственный кадастровый учет, и не внесен в ЕГРН). Расположен на земельном участке: земли населённых пунктов, разрешенное использование: для многоэтажной жилой застройки, площадь: 1 900 кв.м., кадастровый номер: 50:49:0010102:43, местоположение установлено относительно ориентира, расположенного в границах участка, почтовый адрес ориентира: обл. Московская, г. Звенигород, Нахабинское шоссе, микрорайон Пронина, корпус 4, предоставленном должнику на условиях </w:t>
      </w:r>
      <w:r w:rsidRPr="009076E3">
        <w:rPr>
          <w:rFonts w:ascii="Times New Roman" w:hAnsi="Times New Roman" w:cs="Times New Roman"/>
          <w:sz w:val="20"/>
          <w:szCs w:val="20"/>
        </w:rPr>
        <w:t>договора аренды №58 от 14.05.2007, с учетом вступившего в силу Определения А</w:t>
      </w:r>
      <w:r w:rsidR="006F4D21">
        <w:rPr>
          <w:rFonts w:ascii="Times New Roman" w:hAnsi="Times New Roman" w:cs="Times New Roman"/>
          <w:sz w:val="20"/>
          <w:szCs w:val="20"/>
        </w:rPr>
        <w:t>С</w:t>
      </w:r>
      <w:r w:rsidRPr="009076E3">
        <w:rPr>
          <w:rFonts w:ascii="Times New Roman" w:hAnsi="Times New Roman" w:cs="Times New Roman"/>
          <w:sz w:val="20"/>
          <w:szCs w:val="20"/>
        </w:rPr>
        <w:t xml:space="preserve"> Московской обл</w:t>
      </w:r>
      <w:r w:rsidR="006F4D21">
        <w:rPr>
          <w:rFonts w:ascii="Times New Roman" w:hAnsi="Times New Roman" w:cs="Times New Roman"/>
          <w:sz w:val="20"/>
          <w:szCs w:val="20"/>
        </w:rPr>
        <w:t>.</w:t>
      </w:r>
      <w:r w:rsidRPr="009076E3">
        <w:rPr>
          <w:rFonts w:ascii="Times New Roman" w:hAnsi="Times New Roman" w:cs="Times New Roman"/>
          <w:sz w:val="20"/>
          <w:szCs w:val="20"/>
        </w:rPr>
        <w:t xml:space="preserve"> от 05.10.2017 по делу №А41-43537/11. </w:t>
      </w:r>
      <w:r w:rsidRPr="009076E3">
        <w:rPr>
          <w:rFonts w:ascii="Times New Roman" w:hAnsi="Times New Roman" w:cs="Times New Roman"/>
          <w:b/>
          <w:sz w:val="20"/>
          <w:szCs w:val="20"/>
        </w:rPr>
        <w:t xml:space="preserve">Нач. цена - </w:t>
      </w:r>
      <w:r w:rsidR="00396DFD" w:rsidRPr="00396DFD">
        <w:rPr>
          <w:rFonts w:ascii="Times New Roman" w:hAnsi="Times New Roman" w:cs="Times New Roman"/>
          <w:b/>
          <w:sz w:val="20"/>
          <w:szCs w:val="20"/>
        </w:rPr>
        <w:t>104</w:t>
      </w:r>
      <w:r w:rsidR="00396DFD">
        <w:rPr>
          <w:rFonts w:ascii="Times New Roman" w:hAnsi="Times New Roman" w:cs="Times New Roman"/>
          <w:b/>
          <w:sz w:val="20"/>
          <w:szCs w:val="20"/>
        </w:rPr>
        <w:t> </w:t>
      </w:r>
      <w:r w:rsidR="00396DFD" w:rsidRPr="00396DFD">
        <w:rPr>
          <w:rFonts w:ascii="Times New Roman" w:hAnsi="Times New Roman" w:cs="Times New Roman"/>
          <w:b/>
          <w:sz w:val="20"/>
          <w:szCs w:val="20"/>
        </w:rPr>
        <w:t xml:space="preserve">940 900 </w:t>
      </w:r>
      <w:r w:rsidRPr="009076E3">
        <w:rPr>
          <w:rFonts w:ascii="Times New Roman" w:hAnsi="Times New Roman" w:cs="Times New Roman"/>
          <w:b/>
          <w:sz w:val="20"/>
          <w:szCs w:val="20"/>
        </w:rPr>
        <w:t>руб.</w:t>
      </w:r>
      <w:r w:rsidR="006F4D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076E3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предварительной договоренности с КУ в раб. дни с 10:00 по 17:00: эл. почта: r.sungurov1@yandex.ru, тел.8(925)114-88-05, 8(916)999-90-33, а также у ОТ: тел. 7(985)171-90-57, эл. почта: </w:t>
      </w:r>
      <w:hyperlink r:id="rId8" w:history="1">
        <w:r w:rsidRPr="00303BCB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Pr="009076E3">
        <w:rPr>
          <w:rFonts w:ascii="Times New Roman" w:hAnsi="Times New Roman" w:cs="Times New Roman"/>
          <w:sz w:val="20"/>
          <w:szCs w:val="20"/>
        </w:rPr>
        <w:t>.</w:t>
      </w:r>
      <w:r w:rsidR="006F4D21">
        <w:rPr>
          <w:rFonts w:ascii="Times New Roman" w:hAnsi="Times New Roman" w:cs="Times New Roman"/>
          <w:sz w:val="20"/>
          <w:szCs w:val="20"/>
        </w:rPr>
        <w:t xml:space="preserve"> </w:t>
      </w:r>
      <w:r w:rsidRPr="009076E3">
        <w:rPr>
          <w:rFonts w:ascii="Times New Roman" w:hAnsi="Times New Roman" w:cs="Times New Roman"/>
          <w:b/>
          <w:bCs/>
          <w:sz w:val="20"/>
          <w:szCs w:val="20"/>
        </w:rPr>
        <w:t>Задаток – 10% от нач. цены Лота.</w:t>
      </w:r>
      <w:r w:rsidRPr="00186480">
        <w:rPr>
          <w:rFonts w:ascii="Times New Roman" w:hAnsi="Times New Roman" w:cs="Times New Roman"/>
          <w:b/>
          <w:bCs/>
          <w:sz w:val="20"/>
          <w:szCs w:val="20"/>
        </w:rPr>
        <w:t xml:space="preserve"> Шаг аукциона – 5% от нач. цены Лота. </w:t>
      </w:r>
      <w:r w:rsidRPr="00186480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</w:t>
      </w:r>
      <w:r w:rsidR="006F4D21">
        <w:rPr>
          <w:rFonts w:ascii="Times New Roman" w:hAnsi="Times New Roman" w:cs="Times New Roman"/>
          <w:sz w:val="20"/>
          <w:szCs w:val="20"/>
        </w:rPr>
        <w:t>АД</w:t>
      </w:r>
      <w:r w:rsidRPr="00186480">
        <w:rPr>
          <w:rFonts w:ascii="Times New Roman" w:hAnsi="Times New Roman" w:cs="Times New Roman"/>
          <w:sz w:val="20"/>
          <w:szCs w:val="20"/>
        </w:rPr>
        <w:t>» (ИНН 7838430413, КПП 783801001):</w:t>
      </w:r>
      <w:r w:rsidRPr="004A6A76">
        <w:rPr>
          <w:rFonts w:ascii="Times New Roman" w:hAnsi="Times New Roman" w:cs="Times New Roman"/>
          <w:sz w:val="20"/>
          <w:szCs w:val="20"/>
        </w:rPr>
        <w:t xml:space="preserve">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4A6A76">
        <w:rPr>
          <w:rFonts w:ascii="Times New Roman" w:hAnsi="Times New Roman" w:cs="Times New Roman"/>
          <w:sz w:val="20"/>
          <w:szCs w:val="20"/>
        </w:rPr>
        <w:t>, является выписка со счета ОТ.</w:t>
      </w:r>
      <w:r w:rsidRPr="004A6A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A6A7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4A6A76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</w:t>
      </w:r>
      <w:r w:rsidRPr="009076E3">
        <w:rPr>
          <w:rFonts w:ascii="Times New Roman" w:hAnsi="Times New Roman" w:cs="Times New Roman"/>
          <w:sz w:val="20"/>
          <w:szCs w:val="20"/>
        </w:rPr>
        <w:t>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</w:t>
      </w:r>
      <w:r w:rsidRPr="004A6A76">
        <w:rPr>
          <w:rFonts w:ascii="Times New Roman" w:hAnsi="Times New Roman" w:cs="Times New Roman"/>
          <w:sz w:val="20"/>
          <w:szCs w:val="20"/>
        </w:rPr>
        <w:t xml:space="preserve">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</w:t>
      </w:r>
      <w:r w:rsidRPr="009076E3">
        <w:rPr>
          <w:rFonts w:ascii="Times New Roman" w:hAnsi="Times New Roman" w:cs="Times New Roman"/>
          <w:sz w:val="20"/>
          <w:szCs w:val="20"/>
        </w:rPr>
        <w:t>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в течение 5 дней с даты получения победителем торгов ДКП от КУ. Оплата – в течение 30 дней со дня подписания ДКП на спец. счет Должника: р/с 40702810144050066234 в Сибирский банк ПАО Сбербанк, к/с 30101810500000000641, БИК 045004641.</w:t>
      </w:r>
      <w:r w:rsidRPr="009076E3">
        <w:t xml:space="preserve"> </w:t>
      </w:r>
      <w:r w:rsidRPr="009076E3">
        <w:rPr>
          <w:rFonts w:ascii="Times New Roman" w:hAnsi="Times New Roman" w:cs="Times New Roman"/>
          <w:sz w:val="20"/>
          <w:szCs w:val="20"/>
        </w:rPr>
        <w:t>Сделки по и</w:t>
      </w:r>
      <w:r w:rsidRPr="004A6A76">
        <w:rPr>
          <w:rFonts w:ascii="Times New Roman" w:hAnsi="Times New Roman" w:cs="Times New Roman"/>
          <w:sz w:val="20"/>
          <w:szCs w:val="20"/>
        </w:rPr>
        <w:t>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BC7B11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96DFD"/>
    <w:rsid w:val="003A74F8"/>
    <w:rsid w:val="003D0088"/>
    <w:rsid w:val="003D774E"/>
    <w:rsid w:val="003E0878"/>
    <w:rsid w:val="004227A7"/>
    <w:rsid w:val="00424620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6F4D21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4023F"/>
    <w:rsid w:val="00A732CD"/>
    <w:rsid w:val="00AB0DB0"/>
    <w:rsid w:val="00AC79C4"/>
    <w:rsid w:val="00AE3E67"/>
    <w:rsid w:val="00B15049"/>
    <w:rsid w:val="00B55CA3"/>
    <w:rsid w:val="00BC7B11"/>
    <w:rsid w:val="00BD212C"/>
    <w:rsid w:val="00BF24D4"/>
    <w:rsid w:val="00C070E8"/>
    <w:rsid w:val="00C560F5"/>
    <w:rsid w:val="00CD732D"/>
    <w:rsid w:val="00D243AB"/>
    <w:rsid w:val="00D958F9"/>
    <w:rsid w:val="00E041CA"/>
    <w:rsid w:val="00E24402"/>
    <w:rsid w:val="00E25D9D"/>
    <w:rsid w:val="00E60808"/>
    <w:rsid w:val="00F00098"/>
    <w:rsid w:val="00F076AD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2020-08-13T12:44:00Z</cp:lastPrinted>
  <dcterms:created xsi:type="dcterms:W3CDTF">2024-06-28T08:06:00Z</dcterms:created>
  <dcterms:modified xsi:type="dcterms:W3CDTF">2024-12-19T08:37:00Z</dcterms:modified>
</cp:coreProperties>
</file>