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>ДОГОВОР УСТУПКИ ПРАВ ТРЕБОВАНИЯ (ЦЕССИИ)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Республика Алтай, с. Бирюля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Цедент: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Батумбаев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а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 xml:space="preserve"> Нин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а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 xml:space="preserve"> Александровн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а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 xml:space="preserve"> (ранее: Бибик; Волкова; 06.07.1979 г.р.; место рождения: гор. Лесосибирск Красноярского края., адрес: Республика Алтай, с. Бирюля, пер. Подгорный д. 8, СНИЛС 07136787177; ИНН 040800488382)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 xml:space="preserve"> в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лице финансового управляющего: Шамина (ранее Дьяченко) Алина Викторовна, действует на основ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ании р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0"/>
          <w:szCs w:val="20"/>
          <w:lang w:val="ru-RU" w:eastAsia="ru-RU" w:bidi="ar-SA"/>
        </w:rPr>
        <w:t xml:space="preserve">ешения от 17.10.2019 г. Арбитражный суд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18"/>
          <w:szCs w:val="18"/>
          <w:lang w:val="ru-RU" w:eastAsia="ru-RU" w:bidi="ar-SA"/>
        </w:rPr>
        <w:t>Республики Алтай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0"/>
          <w:szCs w:val="20"/>
          <w:lang w:val="ru-RU" w:eastAsia="ru-RU" w:bidi="ar-SA"/>
        </w:rPr>
        <w:t xml:space="preserve"> по делу №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18"/>
          <w:szCs w:val="18"/>
          <w:lang w:val="ru-RU" w:eastAsia="ru-RU" w:bidi="ar-SA"/>
        </w:rPr>
        <w:t>А02-1577/2019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ab/>
        <w:t>Цессионарий: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Цедент</w:t>
      </w:r>
      <w:r>
        <w:rPr>
          <w:rFonts w:cs="Times New Roman" w:ascii="Times New Roman" w:hAnsi="Times New Roman"/>
          <w:sz w:val="20"/>
          <w:szCs w:val="20"/>
        </w:rPr>
        <w:t xml:space="preserve"> обязуется уступить 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lang w:val="ru-RU" w:eastAsia="ru-RU"/>
        </w:rPr>
        <w:t>Цессионарию</w:t>
      </w:r>
      <w:r>
        <w:rPr>
          <w:rFonts w:cs="Times New Roman" w:ascii="Times New Roman" w:hAnsi="Times New Roman"/>
          <w:sz w:val="20"/>
          <w:szCs w:val="20"/>
        </w:rPr>
        <w:t>, а Цессионарий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Имущественное право требования к Крехтуновой Марине Трофимовне о взыскании в конкурсную массу Батумбаевой Нины Александровны 155 000 руб. - рыночной стоимости автомобиля марки Тойота Краун, 1995 г.в., шасси: GS1301030278, идентификационный номер (VIN): отсутствует, государственный регистрационный знак Р988ТХ38, возникшее на основании определения Арбитражного суда Республики Алтай от 28.02.2024 г. по делу № А02-1577/2019. Выдан исполнительный лист серии ФС № 044328359, возбуждено исполнительное производство 26080/24/04011-ИП от 22.05.2024. Задолженность на сегодняшний день:  155000.00 руб.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cs="Times New Roman" w:ascii="Times New Roman" w:hAnsi="Times New Roman"/>
          <w:b w:val="false"/>
          <w:bCs w:val="false"/>
          <w:color w:val="000000"/>
          <w:sz w:val="20"/>
          <w:szCs w:val="20"/>
        </w:rPr>
        <w:t>Цедент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Цессионарием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Цедент</w:t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 xml:space="preserve">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</w:t>
      </w:r>
      <w:r>
        <w:rPr>
          <w:rFonts w:cs="Times New Roman" w:ascii="Times New Roman" w:hAnsi="Times New Roman"/>
          <w:b w:val="false"/>
          <w:bCs w:val="false"/>
          <w:color w:val="000000"/>
          <w:sz w:val="20"/>
          <w:szCs w:val="20"/>
        </w:rPr>
        <w:t>Цедента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Российский Аукционный Дом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https://lot-online.ru/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Цедент</w:t>
      </w:r>
      <w:r>
        <w:rPr>
          <w:rFonts w:cs="Times New Roman" w:ascii="Times New Roman" w:hAnsi="Times New Roman"/>
          <w:sz w:val="20"/>
          <w:szCs w:val="20"/>
        </w:rPr>
        <w:t xml:space="preserve">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Цессионарию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Цессионарий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Общая стоимость уступки права требования составляет ________ (______________) руб. __ коп.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</w:t>
        <w:tab/>
        <w:t>Задаток в сумме ________ (______________) руб. __ коп., внесенный Цессионарием в обеспечение исполнения обязательств как участника торгов, засчитывается в счет оплаты уступки права требования.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3.3.</w:t>
        <w:tab/>
        <w:t>За вычетом суммы задатка Цессионарий должен уплатить ________ (______________) руб. __ коп., в течение 30 дней со дня подписания настоящего договора. Оплата производится на счет Участника, указанный в разделе 7 настоящего договора.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ab/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4.1. </w:t>
      </w:r>
      <w:r>
        <w:rPr>
          <w:rFonts w:cs="Times New Roman" w:ascii="Times New Roman" w:hAnsi="Times New Roman"/>
          <w:color w:val="000000"/>
          <w:sz w:val="20"/>
          <w:szCs w:val="20"/>
        </w:rPr>
        <w:t>Цедент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 обязуется сообщить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Цессионарию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 сведения, имеющие значение для осуществления приобретаемого права требования, а также передать ему при полном расчете в течение 15 рабочих дней все документы, удостоверяющие указанное право требования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4.2. 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Цессионарий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. 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Все расходы по регистрации перехода права требования несет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Цессионарий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.</w:t>
      </w:r>
    </w:p>
    <w:p>
      <w:pPr>
        <w:pStyle w:val="Standard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4.3. Цедент обязуется уведомить Должника об уступке права требования, а также выполнить все действия, необходимые для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>
      <w:pPr>
        <w:pStyle w:val="Standard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4.4. Цедент несет ответственность, в соответствии с действующим гражданским законодательством, за недействительность уступаемого права требования и гарантирует, что указанное право в споре и под арестом или запрещением не состоит, договоры уступки требования на вышеуказанную квартиру с иными лицами не заключались.</w:t>
      </w:r>
    </w:p>
    <w:p>
      <w:pPr>
        <w:pStyle w:val="Standard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4.5.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andard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4.6. Стороны договорились, что не поступление денежных средств в счет оплаты уступки права требования в сумме и в сроки, указанные в п. 3.3 настоящего Договора, считается отказом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Цессионария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 от исполнения обязательств по оплате уступки права требования. В этом случае Цедент вправе отказаться от исполнения своих обязательств по настоящему Договору, письменно уведомив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Цессионария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4.7. Настоящий Договор считается расторгнутым с момента направления Цедента указанного уведомления, при этом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Цессионарий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 теряет право на получение уступки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заключенным с момента его государственной регистрации и действует до полного исполнения сторонами своих обязательств по договору.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остальном, что не предусмотрено настоящим договором, стороны руководствуются действующим гражданским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Договор составлен в 3-х экземплярах, имеющих одинаковую юридическую силу, по одному для каждой из сторон, один – для Должника.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Цедент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Цессионарий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ru-RU" w:bidi="ar-SA"/>
              </w:rPr>
              <w:t>Батумбаев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ru-RU" w:bidi="ar-SA"/>
              </w:rPr>
              <w:t xml:space="preserve"> Нин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ru-RU" w:bidi="ar-SA"/>
              </w:rPr>
              <w:t xml:space="preserve"> Александровн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ru-RU" w:bidi="ar-SA"/>
              </w:rPr>
              <w:t>а</w:t>
            </w:r>
          </w:p>
          <w:p>
            <w:pPr>
              <w:pStyle w:val="Normal"/>
              <w:widowControl w:val="false"/>
              <w:ind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br/>
              <w:t>Дата рождения: 06.07.1979</w:t>
              <w:br/>
              <w:t>Место рождения: гор. Лесосибирск Красноярского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Регистрация по месту жительства / фактическое место жительства: 649107, Республика Алтай, Майминский р-н, с. Бирюля, пер. Подгорный, д. 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СНИЛС: 071-367-871 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ИНН: 040800488382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 xml:space="preserve">Счет Получателя: 40817810350131669755        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 xml:space="preserve">Получатель: БАТУМБАЕВА НИНА АЛЕКСАНДРОВНА 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Шамина Алина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Алтай, с. Бирюля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Цедент: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Батумбаев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 Нин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 Александровн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 (ранее: Бибик; Волкова; 06.07.1979 г.р.; место рождения: гор. Лесосибирск Красноярского края., адрес: Республика Алтай, с. Бирюля, пер. Подгорный д. 8, СНИЛС 07136787177; ИНН 040800488382)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 xml:space="preserve"> в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лице финансового управляющего: Шамина (ранее Дьяченко) Алина Викторовна, действует на основ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ании р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0"/>
          <w:szCs w:val="20"/>
          <w:lang w:val="ru-RU" w:eastAsia="ru-RU" w:bidi="ar-SA"/>
        </w:rPr>
        <w:t xml:space="preserve">ешения от 17.10.2019 г. Арбитражный суд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18"/>
          <w:szCs w:val="18"/>
          <w:lang w:val="ru-RU" w:eastAsia="ru-RU" w:bidi="ar-SA"/>
        </w:rPr>
        <w:t>Республики Алтай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0"/>
          <w:szCs w:val="20"/>
          <w:lang w:val="ru-RU" w:eastAsia="ru-RU" w:bidi="ar-SA"/>
        </w:rPr>
        <w:t xml:space="preserve"> по делу №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18"/>
          <w:szCs w:val="18"/>
          <w:lang w:val="ru-RU" w:eastAsia="ru-RU" w:bidi="ar-SA"/>
        </w:rPr>
        <w:t>А02-1577/2019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Цессионарий: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Во исполнение п. 4.3. Договора переуступки прав требований от___-___-_____г. (далее по тексту – Договор), заключенного между Сторонами, Цедент передал Цессионарию, а Цессионарий принял следующее право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Имущественное право требования к Крехтуновой Марине Трофимовне о взыскании в конкурсную массу Батумбаевой Нины Александровны 155 000 руб. - рыночной стоимости автомобиля марки Тойота Краун, 1995 г.в., шасси: GS1301030278, идентификационный номер (VIN): отсутствует, государственный регистрационный знак Р988ТХ38, возникшее на основании определения Арбитражного суда Республики Алтай от 28.02.2024 г. по делу № А02-1577/2019. Выдан исполнительный лист серии ФС № 044328359, возбуждено исполнительное производство 26080/24/04011-ИП от 22.05.2024. Задолженность на сегодняшний день:  155000.00 руб.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Цессионарий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Цессионария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Сторон, один — для Должника.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tbl>
            <w:tblPr>
              <w:tblW w:w="9540" w:type="dxa"/>
              <w:jc w:val="left"/>
              <w:tblInd w:w="0" w:type="dxa"/>
              <w:tblLayout w:type="fixed"/>
              <w:tblCellMar>
                <w:top w:w="0" w:type="dxa"/>
                <w:left w:w="40" w:type="dxa"/>
                <w:bottom w:w="0" w:type="dxa"/>
                <w:right w:w="40" w:type="dxa"/>
              </w:tblCellMar>
            </w:tblPr>
            <w:tblGrid>
              <w:gridCol w:w="9540"/>
            </w:tblGrid>
            <w:tr>
              <w:trPr/>
              <w:tc>
                <w:tcPr>
                  <w:tcW w:w="9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fill="FFFFFF" w:val="clear"/>
                </w:tcPr>
                <w:p>
                  <w:pPr>
                    <w:pStyle w:val="Normal"/>
                    <w:spacing w:lineRule="auto" w:line="240" w:before="0" w:after="0"/>
                    <w:ind w:left="0" w:right="0" w:hanging="0"/>
                    <w:jc w:val="both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>Батумбаев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>а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 xml:space="preserve"> Нин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>а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 xml:space="preserve"> Александровн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>а</w:t>
                  </w:r>
                </w:p>
                <w:p>
                  <w:pPr>
                    <w:pStyle w:val="Normal"/>
                    <w:widowControl w:val="false"/>
                    <w:ind w:right="0" w:hanging="0"/>
                    <w:jc w:val="left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br/>
                    <w:t>Дата рождения: 06.07.1979</w:t>
                    <w:br/>
                    <w:t>Место рождения: гор. Лесосибирск Красноярского края</w:t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>Регистрация по месту жительства / фактическое место жительства: 649107, Республика Алтай, Майминский р-н, с. Бирюля, пер. Подгорный, д. 8</w:t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>СНИЛС: 071-367-871 77</w:t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>ИНН: 040800488382</w:t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Шамина Алина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260</TotalTime>
  <Application>LibreOffice/7.4.3.2$Windows_X86_64 LibreOffice_project/1048a8393ae2eeec98dff31b5c133c5f1d08b890</Application>
  <AppVersion>15.0000</AppVersion>
  <Pages>3</Pages>
  <Words>1126</Words>
  <Characters>8011</Characters>
  <CharactersWithSpaces>9074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2024-12-24T14:26:05Z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