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9A626" w14:textId="77777777" w:rsidR="00082154" w:rsidRDefault="00082154" w:rsidP="00736139">
      <w:pPr>
        <w:jc w:val="both"/>
      </w:pPr>
    </w:p>
    <w:p w14:paraId="4507F691" w14:textId="415114E3" w:rsidR="00F666D6" w:rsidRDefault="002851D3" w:rsidP="007361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9ED">
        <w:rPr>
          <w:rFonts w:ascii="Times New Roman" w:hAnsi="Times New Roman" w:cs="Times New Roman"/>
          <w:b/>
          <w:sz w:val="24"/>
          <w:szCs w:val="24"/>
        </w:rPr>
        <w:t xml:space="preserve">Организатор торгов - </w:t>
      </w:r>
      <w:r w:rsidR="00F666D6" w:rsidRPr="00F919ED">
        <w:rPr>
          <w:rFonts w:ascii="Times New Roman" w:hAnsi="Times New Roman" w:cs="Times New Roman"/>
          <w:b/>
          <w:sz w:val="24"/>
          <w:szCs w:val="24"/>
        </w:rPr>
        <w:t xml:space="preserve">Акционерное общество «Российский аукционный дом», 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 xml:space="preserve">сообщает </w:t>
      </w:r>
      <w:r w:rsidR="00161369">
        <w:rPr>
          <w:rFonts w:ascii="Times New Roman" w:hAnsi="Times New Roman" w:cs="Times New Roman"/>
          <w:b/>
          <w:sz w:val="24"/>
          <w:szCs w:val="24"/>
        </w:rPr>
        <w:t>об отмене</w:t>
      </w:r>
      <w:r w:rsidRPr="00F919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1CD6" w:rsidRPr="00F919ED">
        <w:rPr>
          <w:rFonts w:ascii="Times New Roman" w:hAnsi="Times New Roman" w:cs="Times New Roman"/>
          <w:b/>
          <w:sz w:val="24"/>
          <w:szCs w:val="24"/>
        </w:rPr>
        <w:t>электронного аукциона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>, открыт</w:t>
      </w:r>
      <w:r w:rsidR="004B1CD6" w:rsidRPr="00F919ED">
        <w:rPr>
          <w:rFonts w:ascii="Times New Roman" w:hAnsi="Times New Roman" w:cs="Times New Roman"/>
          <w:b/>
          <w:sz w:val="24"/>
          <w:szCs w:val="24"/>
        </w:rPr>
        <w:t>ого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 xml:space="preserve"> по составу участников и откр</w:t>
      </w:r>
      <w:r w:rsidR="008A0BB2" w:rsidRPr="00F919ED">
        <w:rPr>
          <w:rFonts w:ascii="Times New Roman" w:hAnsi="Times New Roman" w:cs="Times New Roman"/>
          <w:b/>
          <w:sz w:val="24"/>
          <w:szCs w:val="24"/>
        </w:rPr>
        <w:t>ытого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 xml:space="preserve"> по форме подачи предложений по цене, с применением метода по</w:t>
      </w:r>
      <w:r w:rsidR="004B46E1">
        <w:rPr>
          <w:rFonts w:ascii="Times New Roman" w:hAnsi="Times New Roman" w:cs="Times New Roman"/>
          <w:b/>
          <w:sz w:val="24"/>
          <w:szCs w:val="24"/>
        </w:rPr>
        <w:t>выш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>ения начальной цены («</w:t>
      </w:r>
      <w:r w:rsidR="004B46E1">
        <w:rPr>
          <w:rFonts w:ascii="Times New Roman" w:hAnsi="Times New Roman" w:cs="Times New Roman"/>
          <w:b/>
          <w:sz w:val="24"/>
          <w:szCs w:val="24"/>
        </w:rPr>
        <w:t>англий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>ский»)</w:t>
      </w:r>
      <w:r w:rsidR="00FE3866" w:rsidRPr="00F919ED">
        <w:rPr>
          <w:rFonts w:ascii="Times New Roman" w:hAnsi="Times New Roman" w:cs="Times New Roman"/>
          <w:b/>
          <w:sz w:val="24"/>
          <w:szCs w:val="24"/>
        </w:rPr>
        <w:t>,</w:t>
      </w:r>
      <w:r w:rsidR="00F666D6" w:rsidRPr="00F919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787E" w:rsidRPr="00C1787E">
        <w:rPr>
          <w:rFonts w:ascii="Times New Roman" w:hAnsi="Times New Roman" w:cs="Times New Roman"/>
          <w:b/>
          <w:sz w:val="24"/>
          <w:szCs w:val="24"/>
        </w:rPr>
        <w:t xml:space="preserve">по продаже </w:t>
      </w:r>
      <w:r w:rsidR="004B46E1" w:rsidRPr="004B46E1">
        <w:rPr>
          <w:rFonts w:ascii="Times New Roman" w:hAnsi="Times New Roman" w:cs="Times New Roman"/>
          <w:b/>
          <w:sz w:val="24"/>
          <w:szCs w:val="24"/>
        </w:rPr>
        <w:t>имущества, являющегося муниципальной собственностью и закрепленного на праве хозяйственного ведения за Муниципальным предприятием по эксплуатации, содержанию общежитий городского округа Самар</w:t>
      </w:r>
      <w:r w:rsidR="004B46E1">
        <w:rPr>
          <w:rFonts w:ascii="Times New Roman" w:hAnsi="Times New Roman" w:cs="Times New Roman"/>
          <w:b/>
          <w:sz w:val="24"/>
          <w:szCs w:val="24"/>
        </w:rPr>
        <w:t>а</w:t>
      </w:r>
      <w:r w:rsidR="00C1787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61369">
        <w:rPr>
          <w:rFonts w:ascii="Times New Roman" w:hAnsi="Times New Roman" w:cs="Times New Roman"/>
          <w:b/>
          <w:sz w:val="24"/>
          <w:szCs w:val="24"/>
        </w:rPr>
        <w:t xml:space="preserve">назначенного 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4B46E1">
        <w:rPr>
          <w:rFonts w:ascii="Times New Roman" w:hAnsi="Times New Roman" w:cs="Times New Roman"/>
          <w:b/>
          <w:sz w:val="24"/>
          <w:szCs w:val="24"/>
        </w:rPr>
        <w:t>17</w:t>
      </w:r>
      <w:r w:rsidR="00680C24" w:rsidRPr="00F919ED">
        <w:rPr>
          <w:rFonts w:ascii="Times New Roman" w:hAnsi="Times New Roman" w:cs="Times New Roman"/>
          <w:b/>
          <w:sz w:val="24"/>
          <w:szCs w:val="24"/>
        </w:rPr>
        <w:t>.</w:t>
      </w:r>
      <w:r w:rsidR="00C35DFE">
        <w:rPr>
          <w:rFonts w:ascii="Times New Roman" w:hAnsi="Times New Roman" w:cs="Times New Roman"/>
          <w:b/>
          <w:sz w:val="24"/>
          <w:szCs w:val="24"/>
        </w:rPr>
        <w:t>0</w:t>
      </w:r>
      <w:r w:rsidR="004B46E1">
        <w:rPr>
          <w:rFonts w:ascii="Times New Roman" w:hAnsi="Times New Roman" w:cs="Times New Roman"/>
          <w:b/>
          <w:sz w:val="24"/>
          <w:szCs w:val="24"/>
        </w:rPr>
        <w:t>1</w:t>
      </w:r>
      <w:r w:rsidR="00F666D6" w:rsidRPr="00F919ED">
        <w:rPr>
          <w:rFonts w:ascii="Times New Roman" w:hAnsi="Times New Roman" w:cs="Times New Roman"/>
          <w:b/>
          <w:sz w:val="24"/>
          <w:szCs w:val="24"/>
        </w:rPr>
        <w:t>.</w:t>
      </w:r>
      <w:r w:rsidR="000319A4" w:rsidRPr="00F919ED">
        <w:rPr>
          <w:rFonts w:ascii="Times New Roman" w:hAnsi="Times New Roman" w:cs="Times New Roman"/>
          <w:b/>
          <w:sz w:val="24"/>
          <w:szCs w:val="24"/>
        </w:rPr>
        <w:t>202</w:t>
      </w:r>
      <w:r w:rsidR="004B46E1">
        <w:rPr>
          <w:rFonts w:ascii="Times New Roman" w:hAnsi="Times New Roman" w:cs="Times New Roman"/>
          <w:b/>
          <w:sz w:val="24"/>
          <w:szCs w:val="24"/>
        </w:rPr>
        <w:t>5</w:t>
      </w:r>
      <w:r w:rsidR="00C1787E">
        <w:rPr>
          <w:rFonts w:ascii="Times New Roman" w:hAnsi="Times New Roman" w:cs="Times New Roman"/>
          <w:b/>
          <w:sz w:val="24"/>
          <w:szCs w:val="24"/>
        </w:rPr>
        <w:t>г.,</w:t>
      </w:r>
      <w:r w:rsidR="00F666D6" w:rsidRPr="00F919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4FBD">
        <w:rPr>
          <w:rFonts w:ascii="Times New Roman" w:hAnsi="Times New Roman" w:cs="Times New Roman"/>
          <w:b/>
          <w:sz w:val="24"/>
          <w:szCs w:val="24"/>
        </w:rPr>
        <w:t>по</w:t>
      </w:r>
      <w:r w:rsidR="00064FBD" w:rsidRPr="00064F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>Лот</w:t>
      </w:r>
      <w:r w:rsidR="00064FBD">
        <w:rPr>
          <w:rFonts w:ascii="Times New Roman" w:hAnsi="Times New Roman" w:cs="Times New Roman"/>
          <w:b/>
          <w:sz w:val="24"/>
          <w:szCs w:val="24"/>
        </w:rPr>
        <w:t>у</w:t>
      </w:r>
      <w:r w:rsidR="004B46E1" w:rsidRPr="004B46E1">
        <w:rPr>
          <w:rFonts w:ascii="Times New Roman" w:hAnsi="Times New Roman" w:cs="Times New Roman"/>
          <w:b/>
          <w:sz w:val="24"/>
          <w:szCs w:val="24"/>
        </w:rPr>
        <w:t xml:space="preserve"> №2 (РАД-395719):</w:t>
      </w:r>
    </w:p>
    <w:p w14:paraId="22C5652D" w14:textId="77777777" w:rsidR="00DD2411" w:rsidRPr="00F919ED" w:rsidRDefault="00DD2411" w:rsidP="004749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F59F84" w14:textId="77777777" w:rsidR="004B46E1" w:rsidRPr="004B46E1" w:rsidRDefault="004B46E1" w:rsidP="004B46E1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B46E1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Лот №2:</w:t>
      </w:r>
      <w:r w:rsidRPr="004B46E1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Помещение, площадь: 93,1 кв. м, назначение: нежилое, номер, тип этажа, на котором расположено помещение: этаж № 1, кадастровый номер 63:01:0523002:1982, расположенное по адресу: Российская Федерация, Самарская область, г. Самара, Ленинский район, Московское шоссе, лит. В/ул. Московская, д. 2. </w:t>
      </w:r>
    </w:p>
    <w:p w14:paraId="68F54552" w14:textId="77777777" w:rsidR="004B46E1" w:rsidRPr="004B46E1" w:rsidRDefault="004B46E1" w:rsidP="004B46E1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B46E1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Номер и дата государственной регистрации права собственности Муниципального образования городского округа Самара: 63:01:0523002:1982-63/468/2023-1 от 02.11.2023.</w:t>
      </w:r>
    </w:p>
    <w:p w14:paraId="247147BD" w14:textId="77777777" w:rsidR="004B46E1" w:rsidRPr="004B46E1" w:rsidRDefault="004B46E1" w:rsidP="004B46E1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B46E1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Номер и дата государственной регистрации права хозяйственного ведения МП ЭСО: 63:01:0523002:1982-63/468/2023-2 от 21.12.2023 (далее – Объект, Имущество).</w:t>
      </w:r>
    </w:p>
    <w:p w14:paraId="28D9D52F" w14:textId="77777777" w:rsidR="004B46E1" w:rsidRPr="004B46E1" w:rsidRDefault="004B46E1" w:rsidP="004B46E1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10"/>
          <w:szCs w:val="10"/>
          <w:lang w:eastAsia="hi-IN" w:bidi="hi-IN"/>
        </w:rPr>
      </w:pPr>
    </w:p>
    <w:p w14:paraId="47D43667" w14:textId="77777777" w:rsidR="004B46E1" w:rsidRPr="004B46E1" w:rsidRDefault="004B46E1" w:rsidP="004B46E1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B46E1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Ограничение прав и обременение объекта недвижимости:</w:t>
      </w:r>
      <w:r w:rsidRPr="004B46E1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не зарегистрировано.</w:t>
      </w:r>
    </w:p>
    <w:p w14:paraId="3337EE74" w14:textId="77777777" w:rsidR="004B46E1" w:rsidRPr="004B46E1" w:rsidRDefault="004B46E1" w:rsidP="004B46E1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10"/>
          <w:szCs w:val="10"/>
          <w:lang w:eastAsia="hi-IN" w:bidi="hi-IN"/>
        </w:rPr>
      </w:pPr>
    </w:p>
    <w:p w14:paraId="011A8F34" w14:textId="77777777" w:rsidR="004B46E1" w:rsidRPr="004B46E1" w:rsidRDefault="004B46E1" w:rsidP="004B46E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kern w:val="1"/>
          <w:sz w:val="24"/>
          <w:szCs w:val="24"/>
          <w:lang w:bidi="hi-IN"/>
        </w:rPr>
      </w:pPr>
      <w:r w:rsidRPr="004B46E1">
        <w:rPr>
          <w:rFonts w:ascii="Times New Roman" w:eastAsia="SimSun" w:hAnsi="Times New Roman" w:cs="Tahoma"/>
          <w:b/>
          <w:bCs/>
          <w:kern w:val="1"/>
          <w:sz w:val="24"/>
          <w:szCs w:val="24"/>
          <w:lang w:bidi="hi-IN"/>
        </w:rPr>
        <w:t>Начальная цена Лота №2</w:t>
      </w:r>
      <w:r w:rsidRPr="004B46E1">
        <w:rPr>
          <w:rFonts w:ascii="Times New Roman" w:eastAsia="SimSun" w:hAnsi="Times New Roman" w:cs="Tahoma"/>
          <w:kern w:val="1"/>
          <w:sz w:val="24"/>
          <w:szCs w:val="24"/>
          <w:lang w:bidi="hi-IN"/>
        </w:rPr>
        <w:t xml:space="preserve"> – </w:t>
      </w:r>
      <w:r w:rsidRPr="004B46E1">
        <w:rPr>
          <w:rFonts w:ascii="Times New Roman" w:eastAsia="SimSun" w:hAnsi="Times New Roman" w:cs="Tahoma"/>
          <w:b/>
          <w:bCs/>
          <w:kern w:val="1"/>
          <w:sz w:val="24"/>
          <w:szCs w:val="24"/>
          <w:lang w:bidi="hi-IN"/>
        </w:rPr>
        <w:t xml:space="preserve">6 350 000 </w:t>
      </w:r>
      <w:r w:rsidRPr="004B46E1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 xml:space="preserve">рублей 00 копеек </w:t>
      </w:r>
      <w:r w:rsidRPr="004B46E1">
        <w:rPr>
          <w:rFonts w:ascii="Times New Roman" w:eastAsia="SimSun" w:hAnsi="Times New Roman" w:cs="Tahoma"/>
          <w:kern w:val="1"/>
          <w:sz w:val="24"/>
          <w:szCs w:val="24"/>
          <w:lang w:bidi="hi-IN"/>
        </w:rPr>
        <w:t xml:space="preserve">(в том числе НДС 20%). </w:t>
      </w:r>
    </w:p>
    <w:p w14:paraId="72F4635A" w14:textId="77777777" w:rsidR="004B46E1" w:rsidRPr="004B46E1" w:rsidRDefault="004B46E1" w:rsidP="004B46E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</w:pPr>
      <w:r w:rsidRPr="004B46E1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 xml:space="preserve">Сумма задатка – 635 000 рублей 00 копеек. </w:t>
      </w:r>
    </w:p>
    <w:p w14:paraId="24946D02" w14:textId="77777777" w:rsidR="004B46E1" w:rsidRPr="004B46E1" w:rsidRDefault="004B46E1" w:rsidP="004B46E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46E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Шаг аукциона – 317 500 </w:t>
      </w:r>
      <w:r w:rsidRPr="004B46E1">
        <w:rPr>
          <w:rFonts w:ascii="Times New Roman" w:eastAsia="SimSun" w:hAnsi="Times New Roman" w:cs="Tahoma"/>
          <w:b/>
          <w:bCs/>
          <w:color w:val="000000"/>
          <w:kern w:val="1"/>
          <w:sz w:val="24"/>
          <w:szCs w:val="24"/>
          <w:lang w:eastAsia="hi-IN" w:bidi="hi-IN"/>
        </w:rPr>
        <w:t>рублей 00 копеек.</w:t>
      </w:r>
      <w:r w:rsidRPr="004B46E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6D26A7BC" w14:textId="77777777" w:rsidR="004B46E1" w:rsidRPr="004B46E1" w:rsidRDefault="004B46E1" w:rsidP="004B46E1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1"/>
          <w:sz w:val="10"/>
          <w:szCs w:val="10"/>
          <w:lang w:eastAsia="hi-IN" w:bidi="hi-IN"/>
        </w:rPr>
      </w:pPr>
    </w:p>
    <w:p w14:paraId="7EFDD878" w14:textId="77777777" w:rsidR="004B46E1" w:rsidRPr="004B46E1" w:rsidRDefault="004B46E1" w:rsidP="004B46E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4B46E1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Продавец гарантирует, что Имущество никому не продано, не является предметом судебного разбирательства, не находится под арестом.</w:t>
      </w:r>
    </w:p>
    <w:p w14:paraId="260AAFD1" w14:textId="77777777" w:rsidR="003E2445" w:rsidRPr="00F919ED" w:rsidRDefault="003E2445" w:rsidP="00D6585C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E2445" w:rsidRPr="00F919ED" w:rsidSect="00474966">
      <w:pgSz w:w="11906" w:h="16838"/>
      <w:pgMar w:top="142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5E242E"/>
    <w:multiLevelType w:val="hybridMultilevel"/>
    <w:tmpl w:val="83803E94"/>
    <w:lvl w:ilvl="0" w:tplc="16BEC6A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1738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987"/>
    <w:rsid w:val="000147F4"/>
    <w:rsid w:val="00026F31"/>
    <w:rsid w:val="00030EB6"/>
    <w:rsid w:val="000312F0"/>
    <w:rsid w:val="000319A4"/>
    <w:rsid w:val="00040C12"/>
    <w:rsid w:val="00047BD3"/>
    <w:rsid w:val="00062930"/>
    <w:rsid w:val="00064FBD"/>
    <w:rsid w:val="0007063E"/>
    <w:rsid w:val="00082154"/>
    <w:rsid w:val="00082796"/>
    <w:rsid w:val="00084AF9"/>
    <w:rsid w:val="0009246A"/>
    <w:rsid w:val="000A06D8"/>
    <w:rsid w:val="000A599F"/>
    <w:rsid w:val="000C2152"/>
    <w:rsid w:val="000C6B3A"/>
    <w:rsid w:val="000D0EC4"/>
    <w:rsid w:val="00101388"/>
    <w:rsid w:val="001216AC"/>
    <w:rsid w:val="00140EA7"/>
    <w:rsid w:val="001474B1"/>
    <w:rsid w:val="00150953"/>
    <w:rsid w:val="00161369"/>
    <w:rsid w:val="00167B3C"/>
    <w:rsid w:val="0018634B"/>
    <w:rsid w:val="001A21AC"/>
    <w:rsid w:val="001A2FA2"/>
    <w:rsid w:val="001A39ED"/>
    <w:rsid w:val="001A73DC"/>
    <w:rsid w:val="001B3C81"/>
    <w:rsid w:val="001B467C"/>
    <w:rsid w:val="001C3F26"/>
    <w:rsid w:val="001D7575"/>
    <w:rsid w:val="001E09E7"/>
    <w:rsid w:val="001E58FC"/>
    <w:rsid w:val="00227D03"/>
    <w:rsid w:val="002323B9"/>
    <w:rsid w:val="00234247"/>
    <w:rsid w:val="00242987"/>
    <w:rsid w:val="00251500"/>
    <w:rsid w:val="00252CB0"/>
    <w:rsid w:val="0025627E"/>
    <w:rsid w:val="002658AA"/>
    <w:rsid w:val="0027057F"/>
    <w:rsid w:val="002851D3"/>
    <w:rsid w:val="002C7AD5"/>
    <w:rsid w:val="002D19C6"/>
    <w:rsid w:val="002E54AB"/>
    <w:rsid w:val="002E5738"/>
    <w:rsid w:val="002E7DD8"/>
    <w:rsid w:val="002F2B69"/>
    <w:rsid w:val="0031308A"/>
    <w:rsid w:val="00317C61"/>
    <w:rsid w:val="003213E6"/>
    <w:rsid w:val="00340B4B"/>
    <w:rsid w:val="003514B1"/>
    <w:rsid w:val="00355A22"/>
    <w:rsid w:val="00355DBB"/>
    <w:rsid w:val="00374166"/>
    <w:rsid w:val="0038059A"/>
    <w:rsid w:val="00382041"/>
    <w:rsid w:val="003B5744"/>
    <w:rsid w:val="003B7368"/>
    <w:rsid w:val="003C1267"/>
    <w:rsid w:val="003D6B7B"/>
    <w:rsid w:val="003D7388"/>
    <w:rsid w:val="003E2445"/>
    <w:rsid w:val="003F3EEB"/>
    <w:rsid w:val="00406233"/>
    <w:rsid w:val="00412A65"/>
    <w:rsid w:val="00434508"/>
    <w:rsid w:val="004504F3"/>
    <w:rsid w:val="004537F3"/>
    <w:rsid w:val="004735E2"/>
    <w:rsid w:val="00474966"/>
    <w:rsid w:val="004838E0"/>
    <w:rsid w:val="004B1CD6"/>
    <w:rsid w:val="004B46E1"/>
    <w:rsid w:val="004E3591"/>
    <w:rsid w:val="005048FC"/>
    <w:rsid w:val="0052501E"/>
    <w:rsid w:val="00533BDB"/>
    <w:rsid w:val="005413A4"/>
    <w:rsid w:val="0054176D"/>
    <w:rsid w:val="005417F1"/>
    <w:rsid w:val="005663D7"/>
    <w:rsid w:val="00584860"/>
    <w:rsid w:val="005959ED"/>
    <w:rsid w:val="005C62F2"/>
    <w:rsid w:val="005D3EB1"/>
    <w:rsid w:val="005E60F4"/>
    <w:rsid w:val="005E7A34"/>
    <w:rsid w:val="005F2710"/>
    <w:rsid w:val="00613B1D"/>
    <w:rsid w:val="006301D2"/>
    <w:rsid w:val="00646EA3"/>
    <w:rsid w:val="00663AB4"/>
    <w:rsid w:val="00673B4E"/>
    <w:rsid w:val="00680C24"/>
    <w:rsid w:val="006A4190"/>
    <w:rsid w:val="006B112D"/>
    <w:rsid w:val="006C09C8"/>
    <w:rsid w:val="006D2A30"/>
    <w:rsid w:val="006D2A60"/>
    <w:rsid w:val="006D6223"/>
    <w:rsid w:val="006E14EF"/>
    <w:rsid w:val="006F3531"/>
    <w:rsid w:val="00723027"/>
    <w:rsid w:val="00723480"/>
    <w:rsid w:val="00723D34"/>
    <w:rsid w:val="00736139"/>
    <w:rsid w:val="00750FFB"/>
    <w:rsid w:val="0075777F"/>
    <w:rsid w:val="0076464E"/>
    <w:rsid w:val="00775530"/>
    <w:rsid w:val="007A12F8"/>
    <w:rsid w:val="007B0067"/>
    <w:rsid w:val="007B7DF6"/>
    <w:rsid w:val="007E0F4C"/>
    <w:rsid w:val="007E1BA0"/>
    <w:rsid w:val="007E500E"/>
    <w:rsid w:val="007F65B0"/>
    <w:rsid w:val="0081655C"/>
    <w:rsid w:val="0082302D"/>
    <w:rsid w:val="00832A20"/>
    <w:rsid w:val="00836CE1"/>
    <w:rsid w:val="008600C0"/>
    <w:rsid w:val="008632AE"/>
    <w:rsid w:val="008657AC"/>
    <w:rsid w:val="008A0BB2"/>
    <w:rsid w:val="008B3699"/>
    <w:rsid w:val="008B62C0"/>
    <w:rsid w:val="008E12BD"/>
    <w:rsid w:val="00904174"/>
    <w:rsid w:val="00914EB9"/>
    <w:rsid w:val="00914EBD"/>
    <w:rsid w:val="0092088A"/>
    <w:rsid w:val="00941AC8"/>
    <w:rsid w:val="00961A61"/>
    <w:rsid w:val="00962519"/>
    <w:rsid w:val="009625D3"/>
    <w:rsid w:val="00966BAD"/>
    <w:rsid w:val="00967860"/>
    <w:rsid w:val="00977B2A"/>
    <w:rsid w:val="00986DCF"/>
    <w:rsid w:val="009A6008"/>
    <w:rsid w:val="009B40DB"/>
    <w:rsid w:val="009B526A"/>
    <w:rsid w:val="009E235C"/>
    <w:rsid w:val="009F033E"/>
    <w:rsid w:val="00A06973"/>
    <w:rsid w:val="00A1089B"/>
    <w:rsid w:val="00A30BDC"/>
    <w:rsid w:val="00A37A94"/>
    <w:rsid w:val="00A5020E"/>
    <w:rsid w:val="00A50B86"/>
    <w:rsid w:val="00A50DE6"/>
    <w:rsid w:val="00A540A6"/>
    <w:rsid w:val="00A56D46"/>
    <w:rsid w:val="00A760CB"/>
    <w:rsid w:val="00AB13DC"/>
    <w:rsid w:val="00AB2BB2"/>
    <w:rsid w:val="00AC2171"/>
    <w:rsid w:val="00AD0FA8"/>
    <w:rsid w:val="00AD2316"/>
    <w:rsid w:val="00AD6819"/>
    <w:rsid w:val="00AE2251"/>
    <w:rsid w:val="00B02A59"/>
    <w:rsid w:val="00B26D1E"/>
    <w:rsid w:val="00B55588"/>
    <w:rsid w:val="00B5777D"/>
    <w:rsid w:val="00BB17D9"/>
    <w:rsid w:val="00BF46D6"/>
    <w:rsid w:val="00C10887"/>
    <w:rsid w:val="00C15CB4"/>
    <w:rsid w:val="00C1787E"/>
    <w:rsid w:val="00C206A8"/>
    <w:rsid w:val="00C261E2"/>
    <w:rsid w:val="00C35DFE"/>
    <w:rsid w:val="00C452C3"/>
    <w:rsid w:val="00C568AA"/>
    <w:rsid w:val="00CC10BC"/>
    <w:rsid w:val="00CC710F"/>
    <w:rsid w:val="00CE3746"/>
    <w:rsid w:val="00D07A4C"/>
    <w:rsid w:val="00D10963"/>
    <w:rsid w:val="00D12F30"/>
    <w:rsid w:val="00D33F0D"/>
    <w:rsid w:val="00D37C78"/>
    <w:rsid w:val="00D50FA3"/>
    <w:rsid w:val="00D50FB2"/>
    <w:rsid w:val="00D6585C"/>
    <w:rsid w:val="00D74EE9"/>
    <w:rsid w:val="00D77884"/>
    <w:rsid w:val="00D77BC5"/>
    <w:rsid w:val="00D97427"/>
    <w:rsid w:val="00DA5366"/>
    <w:rsid w:val="00DB351A"/>
    <w:rsid w:val="00DC36E6"/>
    <w:rsid w:val="00DD2411"/>
    <w:rsid w:val="00DD7739"/>
    <w:rsid w:val="00DE0183"/>
    <w:rsid w:val="00DE69E7"/>
    <w:rsid w:val="00DF5560"/>
    <w:rsid w:val="00E0193D"/>
    <w:rsid w:val="00E078B1"/>
    <w:rsid w:val="00E1613E"/>
    <w:rsid w:val="00E41125"/>
    <w:rsid w:val="00E4339C"/>
    <w:rsid w:val="00E44BD8"/>
    <w:rsid w:val="00E45988"/>
    <w:rsid w:val="00E50F6D"/>
    <w:rsid w:val="00E72605"/>
    <w:rsid w:val="00E96450"/>
    <w:rsid w:val="00EC2063"/>
    <w:rsid w:val="00EC3F7F"/>
    <w:rsid w:val="00F13845"/>
    <w:rsid w:val="00F20410"/>
    <w:rsid w:val="00F21DF1"/>
    <w:rsid w:val="00F34B57"/>
    <w:rsid w:val="00F373D9"/>
    <w:rsid w:val="00F45F97"/>
    <w:rsid w:val="00F528C6"/>
    <w:rsid w:val="00F579B4"/>
    <w:rsid w:val="00F666D6"/>
    <w:rsid w:val="00F81A56"/>
    <w:rsid w:val="00F84712"/>
    <w:rsid w:val="00F85A99"/>
    <w:rsid w:val="00F919ED"/>
    <w:rsid w:val="00FC6ACD"/>
    <w:rsid w:val="00FE3662"/>
    <w:rsid w:val="00FE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5526C"/>
  <w15:docId w15:val="{DA42A180-6751-4868-B7AF-FB635369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6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613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206A8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3F3EEB"/>
    <w:pPr>
      <w:widowControl w:val="0"/>
      <w:suppressAutoHyphens/>
      <w:autoSpaceDE w:val="0"/>
      <w:spacing w:after="0" w:line="240" w:lineRule="auto"/>
      <w:ind w:left="284" w:hanging="284"/>
      <w:jc w:val="both"/>
    </w:pPr>
    <w:rPr>
      <w:rFonts w:ascii="Times New Roman" w:eastAsia="SimSun" w:hAnsi="Times New Roman" w:cs="Tahoma"/>
      <w:kern w:val="1"/>
      <w:sz w:val="20"/>
      <w:szCs w:val="20"/>
      <w:lang w:eastAsia="hi-IN" w:bidi="hi-IN"/>
    </w:rPr>
  </w:style>
  <w:style w:type="paragraph" w:styleId="a7">
    <w:name w:val="List Paragraph"/>
    <w:basedOn w:val="a"/>
    <w:uiPriority w:val="34"/>
    <w:qFormat/>
    <w:rsid w:val="00BB17D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Moscow Rad</cp:lastModifiedBy>
  <cp:revision>5</cp:revision>
  <cp:lastPrinted>2022-06-22T14:25:00Z</cp:lastPrinted>
  <dcterms:created xsi:type="dcterms:W3CDTF">2024-12-13T08:13:00Z</dcterms:created>
  <dcterms:modified xsi:type="dcterms:W3CDTF">2024-12-13T08:43:00Z</dcterms:modified>
</cp:coreProperties>
</file>