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A626" w14:textId="77777777" w:rsidR="00082154" w:rsidRDefault="00082154" w:rsidP="00736139">
      <w:pPr>
        <w:jc w:val="both"/>
      </w:pPr>
    </w:p>
    <w:p w14:paraId="4507F691" w14:textId="282CFBCB" w:rsidR="00F666D6" w:rsidRPr="00F919ED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47F" w:rsidRPr="0046747F">
        <w:rPr>
          <w:rFonts w:ascii="Times New Roman" w:hAnsi="Times New Roman" w:cs="Times New Roman"/>
          <w:b/>
          <w:sz w:val="24"/>
          <w:szCs w:val="24"/>
        </w:rPr>
        <w:t>на право заключения с ООО «Специализированный застройщик «Сигма-Строй» договоров долевого участия в отношении объектов долевого строительства в строящемся объекте недвижимости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47F" w:rsidRPr="0046747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903BC">
        <w:rPr>
          <w:rFonts w:ascii="Times New Roman" w:hAnsi="Times New Roman" w:cs="Times New Roman"/>
          <w:b/>
          <w:sz w:val="24"/>
          <w:szCs w:val="24"/>
        </w:rPr>
        <w:t>1</w:t>
      </w:r>
      <w:r w:rsidR="0046747F" w:rsidRPr="0046747F">
        <w:rPr>
          <w:rFonts w:ascii="Times New Roman" w:hAnsi="Times New Roman" w:cs="Times New Roman"/>
          <w:b/>
          <w:sz w:val="24"/>
          <w:szCs w:val="24"/>
        </w:rPr>
        <w:t>2.12.2024 с 10.00 (мск) на 2</w:t>
      </w:r>
      <w:r w:rsidR="00A903BC">
        <w:rPr>
          <w:rFonts w:ascii="Times New Roman" w:hAnsi="Times New Roman" w:cs="Times New Roman"/>
          <w:b/>
          <w:sz w:val="24"/>
          <w:szCs w:val="24"/>
        </w:rPr>
        <w:t>8</w:t>
      </w:r>
      <w:r w:rsidR="0046747F" w:rsidRPr="0046747F">
        <w:rPr>
          <w:rFonts w:ascii="Times New Roman" w:hAnsi="Times New Roman" w:cs="Times New Roman"/>
          <w:b/>
          <w:sz w:val="24"/>
          <w:szCs w:val="24"/>
        </w:rPr>
        <w:t xml:space="preserve">.12.2024 на 10.00 (мск) </w:t>
      </w:r>
      <w:r w:rsidR="00064FBD">
        <w:rPr>
          <w:rFonts w:ascii="Times New Roman" w:hAnsi="Times New Roman" w:cs="Times New Roman"/>
          <w:b/>
          <w:sz w:val="24"/>
          <w:szCs w:val="24"/>
        </w:rPr>
        <w:t>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736DA5">
        <w:rPr>
          <w:rFonts w:ascii="Times New Roman" w:hAnsi="Times New Roman" w:cs="Times New Roman"/>
          <w:b/>
          <w:sz w:val="24"/>
          <w:szCs w:val="24"/>
        </w:rPr>
        <w:t>ам</w:t>
      </w:r>
      <w:r w:rsidR="004B1CD6" w:rsidRPr="00F919ED">
        <w:t xml:space="preserve"> </w:t>
      </w:r>
      <w:r w:rsidR="00736DA5" w:rsidRPr="00736DA5">
        <w:rPr>
          <w:rFonts w:ascii="Times New Roman" w:hAnsi="Times New Roman" w:cs="Times New Roman"/>
          <w:b/>
          <w:bCs/>
          <w:sz w:val="24"/>
          <w:szCs w:val="24"/>
        </w:rPr>
        <w:t>№1 (РАД-388985), №2 (РАД-388986), №3 (РАД-388987), №4 (РАД-388988)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165474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10CCC99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/>
        <w:jc w:val="center"/>
        <w:outlineLvl w:val="5"/>
        <w:rPr>
          <w:rFonts w:ascii="Times New Roman" w:eastAsia="SimSun" w:hAnsi="Times New Roman" w:cs="Tahoma"/>
          <w:b/>
          <w:bCs/>
          <w:i/>
          <w:iCs/>
          <w:kern w:val="1"/>
          <w:sz w:val="24"/>
          <w:szCs w:val="24"/>
          <w:u w:val="single"/>
          <w:lang w:eastAsia="hi-IN" w:bidi="hi-IN"/>
        </w:rPr>
      </w:pPr>
      <w:bookmarkStart w:id="0" w:name="_Hlk176957153"/>
      <w:r w:rsidRPr="00736DA5">
        <w:rPr>
          <w:rFonts w:ascii="Times New Roman" w:eastAsia="SimSun" w:hAnsi="Times New Roman" w:cs="Tahoma"/>
          <w:b/>
          <w:bCs/>
          <w:i/>
          <w:iCs/>
          <w:kern w:val="1"/>
          <w:sz w:val="24"/>
          <w:szCs w:val="24"/>
          <w:u w:val="single"/>
          <w:lang w:eastAsia="hi-IN" w:bidi="hi-IN"/>
        </w:rPr>
        <w:t>Лот №1: Сведения об объектах долевого строительства, право на заключение договора долевого участия которых подлежит реализации на аукционе единым лотом: (далее – Лот, Объекты):</w:t>
      </w:r>
    </w:p>
    <w:p w14:paraId="6311C00E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/>
        <w:jc w:val="center"/>
        <w:outlineLvl w:val="5"/>
        <w:rPr>
          <w:rFonts w:ascii="Times New Roman" w:eastAsia="SimSun" w:hAnsi="Times New Roman" w:cs="Tahoma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3B01B4F3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/>
        <w:jc w:val="both"/>
        <w:outlineLvl w:val="5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на заключение договора долевого участия (далее - ДДУ) </w:t>
      </w:r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соответствии с которым ООО «Специализированный застройщик «Сигма-Строй» (далее – Застройщик) обязуется в предусмотренный ДДУ срок построить жилой дом с размещением подземных гаражей и надземных автостоянок, и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расположенный в границах улиц Луначарского и Московского шоссе в Октябрьском районе г.о.  Самара (далее – Жилой дом) на земельном участке площадью 3 895 кв. м с кадастровым номером 63:01:0610002:600, находящемся по адресу: установлено относительно ориентира, расположенного в границах участка, почтовый адрес ориентира: Самарская область, г. Самара, Октябрьский район, Московское шоссе и на земельном участке площадью 6 517 кв. м с кадастровым номером 63:01:0610002:947, находящемся по адресу: Самарская область, г. Самара, Октябрьский район, Московское шоссе, и после получения разрешения на ввод Жилого дома в эксплуатацию передать участнику долевого строительства объекты долевого строительства, со следующими характеристиками: </w:t>
      </w:r>
    </w:p>
    <w:p w14:paraId="4B87A7BE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/>
        <w:jc w:val="both"/>
        <w:outlineLvl w:val="5"/>
        <w:rPr>
          <w:rFonts w:ascii="Times New Roman" w:eastAsia="SimSun" w:hAnsi="Times New Roman" w:cs="Tahoma"/>
          <w:b/>
          <w:bCs/>
          <w:i/>
          <w:iCs/>
          <w:kern w:val="1"/>
          <w:sz w:val="24"/>
          <w:szCs w:val="24"/>
          <w:u w:val="single"/>
          <w:lang w:eastAsia="hi-IN" w:bidi="hi-IN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="00736DA5" w:rsidRPr="00736DA5" w14:paraId="2777A0FA" w14:textId="77777777" w:rsidTr="004C0E0A">
        <w:trPr>
          <w:trHeight w:val="83"/>
        </w:trPr>
        <w:tc>
          <w:tcPr>
            <w:tcW w:w="10343" w:type="dxa"/>
            <w:gridSpan w:val="2"/>
          </w:tcPr>
          <w:bookmarkEnd w:id="0"/>
          <w:p w14:paraId="2E3AF93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1:</w:t>
            </w:r>
          </w:p>
        </w:tc>
      </w:tr>
      <w:tr w:rsidR="00736DA5" w:rsidRPr="00736DA5" w14:paraId="61CD523E" w14:textId="77777777" w:rsidTr="004C0E0A">
        <w:trPr>
          <w:trHeight w:val="83"/>
        </w:trPr>
        <w:tc>
          <w:tcPr>
            <w:tcW w:w="5382" w:type="dxa"/>
          </w:tcPr>
          <w:p w14:paraId="3367632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20546C5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309</w:t>
            </w:r>
          </w:p>
        </w:tc>
      </w:tr>
      <w:tr w:rsidR="00736DA5" w:rsidRPr="00736DA5" w14:paraId="7ED2524C" w14:textId="77777777" w:rsidTr="004C0E0A">
        <w:trPr>
          <w:trHeight w:val="83"/>
        </w:trPr>
        <w:tc>
          <w:tcPr>
            <w:tcW w:w="5382" w:type="dxa"/>
          </w:tcPr>
          <w:p w14:paraId="1CD9126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4EA3D94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099982F9" w14:textId="77777777" w:rsidTr="004C0E0A">
        <w:trPr>
          <w:trHeight w:val="83"/>
        </w:trPr>
        <w:tc>
          <w:tcPr>
            <w:tcW w:w="5382" w:type="dxa"/>
          </w:tcPr>
          <w:p w14:paraId="65AC3CF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1BAAFC3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0A18C10A" w14:textId="77777777" w:rsidTr="004C0E0A">
        <w:trPr>
          <w:trHeight w:val="83"/>
        </w:trPr>
        <w:tc>
          <w:tcPr>
            <w:tcW w:w="5382" w:type="dxa"/>
          </w:tcPr>
          <w:p w14:paraId="6142538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488AA64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47A81465" w14:textId="77777777" w:rsidTr="004C0E0A">
        <w:tc>
          <w:tcPr>
            <w:tcW w:w="5382" w:type="dxa"/>
          </w:tcPr>
          <w:p w14:paraId="72B263A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40A6521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ar-SA" w:bidi="hi-IN"/>
              </w:rPr>
              <w:t>23</w:t>
            </w:r>
          </w:p>
        </w:tc>
      </w:tr>
      <w:tr w:rsidR="00736DA5" w:rsidRPr="00736DA5" w14:paraId="61DB35B5" w14:textId="77777777" w:rsidTr="004C0E0A">
        <w:tc>
          <w:tcPr>
            <w:tcW w:w="5382" w:type="dxa"/>
          </w:tcPr>
          <w:p w14:paraId="162350F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63E4F6C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</w:t>
            </w:r>
          </w:p>
        </w:tc>
      </w:tr>
      <w:tr w:rsidR="00736DA5" w:rsidRPr="00736DA5" w14:paraId="134DCF6D" w14:textId="77777777" w:rsidTr="004C0E0A">
        <w:tc>
          <w:tcPr>
            <w:tcW w:w="5382" w:type="dxa"/>
          </w:tcPr>
          <w:p w14:paraId="31A85AA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22AAF38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</w:t>
            </w:r>
          </w:p>
        </w:tc>
      </w:tr>
      <w:tr w:rsidR="00736DA5" w:rsidRPr="00736DA5" w14:paraId="5769AFAE" w14:textId="77777777" w:rsidTr="004C0E0A">
        <w:tc>
          <w:tcPr>
            <w:tcW w:w="5382" w:type="dxa"/>
          </w:tcPr>
          <w:p w14:paraId="2B1B375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4E275EB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ar-SA" w:bidi="hi-IN"/>
              </w:rPr>
              <w:t>129</w:t>
            </w: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,5</w:t>
            </w:r>
          </w:p>
        </w:tc>
      </w:tr>
      <w:tr w:rsidR="00736DA5" w:rsidRPr="00736DA5" w14:paraId="1C700F7E" w14:textId="77777777" w:rsidTr="004C0E0A">
        <w:tc>
          <w:tcPr>
            <w:tcW w:w="5382" w:type="dxa"/>
          </w:tcPr>
          <w:p w14:paraId="0C85833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7906FEF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51,45</w:t>
            </w:r>
          </w:p>
        </w:tc>
      </w:tr>
      <w:tr w:rsidR="00736DA5" w:rsidRPr="00736DA5" w14:paraId="665D49AD" w14:textId="77777777" w:rsidTr="004C0E0A">
        <w:tc>
          <w:tcPr>
            <w:tcW w:w="10343" w:type="dxa"/>
            <w:gridSpan w:val="2"/>
          </w:tcPr>
          <w:p w14:paraId="120F0C7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2:</w:t>
            </w:r>
          </w:p>
        </w:tc>
      </w:tr>
      <w:tr w:rsidR="00736DA5" w:rsidRPr="00736DA5" w14:paraId="061AE79E" w14:textId="77777777" w:rsidTr="004C0E0A">
        <w:tc>
          <w:tcPr>
            <w:tcW w:w="5382" w:type="dxa"/>
          </w:tcPr>
          <w:p w14:paraId="23E0710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745BF034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308</w:t>
            </w:r>
          </w:p>
        </w:tc>
      </w:tr>
      <w:tr w:rsidR="00736DA5" w:rsidRPr="00736DA5" w14:paraId="326BD83E" w14:textId="77777777" w:rsidTr="004C0E0A">
        <w:tc>
          <w:tcPr>
            <w:tcW w:w="5382" w:type="dxa"/>
          </w:tcPr>
          <w:p w14:paraId="51343B1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5BCBBF04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0B44286A" w14:textId="77777777" w:rsidTr="004C0E0A">
        <w:trPr>
          <w:trHeight w:val="83"/>
        </w:trPr>
        <w:tc>
          <w:tcPr>
            <w:tcW w:w="5382" w:type="dxa"/>
          </w:tcPr>
          <w:p w14:paraId="6E53898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15D0EDE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52D6B9CA" w14:textId="77777777" w:rsidTr="004C0E0A">
        <w:trPr>
          <w:trHeight w:val="83"/>
        </w:trPr>
        <w:tc>
          <w:tcPr>
            <w:tcW w:w="5382" w:type="dxa"/>
          </w:tcPr>
          <w:p w14:paraId="50CF2E64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3733A1E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13E303D1" w14:textId="77777777" w:rsidTr="004C0E0A">
        <w:tc>
          <w:tcPr>
            <w:tcW w:w="5382" w:type="dxa"/>
          </w:tcPr>
          <w:p w14:paraId="12A24DE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77946B3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37F43F86" w14:textId="77777777" w:rsidTr="004C0E0A">
        <w:tc>
          <w:tcPr>
            <w:tcW w:w="5382" w:type="dxa"/>
          </w:tcPr>
          <w:p w14:paraId="071617C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759A351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</w:t>
            </w:r>
          </w:p>
        </w:tc>
      </w:tr>
      <w:tr w:rsidR="00736DA5" w:rsidRPr="00736DA5" w14:paraId="04341A0E" w14:textId="77777777" w:rsidTr="004C0E0A">
        <w:tc>
          <w:tcPr>
            <w:tcW w:w="5382" w:type="dxa"/>
          </w:tcPr>
          <w:p w14:paraId="3035D51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1C3DA6C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459F24A5" w14:textId="77777777" w:rsidTr="004C0E0A">
        <w:tc>
          <w:tcPr>
            <w:tcW w:w="5382" w:type="dxa"/>
          </w:tcPr>
          <w:p w14:paraId="5DD844E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4CD940F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27,89</w:t>
            </w:r>
          </w:p>
        </w:tc>
      </w:tr>
      <w:tr w:rsidR="00736DA5" w:rsidRPr="00736DA5" w14:paraId="2C53D75E" w14:textId="77777777" w:rsidTr="004C0E0A">
        <w:tc>
          <w:tcPr>
            <w:tcW w:w="5382" w:type="dxa"/>
          </w:tcPr>
          <w:p w14:paraId="054D95A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0C72D4A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14,09</w:t>
            </w:r>
          </w:p>
        </w:tc>
      </w:tr>
    </w:tbl>
    <w:p w14:paraId="2779F170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0C3029B0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</w:t>
      </w:r>
      <w:bookmarkStart w:id="1" w:name="_Hlk176968681"/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№ 1 – 35 722 000 (Тридцать пять миллионов семьсот двадцать две тысячи) рублей 00 копеек,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НДС не облагается,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из них: </w:t>
      </w:r>
    </w:p>
    <w:p w14:paraId="2EBBE9CE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1 – 27 845 000 (Двадцать семь миллионов восемьсот сорок пять тысяч) рублей 00 копеек (НДС не облагается);</w:t>
      </w:r>
    </w:p>
    <w:p w14:paraId="7A054565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2 – 7 877 000 (Семь миллионов восемьсот семьдесят семь тысяч) рублей 00 копеек (НДС не облагается).</w:t>
      </w:r>
    </w:p>
    <w:bookmarkEnd w:id="1"/>
    <w:p w14:paraId="3744316C" w14:textId="77777777" w:rsidR="00736DA5" w:rsidRPr="00736DA5" w:rsidRDefault="00736DA5" w:rsidP="00736DA5">
      <w:pPr>
        <w:widowControl w:val="0"/>
        <w:tabs>
          <w:tab w:val="left" w:pos="2580"/>
        </w:tabs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Сумма задатка – 3 572 200 (Три миллиона пятьсот семьдесят две тысячи двести) рублей 00 копеек.</w:t>
      </w:r>
    </w:p>
    <w:p w14:paraId="4E28CE48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Шаг аукциона – 1 786 100 (Один миллион семьсот восемьдесят шесть тысяч сто) рублей 00 копеек.</w:t>
      </w:r>
    </w:p>
    <w:p w14:paraId="0E7E7607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2482A42A" w14:textId="77777777" w:rsidR="00736DA5" w:rsidRPr="00736DA5" w:rsidDel="00326DC0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 w:rsidDel="00326DC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>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приема-передачи квартиры.</w:t>
      </w:r>
    </w:p>
    <w:p w14:paraId="42E0ACE2" w14:textId="77777777" w:rsidR="00736DA5" w:rsidRPr="00736DA5" w:rsidDel="00326DC0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 w:rsidDel="00326DC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Срок передачи Объектов долевого строительства Застройщиком Покупателю: не позднее 30.06.2027 г. Проектная декларация размещена в сети Интернет: https://наш.дом.рф/сервисы/каталог-новостроек/объект/50830.</w:t>
      </w:r>
    </w:p>
    <w:p w14:paraId="40553AD6" w14:textId="77777777" w:rsidR="00736DA5" w:rsidRPr="00736DA5" w:rsidDel="00326DC0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 w:rsidDel="00326DC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Жилой дом расположен на земельных участках, принадлежащих Застройщику на праве собственности, что подтверждается Выписками из Единого государственного реестра недвижимости об объекте недвижимости от 24.09.2024г. № КУВИ-001/2024-237417419, № КУВИ-001/2024-237414415. Земельные участки переданы в залог (сведения о залогодержателях, сроках залога, соответствующих записях государственной регистрации отражены в Выписках из ЕГРН).</w:t>
      </w:r>
    </w:p>
    <w:p w14:paraId="20BEEA54" w14:textId="77777777" w:rsidR="00736DA5" w:rsidRPr="00736DA5" w:rsidDel="00326DC0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 w:rsidDel="00326DC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Объекты долевого строительства и земельные участки никому не проданы, не являются предметом судебного разбирательства, не находятся под арестом (запрещением), не обременены иными правами третьих лиц, кроме указанных в настоящем информационном сообщении.</w:t>
      </w:r>
    </w:p>
    <w:p w14:paraId="57305009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737B59F5" w14:textId="77777777" w:rsidR="00736DA5" w:rsidRPr="00736DA5" w:rsidRDefault="00736DA5" w:rsidP="00736D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  <w:t>Лот №2: Сведения об объектах долевого строительства, право на заключение договора долевого участия которых подлежит реализации на аукционе единым лотом: (далее – Лот, Объекты):</w:t>
      </w:r>
    </w:p>
    <w:p w14:paraId="5E371366" w14:textId="77777777" w:rsidR="00736DA5" w:rsidRPr="00736DA5" w:rsidRDefault="00736DA5" w:rsidP="00736D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на заключение договора долевого участия (далее - ДДУ) </w:t>
      </w:r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в соответствии с которым ООО «Специализированный застройщик «Сигма-Строй» (далее – Застройщик) обязуется в предусмотренный ДДУ срок построить жилой дом с размещением подземных гаражей и надземных автостоянок, и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расположенный в границах улиц Луначарского и Московского шоссе в Октябрьском районе г.о.  Самара (далее – Жилой дом) на земельном участке площадью 3 895 кв. м с кадастровым номером 63:01:0610002:600, находящемся по адресу: установлено относительно ориентира, расположенного в границах участка, почтовый адрес ориентира: Самарская область, г. Самара, Октябрьский район, Московское шоссе и на земельном участке площадью 6 517 кв. м с кадастровым номером 63:01:0610002:947, находящемся по адресу: Самарская область, г. Самара, Октябрьский район, Московское шоссе, и после получения разрешения на ввод Жилого дома в эксплуатацию передать участнику долевого строительства объекты долевого строительства, со следующими характеристиками:</w:t>
      </w:r>
    </w:p>
    <w:p w14:paraId="01F01297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="00736DA5" w:rsidRPr="00736DA5" w14:paraId="655D5DFE" w14:textId="77777777" w:rsidTr="004C0E0A">
        <w:trPr>
          <w:trHeight w:val="83"/>
        </w:trPr>
        <w:tc>
          <w:tcPr>
            <w:tcW w:w="10343" w:type="dxa"/>
            <w:gridSpan w:val="2"/>
          </w:tcPr>
          <w:p w14:paraId="7205D8D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1:</w:t>
            </w:r>
          </w:p>
        </w:tc>
      </w:tr>
      <w:tr w:rsidR="00736DA5" w:rsidRPr="00736DA5" w14:paraId="5B469797" w14:textId="77777777" w:rsidTr="004C0E0A">
        <w:trPr>
          <w:trHeight w:val="83"/>
        </w:trPr>
        <w:tc>
          <w:tcPr>
            <w:tcW w:w="5382" w:type="dxa"/>
          </w:tcPr>
          <w:p w14:paraId="49EBC39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74BB94C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307</w:t>
            </w:r>
          </w:p>
        </w:tc>
      </w:tr>
      <w:tr w:rsidR="00736DA5" w:rsidRPr="00736DA5" w14:paraId="24F7FC29" w14:textId="77777777" w:rsidTr="004C0E0A">
        <w:trPr>
          <w:trHeight w:val="83"/>
        </w:trPr>
        <w:tc>
          <w:tcPr>
            <w:tcW w:w="5382" w:type="dxa"/>
          </w:tcPr>
          <w:p w14:paraId="3E324FD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2B2E296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4AB7A017" w14:textId="77777777" w:rsidTr="004C0E0A">
        <w:trPr>
          <w:trHeight w:val="83"/>
        </w:trPr>
        <w:tc>
          <w:tcPr>
            <w:tcW w:w="5382" w:type="dxa"/>
          </w:tcPr>
          <w:p w14:paraId="5891884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6225443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7094D523" w14:textId="77777777" w:rsidTr="004C0E0A">
        <w:trPr>
          <w:trHeight w:val="83"/>
        </w:trPr>
        <w:tc>
          <w:tcPr>
            <w:tcW w:w="5382" w:type="dxa"/>
          </w:tcPr>
          <w:p w14:paraId="01857A9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78BC730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0EA90242" w14:textId="77777777" w:rsidTr="004C0E0A">
        <w:tc>
          <w:tcPr>
            <w:tcW w:w="5382" w:type="dxa"/>
          </w:tcPr>
          <w:p w14:paraId="18C19B2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5668D46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43D7B2EC" w14:textId="77777777" w:rsidTr="004C0E0A">
        <w:tc>
          <w:tcPr>
            <w:tcW w:w="5382" w:type="dxa"/>
          </w:tcPr>
          <w:p w14:paraId="04C8501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13B5E32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</w:t>
            </w:r>
          </w:p>
        </w:tc>
      </w:tr>
      <w:tr w:rsidR="00736DA5" w:rsidRPr="00736DA5" w14:paraId="2047D915" w14:textId="77777777" w:rsidTr="004C0E0A">
        <w:tc>
          <w:tcPr>
            <w:tcW w:w="5382" w:type="dxa"/>
          </w:tcPr>
          <w:p w14:paraId="44F7CF3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71D555C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1B8BB62B" w14:textId="77777777" w:rsidTr="004C0E0A">
        <w:tc>
          <w:tcPr>
            <w:tcW w:w="5382" w:type="dxa"/>
          </w:tcPr>
          <w:p w14:paraId="7F5FB9C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16677F4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44,95</w:t>
            </w:r>
          </w:p>
        </w:tc>
      </w:tr>
      <w:tr w:rsidR="00736DA5" w:rsidRPr="00736DA5" w14:paraId="630F5DCF" w14:textId="77777777" w:rsidTr="004C0E0A">
        <w:tc>
          <w:tcPr>
            <w:tcW w:w="5382" w:type="dxa"/>
          </w:tcPr>
          <w:p w14:paraId="59D8598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5BEE611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11,02</w:t>
            </w:r>
          </w:p>
        </w:tc>
      </w:tr>
      <w:tr w:rsidR="00736DA5" w:rsidRPr="00736DA5" w14:paraId="025DB071" w14:textId="77777777" w:rsidTr="004C0E0A">
        <w:tc>
          <w:tcPr>
            <w:tcW w:w="10343" w:type="dxa"/>
            <w:gridSpan w:val="2"/>
          </w:tcPr>
          <w:p w14:paraId="5F8EBFB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2:</w:t>
            </w:r>
          </w:p>
        </w:tc>
      </w:tr>
      <w:tr w:rsidR="00736DA5" w:rsidRPr="00736DA5" w14:paraId="2E317478" w14:textId="77777777" w:rsidTr="004C0E0A">
        <w:tc>
          <w:tcPr>
            <w:tcW w:w="5382" w:type="dxa"/>
          </w:tcPr>
          <w:p w14:paraId="5F46942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31AF53E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310</w:t>
            </w:r>
          </w:p>
        </w:tc>
      </w:tr>
      <w:tr w:rsidR="00736DA5" w:rsidRPr="00736DA5" w14:paraId="715CAE2C" w14:textId="77777777" w:rsidTr="004C0E0A">
        <w:tc>
          <w:tcPr>
            <w:tcW w:w="5382" w:type="dxa"/>
          </w:tcPr>
          <w:p w14:paraId="3A4DECF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5A89BE7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60E1C209" w14:textId="77777777" w:rsidTr="004C0E0A">
        <w:trPr>
          <w:trHeight w:val="83"/>
        </w:trPr>
        <w:tc>
          <w:tcPr>
            <w:tcW w:w="5382" w:type="dxa"/>
          </w:tcPr>
          <w:p w14:paraId="0B92D11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1A6CF43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4D25F788" w14:textId="77777777" w:rsidTr="004C0E0A">
        <w:trPr>
          <w:trHeight w:val="83"/>
        </w:trPr>
        <w:tc>
          <w:tcPr>
            <w:tcW w:w="5382" w:type="dxa"/>
          </w:tcPr>
          <w:p w14:paraId="4FDDCE3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0B3D63A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5E4D4C92" w14:textId="77777777" w:rsidTr="004C0E0A">
        <w:tc>
          <w:tcPr>
            <w:tcW w:w="5382" w:type="dxa"/>
          </w:tcPr>
          <w:p w14:paraId="4495F6C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4828BFA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55A505AC" w14:textId="77777777" w:rsidTr="004C0E0A">
        <w:tc>
          <w:tcPr>
            <w:tcW w:w="5382" w:type="dxa"/>
          </w:tcPr>
          <w:p w14:paraId="567F744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729B94B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6DD77C85" w14:textId="77777777" w:rsidTr="004C0E0A">
        <w:tc>
          <w:tcPr>
            <w:tcW w:w="5382" w:type="dxa"/>
          </w:tcPr>
          <w:p w14:paraId="36D7858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052B6BE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4F532366" w14:textId="77777777" w:rsidTr="004C0E0A">
        <w:tc>
          <w:tcPr>
            <w:tcW w:w="5382" w:type="dxa"/>
          </w:tcPr>
          <w:p w14:paraId="7ED0E0F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2E535E3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63,65</w:t>
            </w:r>
          </w:p>
        </w:tc>
      </w:tr>
      <w:tr w:rsidR="00736DA5" w:rsidRPr="00736DA5" w14:paraId="688A6DFA" w14:textId="77777777" w:rsidTr="004C0E0A">
        <w:tc>
          <w:tcPr>
            <w:tcW w:w="5382" w:type="dxa"/>
          </w:tcPr>
          <w:p w14:paraId="4381E6B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697C81B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ar-SA" w:bidi="hi-IN"/>
              </w:rPr>
              <w:t>25</w:t>
            </w: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,88</w:t>
            </w:r>
          </w:p>
        </w:tc>
      </w:tr>
    </w:tbl>
    <w:p w14:paraId="21A9F7BF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109231C2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№ 2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– 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27 054 000 (Двадцать семь миллионов пятьдесят четыре тысячи) рублей 00 копеек,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НДС не облагается, из них: </w:t>
      </w:r>
    </w:p>
    <w:p w14:paraId="538B8B02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1 в размере – 12 379 000 (Двенадцать миллионов триста семьдесят девять тысяч) рублей 00 копеек (НДС не облагается);</w:t>
      </w:r>
    </w:p>
    <w:p w14:paraId="2B60BA06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начальная цена Объекта 2 в размере – 14 675 000 (Четырнадцать миллионов шестьсот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>семьдесят пять тысяч) рублей 00 копеек (НДС не облагается).</w:t>
      </w:r>
    </w:p>
    <w:p w14:paraId="38CD3A0B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Сумма задатка – 2 705 400 (Два миллиона семьсот пять тысяч четыреста) рублей 00 копеек.</w:t>
      </w:r>
    </w:p>
    <w:p w14:paraId="343884E0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Шаг аукциона – 1 352 700 (Один миллион триста пятьдесят две тысячи семьсот) рублей 00 копеек.</w:t>
      </w:r>
    </w:p>
    <w:p w14:paraId="774E46C9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10FE7CD1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bookmarkStart w:id="2" w:name="_Hlk178939234"/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приема-передачи квартиры.</w:t>
      </w:r>
    </w:p>
    <w:p w14:paraId="0E0711B4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Срок передачи Объектов долевого строительства Застройщиком Покупателю: не позднее 30.06.2027 г. </w:t>
      </w:r>
      <w:bookmarkStart w:id="3" w:name="_Hlk178940434"/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Проектная декларация размещена в сети Интернет: https://наш.дом.рф/сервисы/каталог-новостроек/объект/50830.</w:t>
      </w:r>
    </w:p>
    <w:bookmarkEnd w:id="3"/>
    <w:p w14:paraId="403EED93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Жилой дом расположен на земельных участках, принадлежащих Застройщику на праве собственности, что подтверждается Выписками из Единого государственного реестра недвижимости об объекте недвижимости от 24.09.2024г. № КУВИ-001/2024-237417419, № КУВИ-001/2024-237414415. Земельные участки переданы в залог (сведения о залогодержателях, сроках залога, соответствующих записях государственной регистрации отражены в Выписках из ЕГРН).</w:t>
      </w:r>
    </w:p>
    <w:p w14:paraId="492CE94F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Объекты долевого строительства и земельные участки никому не проданы, не являются предметом судебного разбирательства, не находятся под арестом (запрещением), не обременены иными правами третьих лиц, кроме указанных в настоящем информационном сообщении.</w:t>
      </w:r>
    </w:p>
    <w:bookmarkEnd w:id="2"/>
    <w:p w14:paraId="5AFF4B6C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SimSun" w:hAnsi="Times New Roman" w:cs="Tahoma"/>
          <w:i/>
          <w:kern w:val="1"/>
          <w:sz w:val="24"/>
          <w:szCs w:val="24"/>
          <w:u w:val="single"/>
          <w:lang w:eastAsia="hi-IN" w:bidi="hi-IN"/>
        </w:rPr>
      </w:pPr>
    </w:p>
    <w:p w14:paraId="0EFD5244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  <w:t>Лот №3: Сведения об объектах долевого строительства, право на заключение договора долевого участия которых подлежит реализации на аукционе единым лотом: (далее – Лот, Объекты):</w:t>
      </w:r>
    </w:p>
    <w:p w14:paraId="2749C0FD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</w:p>
    <w:p w14:paraId="537D6BEC" w14:textId="77777777" w:rsidR="00736DA5" w:rsidRPr="00736DA5" w:rsidRDefault="00736DA5" w:rsidP="00736D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на заключение договора долевого участия (далее - ДДУ) </w:t>
      </w:r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в соответствии с которым ООО «Специализированный застройщик «Сигма-Строй» (далее – Застройщик) обязуется в предусмотренный ДДУ срок построить жилой дом с размещением подземных гаражей и надземных автостоянок, и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расположенный в границах улиц Луначарского и Московского шоссе в Октябрьском районе г.о.  Самара (далее – Жилой дом) на земельном участке площадью 3 895 кв. м с кадастровым номером 63:01:0610002:600, находящемся по адресу: установлено относительно ориентира, расположенного в границах участка, почтовый адрес ориентира: Самарская область, г. Самара, Октябрьский район, Московское шоссе и на земельном участке площадью 6 517 кв. м с кадастровым номером 63:01:0610002:947, находящемся по адресу: Самарская область, г. Самара, Октябрьский район, Московское шоссе, и после получения разрешения на ввод Жилого дома в эксплуатацию передать участнику долевого строительства объекты долевого строительства, со следующими характеристиками:</w:t>
      </w:r>
    </w:p>
    <w:p w14:paraId="0DA2178D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="00736DA5" w:rsidRPr="00736DA5" w14:paraId="05032DE0" w14:textId="77777777" w:rsidTr="004C0E0A">
        <w:trPr>
          <w:trHeight w:val="83"/>
        </w:trPr>
        <w:tc>
          <w:tcPr>
            <w:tcW w:w="10343" w:type="dxa"/>
            <w:gridSpan w:val="2"/>
          </w:tcPr>
          <w:p w14:paraId="1E6E356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1:</w:t>
            </w:r>
          </w:p>
        </w:tc>
      </w:tr>
      <w:tr w:rsidR="00736DA5" w:rsidRPr="00736DA5" w14:paraId="5D1A34E0" w14:textId="77777777" w:rsidTr="004C0E0A">
        <w:trPr>
          <w:trHeight w:val="83"/>
        </w:trPr>
        <w:tc>
          <w:tcPr>
            <w:tcW w:w="5382" w:type="dxa"/>
          </w:tcPr>
          <w:p w14:paraId="6603971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32C8D18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304</w:t>
            </w:r>
          </w:p>
        </w:tc>
      </w:tr>
      <w:tr w:rsidR="00736DA5" w:rsidRPr="00736DA5" w14:paraId="26D9AA3F" w14:textId="77777777" w:rsidTr="004C0E0A">
        <w:trPr>
          <w:trHeight w:val="83"/>
        </w:trPr>
        <w:tc>
          <w:tcPr>
            <w:tcW w:w="5382" w:type="dxa"/>
          </w:tcPr>
          <w:p w14:paraId="516B6E9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217F2C7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59A230B8" w14:textId="77777777" w:rsidTr="004C0E0A">
        <w:trPr>
          <w:trHeight w:val="83"/>
        </w:trPr>
        <w:tc>
          <w:tcPr>
            <w:tcW w:w="5382" w:type="dxa"/>
          </w:tcPr>
          <w:p w14:paraId="076504A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496F9B3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40891B4E" w14:textId="77777777" w:rsidTr="004C0E0A">
        <w:trPr>
          <w:trHeight w:val="83"/>
        </w:trPr>
        <w:tc>
          <w:tcPr>
            <w:tcW w:w="5382" w:type="dxa"/>
          </w:tcPr>
          <w:p w14:paraId="3E33F55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6A57ACB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02CDC33D" w14:textId="77777777" w:rsidTr="004C0E0A">
        <w:tc>
          <w:tcPr>
            <w:tcW w:w="5382" w:type="dxa"/>
          </w:tcPr>
          <w:p w14:paraId="66E955B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208AAAF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0816A0FA" w14:textId="77777777" w:rsidTr="004C0E0A">
        <w:tc>
          <w:tcPr>
            <w:tcW w:w="5382" w:type="dxa"/>
          </w:tcPr>
          <w:p w14:paraId="2AC7B82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4AF0847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</w:t>
            </w:r>
          </w:p>
        </w:tc>
      </w:tr>
      <w:tr w:rsidR="00736DA5" w:rsidRPr="00736DA5" w14:paraId="1181B547" w14:textId="77777777" w:rsidTr="004C0E0A">
        <w:tc>
          <w:tcPr>
            <w:tcW w:w="5382" w:type="dxa"/>
          </w:tcPr>
          <w:p w14:paraId="672A3ED4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5AB94B1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749C90AD" w14:textId="77777777" w:rsidTr="004C0E0A">
        <w:tc>
          <w:tcPr>
            <w:tcW w:w="5382" w:type="dxa"/>
          </w:tcPr>
          <w:p w14:paraId="3814201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771ED34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50,29</w:t>
            </w:r>
          </w:p>
        </w:tc>
      </w:tr>
      <w:tr w:rsidR="00736DA5" w:rsidRPr="00736DA5" w14:paraId="658390EA" w14:textId="77777777" w:rsidTr="004C0E0A">
        <w:tc>
          <w:tcPr>
            <w:tcW w:w="5382" w:type="dxa"/>
          </w:tcPr>
          <w:p w14:paraId="3567321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green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52FA405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15,02</w:t>
            </w:r>
          </w:p>
        </w:tc>
      </w:tr>
      <w:tr w:rsidR="00736DA5" w:rsidRPr="00736DA5" w14:paraId="5EDEDDA4" w14:textId="77777777" w:rsidTr="004C0E0A">
        <w:tc>
          <w:tcPr>
            <w:tcW w:w="10343" w:type="dxa"/>
            <w:gridSpan w:val="2"/>
          </w:tcPr>
          <w:p w14:paraId="035B412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2:</w:t>
            </w:r>
          </w:p>
        </w:tc>
      </w:tr>
      <w:tr w:rsidR="00736DA5" w:rsidRPr="00736DA5" w14:paraId="5EE353DA" w14:textId="77777777" w:rsidTr="004C0E0A">
        <w:tc>
          <w:tcPr>
            <w:tcW w:w="5382" w:type="dxa"/>
          </w:tcPr>
          <w:p w14:paraId="26E9B51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6ED43AD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305</w:t>
            </w:r>
          </w:p>
        </w:tc>
      </w:tr>
      <w:tr w:rsidR="00736DA5" w:rsidRPr="00736DA5" w14:paraId="04801FA4" w14:textId="77777777" w:rsidTr="004C0E0A">
        <w:tc>
          <w:tcPr>
            <w:tcW w:w="5382" w:type="dxa"/>
          </w:tcPr>
          <w:p w14:paraId="5214C01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011B044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0CBAEE72" w14:textId="77777777" w:rsidTr="004C0E0A">
        <w:trPr>
          <w:trHeight w:val="83"/>
        </w:trPr>
        <w:tc>
          <w:tcPr>
            <w:tcW w:w="5382" w:type="dxa"/>
          </w:tcPr>
          <w:p w14:paraId="424A961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426DE36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37A30ECC" w14:textId="77777777" w:rsidTr="004C0E0A">
        <w:trPr>
          <w:trHeight w:val="83"/>
        </w:trPr>
        <w:tc>
          <w:tcPr>
            <w:tcW w:w="5382" w:type="dxa"/>
          </w:tcPr>
          <w:p w14:paraId="7A5A4C1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75256BB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473CA7EA" w14:textId="77777777" w:rsidTr="004C0E0A">
        <w:tc>
          <w:tcPr>
            <w:tcW w:w="5382" w:type="dxa"/>
          </w:tcPr>
          <w:p w14:paraId="057B798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6CF3276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6BD4DB56" w14:textId="77777777" w:rsidTr="004C0E0A">
        <w:tc>
          <w:tcPr>
            <w:tcW w:w="5382" w:type="dxa"/>
          </w:tcPr>
          <w:p w14:paraId="7D0286B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64F6D1A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509EFF8A" w14:textId="77777777" w:rsidTr="004C0E0A">
        <w:tc>
          <w:tcPr>
            <w:tcW w:w="5382" w:type="dxa"/>
          </w:tcPr>
          <w:p w14:paraId="5FEF67E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7E71037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4B0C4968" w14:textId="77777777" w:rsidTr="004C0E0A">
        <w:tc>
          <w:tcPr>
            <w:tcW w:w="5382" w:type="dxa"/>
          </w:tcPr>
          <w:p w14:paraId="7EBE2F2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61245CE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68,33</w:t>
            </w:r>
          </w:p>
        </w:tc>
      </w:tr>
      <w:tr w:rsidR="00736DA5" w:rsidRPr="00736DA5" w14:paraId="262DDCB1" w14:textId="77777777" w:rsidTr="004C0E0A">
        <w:tc>
          <w:tcPr>
            <w:tcW w:w="5382" w:type="dxa"/>
          </w:tcPr>
          <w:p w14:paraId="3168E59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lastRenderedPageBreak/>
              <w:t>Проектная жилая площадь квартиры (кв. м)</w:t>
            </w:r>
          </w:p>
        </w:tc>
        <w:tc>
          <w:tcPr>
            <w:tcW w:w="4961" w:type="dxa"/>
          </w:tcPr>
          <w:p w14:paraId="203B836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28,37</w:t>
            </w:r>
          </w:p>
        </w:tc>
      </w:tr>
    </w:tbl>
    <w:p w14:paraId="487841F3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4886E457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№ 3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– 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31 351 000 (Тридцать один миллион триста пятьдесят одна тысяча) рублей 00 копеек,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НДС не облагается, из них:  </w:t>
      </w:r>
    </w:p>
    <w:p w14:paraId="79F2A802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1 в размере – 13 585 000 (Тринадцать миллионов пятьсот восемьдесят пять тысяч) рублей 00 копеек (НДС не облагается);</w:t>
      </w:r>
    </w:p>
    <w:p w14:paraId="6D243CB9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2 в размере – 17 766 000 (Семнадцать миллионов семьсот шестьдесят шесть тысяч) рублей 00 копеек (НДС не облагается).</w:t>
      </w:r>
    </w:p>
    <w:p w14:paraId="223A89E8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Сумма задатка – 3 135 100 (Три миллиона сто тридцать пять тысяч сто) рублей 00 копеек.</w:t>
      </w:r>
    </w:p>
    <w:p w14:paraId="3AC95722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Шаг аукциона – 1 567 550 (Один миллион пятьсот шестьдесят семь тысяч пятьсот пятьдесят) рублей 00 копеек.</w:t>
      </w:r>
    </w:p>
    <w:p w14:paraId="592082A0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приема-передачи квартиры.</w:t>
      </w:r>
    </w:p>
    <w:p w14:paraId="4F4014B5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Срок передачи Объектов долевого строительства Застройщиком Покупателю: не позднее 30.06.2027 г. Проектная декларация размещена в сети Интернет: https://наш.дом.рф/сервисы/каталог-новостроек/объект/50830.</w:t>
      </w:r>
    </w:p>
    <w:p w14:paraId="686742C3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Жилой дом расположен на земельных участках, принадлежащих Застройщику на праве собственности, что подтверждается Выписками из Единого государственного реестра недвижимости об объекте недвижимости от 24.09.2024г. № КУВИ-001/2024-237417419, № КУВИ-001/2024-237414415. Земельные участки переданы в залог (сведения о залогодержателях, сроках залога, соответствующих записях государственной регистрации отражены в Выписках из ЕГРН).</w:t>
      </w:r>
    </w:p>
    <w:p w14:paraId="5C7918F7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Объекты долевого строительства и земельные участки никому не проданы, не являются предметом судебного разбирательства, не находятся под арестом (запрещением), не обременены иными правами третьих лиц, кроме указанных в настоящем информационном сообщении.</w:t>
      </w:r>
    </w:p>
    <w:p w14:paraId="2CBFABAD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SimSun" w:hAnsi="Times New Roman" w:cs="Tahoma"/>
          <w:i/>
          <w:kern w:val="1"/>
          <w:sz w:val="24"/>
          <w:szCs w:val="24"/>
          <w:u w:val="single"/>
          <w:lang w:eastAsia="hi-IN" w:bidi="hi-IN"/>
        </w:rPr>
      </w:pPr>
    </w:p>
    <w:p w14:paraId="5029CD8F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  <w:t>Лот №4:</w:t>
      </w:r>
      <w:r w:rsidRPr="00736DA5">
        <w:rPr>
          <w:rFonts w:ascii="Times New Roman" w:eastAsia="SimSun" w:hAnsi="Times New Roman" w:cs="Tahoma"/>
          <w:i/>
          <w:kern w:val="1"/>
          <w:sz w:val="24"/>
          <w:szCs w:val="24"/>
          <w:u w:val="single"/>
          <w:lang w:eastAsia="hi-IN" w:bidi="hi-IN"/>
        </w:rPr>
        <w:t xml:space="preserve"> </w:t>
      </w:r>
      <w:r w:rsidRPr="00736DA5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  <w:t>Сведения об объектах долевого строительства, право на заключение договора долевого участия которых подлежит реализации на аукционе единым лотом: (далее – Лот, Объекты):</w:t>
      </w:r>
    </w:p>
    <w:p w14:paraId="6EBFCC40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5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</w:p>
    <w:p w14:paraId="4F0BA344" w14:textId="77777777" w:rsidR="00736DA5" w:rsidRPr="00736DA5" w:rsidRDefault="00736DA5" w:rsidP="00736D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на заключение договора долевого участия (далее - ДДУ) </w:t>
      </w:r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в соответствии с которым ООО «Специализированный застройщик «Сигма-Строй» (далее – Застройщик) обязуется в предусмотренный ДДУ срок построить жилой дом с размещением подземных гаражей и надземных автостоянок, и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расположенный в границах улиц Луначарского и Московского шоссе в Октябрьском районе г.о.  Самара (далее – Жилой дом) на земельном участке площадью 3 895 кв. м с кадастровым номером 63:01:0610002:600, находящемся по адресу: установлено относительно ориентира, расположенного в границах участка, почтовый адрес ориентира: Самарская область, г. Самара, Октябрьский район, Московское шоссе и на земельном участке площадью 6 517 кв. м с кадастровым номером 63:01:0610002:947, находящемся по адресу: Самарская область, г. Самара, Октябрьский район, Московское шоссе, и после получения разрешения на ввод Жилого дома в эксплуатацию передать участнику долевого строительства объекты долевого строительства, со следующими характеристиками:</w:t>
      </w:r>
    </w:p>
    <w:p w14:paraId="0C8356D3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="00736DA5" w:rsidRPr="00736DA5" w14:paraId="04191AF6" w14:textId="77777777" w:rsidTr="004C0E0A">
        <w:trPr>
          <w:trHeight w:val="83"/>
        </w:trPr>
        <w:tc>
          <w:tcPr>
            <w:tcW w:w="10343" w:type="dxa"/>
            <w:gridSpan w:val="2"/>
          </w:tcPr>
          <w:p w14:paraId="25A69E7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</w:t>
            </w: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1:</w:t>
            </w:r>
          </w:p>
        </w:tc>
      </w:tr>
      <w:tr w:rsidR="00736DA5" w:rsidRPr="00736DA5" w14:paraId="7FEDF01D" w14:textId="77777777" w:rsidTr="004C0E0A">
        <w:trPr>
          <w:trHeight w:val="83"/>
        </w:trPr>
        <w:tc>
          <w:tcPr>
            <w:tcW w:w="5382" w:type="dxa"/>
          </w:tcPr>
          <w:p w14:paraId="522C14E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002AAAF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303</w:t>
            </w:r>
          </w:p>
        </w:tc>
      </w:tr>
      <w:tr w:rsidR="00736DA5" w:rsidRPr="00736DA5" w14:paraId="3370FA78" w14:textId="77777777" w:rsidTr="004C0E0A">
        <w:trPr>
          <w:trHeight w:val="83"/>
        </w:trPr>
        <w:tc>
          <w:tcPr>
            <w:tcW w:w="5382" w:type="dxa"/>
          </w:tcPr>
          <w:p w14:paraId="66218AA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2FD2576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51ED81C3" w14:textId="77777777" w:rsidTr="004C0E0A">
        <w:trPr>
          <w:trHeight w:val="83"/>
        </w:trPr>
        <w:tc>
          <w:tcPr>
            <w:tcW w:w="5382" w:type="dxa"/>
          </w:tcPr>
          <w:p w14:paraId="1045897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56B752B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7176F030" w14:textId="77777777" w:rsidTr="004C0E0A">
        <w:trPr>
          <w:trHeight w:val="83"/>
        </w:trPr>
        <w:tc>
          <w:tcPr>
            <w:tcW w:w="5382" w:type="dxa"/>
          </w:tcPr>
          <w:p w14:paraId="1F97E7A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219F25B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04918A0D" w14:textId="77777777" w:rsidTr="004C0E0A">
        <w:tc>
          <w:tcPr>
            <w:tcW w:w="5382" w:type="dxa"/>
          </w:tcPr>
          <w:p w14:paraId="7AE9544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6453F95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3F6A6C0F" w14:textId="77777777" w:rsidTr="004C0E0A">
        <w:tc>
          <w:tcPr>
            <w:tcW w:w="5382" w:type="dxa"/>
          </w:tcPr>
          <w:p w14:paraId="5E69C97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1B62FC0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</w:t>
            </w:r>
          </w:p>
        </w:tc>
      </w:tr>
      <w:tr w:rsidR="00736DA5" w:rsidRPr="00736DA5" w14:paraId="48C431A1" w14:textId="77777777" w:rsidTr="004C0E0A">
        <w:tc>
          <w:tcPr>
            <w:tcW w:w="5382" w:type="dxa"/>
          </w:tcPr>
          <w:p w14:paraId="70C0500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1CCB929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7462F70F" w14:textId="77777777" w:rsidTr="004C0E0A">
        <w:tc>
          <w:tcPr>
            <w:tcW w:w="5382" w:type="dxa"/>
          </w:tcPr>
          <w:p w14:paraId="29B0C7D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7DEFD24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45,45</w:t>
            </w:r>
          </w:p>
        </w:tc>
      </w:tr>
      <w:tr w:rsidR="00736DA5" w:rsidRPr="00736DA5" w14:paraId="124CE1FD" w14:textId="77777777" w:rsidTr="004C0E0A">
        <w:tc>
          <w:tcPr>
            <w:tcW w:w="5382" w:type="dxa"/>
          </w:tcPr>
          <w:p w14:paraId="13ACF1A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6CBFB9E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15,53</w:t>
            </w:r>
          </w:p>
        </w:tc>
      </w:tr>
      <w:tr w:rsidR="00736DA5" w:rsidRPr="00736DA5" w14:paraId="01B33DB5" w14:textId="77777777" w:rsidTr="004C0E0A">
        <w:tc>
          <w:tcPr>
            <w:tcW w:w="10343" w:type="dxa"/>
            <w:gridSpan w:val="2"/>
          </w:tcPr>
          <w:p w14:paraId="2A866A9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2:</w:t>
            </w:r>
          </w:p>
        </w:tc>
      </w:tr>
      <w:tr w:rsidR="00736DA5" w:rsidRPr="00736DA5" w14:paraId="43F7BD3A" w14:textId="77777777" w:rsidTr="004C0E0A">
        <w:tc>
          <w:tcPr>
            <w:tcW w:w="5382" w:type="dxa"/>
          </w:tcPr>
          <w:p w14:paraId="5452F3F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0D67035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306</w:t>
            </w:r>
          </w:p>
        </w:tc>
      </w:tr>
      <w:tr w:rsidR="00736DA5" w:rsidRPr="00736DA5" w14:paraId="23183A2B" w14:textId="77777777" w:rsidTr="004C0E0A">
        <w:tc>
          <w:tcPr>
            <w:tcW w:w="5382" w:type="dxa"/>
          </w:tcPr>
          <w:p w14:paraId="122342C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6DC469B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60CE493A" w14:textId="77777777" w:rsidTr="004C0E0A">
        <w:trPr>
          <w:trHeight w:val="83"/>
        </w:trPr>
        <w:tc>
          <w:tcPr>
            <w:tcW w:w="5382" w:type="dxa"/>
          </w:tcPr>
          <w:p w14:paraId="737C4F5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02FDE1D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77471989" w14:textId="77777777" w:rsidTr="004C0E0A">
        <w:trPr>
          <w:trHeight w:val="83"/>
        </w:trPr>
        <w:tc>
          <w:tcPr>
            <w:tcW w:w="5382" w:type="dxa"/>
          </w:tcPr>
          <w:p w14:paraId="64DC188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lastRenderedPageBreak/>
              <w:t>Вид отделки</w:t>
            </w:r>
          </w:p>
        </w:tc>
        <w:tc>
          <w:tcPr>
            <w:tcW w:w="4961" w:type="dxa"/>
          </w:tcPr>
          <w:p w14:paraId="6AA5D77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4AFBE00D" w14:textId="77777777" w:rsidTr="004C0E0A">
        <w:tc>
          <w:tcPr>
            <w:tcW w:w="5382" w:type="dxa"/>
          </w:tcPr>
          <w:p w14:paraId="7DAB96E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3AC8F8C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4EF3F70B" w14:textId="77777777" w:rsidTr="004C0E0A">
        <w:tc>
          <w:tcPr>
            <w:tcW w:w="5382" w:type="dxa"/>
          </w:tcPr>
          <w:p w14:paraId="3BCF27B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15328A6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58CAF966" w14:textId="77777777" w:rsidTr="004C0E0A">
        <w:tc>
          <w:tcPr>
            <w:tcW w:w="5382" w:type="dxa"/>
          </w:tcPr>
          <w:p w14:paraId="00593D3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7A8EF14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3A7EC707" w14:textId="77777777" w:rsidTr="004C0E0A">
        <w:tc>
          <w:tcPr>
            <w:tcW w:w="5382" w:type="dxa"/>
          </w:tcPr>
          <w:p w14:paraId="7DCEA6B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7BDF244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73,89</w:t>
            </w:r>
          </w:p>
        </w:tc>
      </w:tr>
      <w:tr w:rsidR="00736DA5" w:rsidRPr="00736DA5" w14:paraId="5D2EE95F" w14:textId="77777777" w:rsidTr="004C0E0A">
        <w:tc>
          <w:tcPr>
            <w:tcW w:w="5382" w:type="dxa"/>
          </w:tcPr>
          <w:p w14:paraId="2CA6234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7CA4E69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28,84</w:t>
            </w:r>
          </w:p>
        </w:tc>
      </w:tr>
    </w:tbl>
    <w:p w14:paraId="6BBBDC77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2105C435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№ 4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– 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28 780 000 (Двадцать восемь миллионов семьсот восемьдесят тысяч) рублей 00 копеек,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НДС не облагается,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из них: </w:t>
      </w:r>
    </w:p>
    <w:p w14:paraId="7544EC35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1 в размере – 12 194 000 (Двенадцать миллионов сто девяносто четыре тысячи) рублей 00 копеек (НДС не облагается);</w:t>
      </w:r>
    </w:p>
    <w:p w14:paraId="7026ADFA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2 в размере – 16 586 000 (Шестнадцать миллионов пятьсот восемьдесят шесть тысяч) рублей 00 копеек (НДС не облагается).</w:t>
      </w:r>
    </w:p>
    <w:p w14:paraId="16ED526C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Сумма задатка – 2 878 000 (Два миллиона восемьсот семьдесят восемь тысяч) рублей 00 копеек.</w:t>
      </w:r>
    </w:p>
    <w:p w14:paraId="297FC3CA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Шаг аукциона – 1 439 000 (Один миллион четыреста тридцать девять тысяч) рублей 00 копеек.</w:t>
      </w:r>
    </w:p>
    <w:p w14:paraId="2586EBF5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Окончательная площадь Объектов </w:t>
      </w:r>
      <w:bookmarkStart w:id="4" w:name="_Hlk178589485"/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долевого строительства </w:t>
      </w:r>
      <w:bookmarkEnd w:id="4"/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определяется после ввода Жилого дома в эксплуатацию по данным технической инвентаризации и указывается в акте приема-передачи квартиры.</w:t>
      </w:r>
    </w:p>
    <w:p w14:paraId="4416EC19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Срок передачи Объектов долевого строительства Застройщиком Покупателю: не позднее 30.06.2027 г. Проектная декларация размещена в сети Интернет: https://наш.дом.рф/сервисы/каталог-новостроек/объект/50830.</w:t>
      </w:r>
    </w:p>
    <w:p w14:paraId="3E6C499B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Жилой дом расположен на земельных участках, принадлежащих Застройщику на праве собственности, что подтверждается Выписками из Единого государственного реестра недвижимости об объекте недвижимости от 24.09.2024г. № КУВИ-001/2024-237417419, № КУВИ-001/2024-237414415. Земельные участки переданы в залог (сведения о залогодержателях, сроках залога, соответствующих записях государственной регистрации отражены в Выписках из ЕГРН).</w:t>
      </w:r>
    </w:p>
    <w:p w14:paraId="5B50A6EF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Объекты долевого строительства и земельные участки никому не проданы, не являются предметом судебного разбирательства, не находятся под арестом (запрещением), не обременены иными правами третьих лиц, кроме указанных в настоящем информационном сообщении.</w:t>
      </w:r>
    </w:p>
    <w:p w14:paraId="548D33D2" w14:textId="77777777" w:rsidR="00736DA5" w:rsidRPr="00F55187" w:rsidRDefault="00736DA5" w:rsidP="00736DA5">
      <w:pPr>
        <w:pStyle w:val="a8"/>
        <w:ind w:firstLine="709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075AF3">
        <w:rPr>
          <w:rFonts w:ascii="Times New Roman" w:hAnsi="Times New Roman" w:cs="Times New Roman"/>
          <w:color w:val="auto"/>
          <w:sz w:val="24"/>
          <w:szCs w:val="24"/>
        </w:rPr>
        <w:t xml:space="preserve">укцион проводится </w:t>
      </w:r>
      <w:r w:rsidRPr="00075AF3">
        <w:rPr>
          <w:rFonts w:ascii="Times New Roman" w:hAnsi="Times New Roman"/>
          <w:color w:val="auto"/>
          <w:sz w:val="24"/>
          <w:szCs w:val="24"/>
        </w:rPr>
        <w:t xml:space="preserve">в соответствии с Гражданским кодексом Российской Федерации, </w:t>
      </w:r>
      <w:bookmarkStart w:id="5" w:name="_Hlk98313382"/>
      <w:r w:rsidRPr="00075AF3">
        <w:rPr>
          <w:rFonts w:ascii="Times New Roman" w:hAnsi="Times New Roman"/>
          <w:color w:val="auto"/>
          <w:sz w:val="24"/>
          <w:szCs w:val="24"/>
        </w:rPr>
        <w:t>Договором поручения №</w:t>
      </w:r>
      <w:r w:rsidRPr="00AF35E4">
        <w:t xml:space="preserve"> </w:t>
      </w:r>
      <w:r w:rsidRPr="00AF35E4">
        <w:rPr>
          <w:rFonts w:ascii="Times New Roman" w:hAnsi="Times New Roman"/>
          <w:color w:val="auto"/>
          <w:sz w:val="24"/>
          <w:szCs w:val="24"/>
        </w:rPr>
        <w:t>РАД-947/2024</w:t>
      </w:r>
      <w:r w:rsidRPr="00075AF3">
        <w:rPr>
          <w:rFonts w:ascii="Times New Roman" w:hAnsi="Times New Roman"/>
          <w:color w:val="auto"/>
          <w:sz w:val="24"/>
          <w:szCs w:val="24"/>
        </w:rPr>
        <w:t xml:space="preserve"> от 2</w:t>
      </w:r>
      <w:r>
        <w:rPr>
          <w:rFonts w:ascii="Times New Roman" w:hAnsi="Times New Roman"/>
          <w:color w:val="auto"/>
          <w:sz w:val="24"/>
          <w:szCs w:val="24"/>
        </w:rPr>
        <w:t>7</w:t>
      </w:r>
      <w:r w:rsidRPr="00075AF3">
        <w:rPr>
          <w:rFonts w:ascii="Times New Roman" w:hAnsi="Times New Roman"/>
          <w:color w:val="auto"/>
          <w:sz w:val="24"/>
          <w:szCs w:val="24"/>
        </w:rPr>
        <w:t>.0</w:t>
      </w:r>
      <w:r>
        <w:rPr>
          <w:rFonts w:ascii="Times New Roman" w:hAnsi="Times New Roman"/>
          <w:color w:val="auto"/>
          <w:sz w:val="24"/>
          <w:szCs w:val="24"/>
        </w:rPr>
        <w:t>9</w:t>
      </w:r>
      <w:r w:rsidRPr="00075AF3">
        <w:rPr>
          <w:rFonts w:ascii="Times New Roman" w:hAnsi="Times New Roman"/>
          <w:color w:val="auto"/>
          <w:sz w:val="24"/>
          <w:szCs w:val="24"/>
        </w:rPr>
        <w:t>.202</w:t>
      </w:r>
      <w:bookmarkEnd w:id="5"/>
      <w:r w:rsidRPr="00075AF3">
        <w:rPr>
          <w:rFonts w:ascii="Times New Roman" w:hAnsi="Times New Roman"/>
          <w:color w:val="auto"/>
          <w:sz w:val="24"/>
          <w:szCs w:val="24"/>
        </w:rPr>
        <w:t>4</w:t>
      </w:r>
      <w:r>
        <w:rPr>
          <w:rFonts w:ascii="Times New Roman" w:hAnsi="Times New Roman"/>
          <w:color w:val="auto"/>
          <w:sz w:val="24"/>
          <w:szCs w:val="24"/>
        </w:rPr>
        <w:t>г</w:t>
      </w:r>
      <w:r w:rsidRPr="00075AF3">
        <w:rPr>
          <w:rFonts w:ascii="Times New Roman" w:hAnsi="Times New Roman"/>
          <w:color w:val="auto"/>
          <w:sz w:val="24"/>
          <w:szCs w:val="24"/>
        </w:rPr>
        <w:t>.</w:t>
      </w:r>
    </w:p>
    <w:p w14:paraId="1FE3A534" w14:textId="77777777" w:rsidR="00AE2251" w:rsidRPr="00AD0FA8" w:rsidRDefault="00AE2251" w:rsidP="00AD0FA8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A0F3725" w14:textId="6AF8D8D4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903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 xml:space="preserve"> декабря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 w:rsidR="005E7A3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54C33738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602A42B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504DA15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Организатор торгов – АО «Российский аукционный дом».</w:t>
      </w:r>
    </w:p>
    <w:p w14:paraId="193E44D1" w14:textId="76975D12" w:rsidR="00646EA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продлен по </w:t>
      </w:r>
      <w:r w:rsidR="00A903B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C007B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07B8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(мск).</w:t>
      </w:r>
    </w:p>
    <w:p w14:paraId="2C45DB45" w14:textId="69A7D10B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A903B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2.2024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9BEEF" w14:textId="05A89C01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A903BC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1E9AA3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171F2174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(При исчислении сроков, указанных в настоящем информационном сообщении принимается время сервера </w:t>
      </w:r>
    </w:p>
    <w:p w14:paraId="2053287F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электронной торговой площадки)</w:t>
      </w:r>
    </w:p>
    <w:p w14:paraId="3145634F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A874BF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13DAC"/>
    <w:rsid w:val="001216AC"/>
    <w:rsid w:val="001474B1"/>
    <w:rsid w:val="00150953"/>
    <w:rsid w:val="00165474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40B4B"/>
    <w:rsid w:val="003514B1"/>
    <w:rsid w:val="00355DBB"/>
    <w:rsid w:val="00374166"/>
    <w:rsid w:val="0038059A"/>
    <w:rsid w:val="00382041"/>
    <w:rsid w:val="003B5744"/>
    <w:rsid w:val="003B7368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6747F"/>
    <w:rsid w:val="004735E2"/>
    <w:rsid w:val="004838E0"/>
    <w:rsid w:val="004B1CD6"/>
    <w:rsid w:val="004C0E0A"/>
    <w:rsid w:val="004E3591"/>
    <w:rsid w:val="005048FC"/>
    <w:rsid w:val="0052501E"/>
    <w:rsid w:val="00533BDB"/>
    <w:rsid w:val="005413A4"/>
    <w:rsid w:val="0054176D"/>
    <w:rsid w:val="005417F1"/>
    <w:rsid w:val="005663D7"/>
    <w:rsid w:val="0057789E"/>
    <w:rsid w:val="00584860"/>
    <w:rsid w:val="005959ED"/>
    <w:rsid w:val="005C62F2"/>
    <w:rsid w:val="005D3EB1"/>
    <w:rsid w:val="005E60F4"/>
    <w:rsid w:val="005E7A34"/>
    <w:rsid w:val="005F2710"/>
    <w:rsid w:val="00613B1D"/>
    <w:rsid w:val="006301D2"/>
    <w:rsid w:val="00641D17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6F3453"/>
    <w:rsid w:val="00723027"/>
    <w:rsid w:val="00723480"/>
    <w:rsid w:val="00723D34"/>
    <w:rsid w:val="00736139"/>
    <w:rsid w:val="00736DA5"/>
    <w:rsid w:val="00750FFB"/>
    <w:rsid w:val="0075777F"/>
    <w:rsid w:val="0076464E"/>
    <w:rsid w:val="00775530"/>
    <w:rsid w:val="0079659C"/>
    <w:rsid w:val="007A12F8"/>
    <w:rsid w:val="007B0067"/>
    <w:rsid w:val="007B7DF6"/>
    <w:rsid w:val="007C7E23"/>
    <w:rsid w:val="007E0F4C"/>
    <w:rsid w:val="007E1BA0"/>
    <w:rsid w:val="007E500E"/>
    <w:rsid w:val="007F65B0"/>
    <w:rsid w:val="0081655C"/>
    <w:rsid w:val="0082302D"/>
    <w:rsid w:val="00832A20"/>
    <w:rsid w:val="00836CE1"/>
    <w:rsid w:val="00846748"/>
    <w:rsid w:val="008600C0"/>
    <w:rsid w:val="00861534"/>
    <w:rsid w:val="008632AE"/>
    <w:rsid w:val="008657AC"/>
    <w:rsid w:val="008A0BB2"/>
    <w:rsid w:val="008B3699"/>
    <w:rsid w:val="008B62C0"/>
    <w:rsid w:val="008E06A6"/>
    <w:rsid w:val="008E12BD"/>
    <w:rsid w:val="00904174"/>
    <w:rsid w:val="00914EB9"/>
    <w:rsid w:val="0092088A"/>
    <w:rsid w:val="00941AC8"/>
    <w:rsid w:val="00961A61"/>
    <w:rsid w:val="00962519"/>
    <w:rsid w:val="00966BAD"/>
    <w:rsid w:val="00967860"/>
    <w:rsid w:val="00977B2A"/>
    <w:rsid w:val="00986DCF"/>
    <w:rsid w:val="009A6008"/>
    <w:rsid w:val="009B40DB"/>
    <w:rsid w:val="009B526A"/>
    <w:rsid w:val="009E235C"/>
    <w:rsid w:val="009F033E"/>
    <w:rsid w:val="00A06973"/>
    <w:rsid w:val="00A07020"/>
    <w:rsid w:val="00A1089B"/>
    <w:rsid w:val="00A30BDC"/>
    <w:rsid w:val="00A370B2"/>
    <w:rsid w:val="00A5020E"/>
    <w:rsid w:val="00A50B86"/>
    <w:rsid w:val="00A50DE6"/>
    <w:rsid w:val="00A540A6"/>
    <w:rsid w:val="00A56D46"/>
    <w:rsid w:val="00A760CB"/>
    <w:rsid w:val="00A874BF"/>
    <w:rsid w:val="00A903BC"/>
    <w:rsid w:val="00AB13DC"/>
    <w:rsid w:val="00AB2BB2"/>
    <w:rsid w:val="00AC2171"/>
    <w:rsid w:val="00AD0FA8"/>
    <w:rsid w:val="00AD2316"/>
    <w:rsid w:val="00AD4042"/>
    <w:rsid w:val="00AE2251"/>
    <w:rsid w:val="00B26D1E"/>
    <w:rsid w:val="00B55588"/>
    <w:rsid w:val="00B5777D"/>
    <w:rsid w:val="00BB17D9"/>
    <w:rsid w:val="00BF46D6"/>
    <w:rsid w:val="00C007B8"/>
    <w:rsid w:val="00C10887"/>
    <w:rsid w:val="00C15CB4"/>
    <w:rsid w:val="00C206A8"/>
    <w:rsid w:val="00C261E2"/>
    <w:rsid w:val="00C452C3"/>
    <w:rsid w:val="00C568AA"/>
    <w:rsid w:val="00CC10BC"/>
    <w:rsid w:val="00CC710F"/>
    <w:rsid w:val="00CE3746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36D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basedOn w:val="a"/>
    <w:rsid w:val="00736DA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1YIzuU0PAMtYOqnROrpaT5RG2a8HbWaXjbW6wG1N+G0=</DigestValue>
    </Reference>
    <Reference Type="http://www.w3.org/2000/09/xmldsig#Object" URI="#idOfficeObject">
      <DigestMethod Algorithm="urn:ietf:params:xml:ns:cpxmlsec:algorithms:gostr34112012-256"/>
      <DigestValue>MAg3rgy+fnIyX2/G9WYxntahCqirQILtJX2TLY3RCY8=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+5mumIKePv9tLPmlaVrnnEiy57l0+PQu9ERoUm4o8y4=</DigestValue>
    </Reference>
  </SignedInfo>
  <SignatureValue>aAtzbw+sOaOSsw3bsz70djZYsiwd1Zp1HWwZMZdZc7pqeb4RIeKVdKdwWB0KHG0k
tfk5FuOOd7xE4WgljrBzAg==</SignatureValue>
  <KeyInfo>
    <X509Data>
      <X509Certificate>MIIIbDCCCBmgAwIBAgIRBNZd0QAAsWSRRrqE+8ZH3uwwCgYIKoUDBwEBAwIwggGE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g9GAIjAeFw0yNDAxMjMxMjM3MTdaFw0yNTAxMjMxMjMxMTNaMIHYMSYwJAYJKoZI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htC40YTRgNGLINCg0L7RgdGB0LjQuIIKNGUnwwAAAAAG0zAdBgNVHQ4EFgQUoMMX
cAZYkjqfRB74pyGZuXRYF14wCgYIKoUDBwEBAwIDQQDK2VuQwd9KwASiSHz8uNsz
avs5QfCPk2TgzV4PJ6RPrpl1wpQyeya7SVQQP1UR0YBaxN0md7vB2rIFd8Edkg0R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Vq5uXd56LwjFHFrq0juOQLDtUrk=</DigestValue>
      </Reference>
      <Reference URI="/word/fontTable.xml?ContentType=application/vnd.openxmlformats-officedocument.wordprocessingml.fontTable+xml">
        <DigestMethod Algorithm="http://www.w3.org/2000/09/xmldsig#sha1"/>
        <DigestValue>CUn54sKmhq5GwVCAmvXMmj+PCgM=</DigestValue>
      </Reference>
      <Reference URI="/word/numbering.xml?ContentType=application/vnd.openxmlformats-officedocument.wordprocessingml.numbering+xml">
        <DigestMethod Algorithm="http://www.w3.org/2000/09/xmldsig#sha1"/>
        <DigestValue>58UIRCSA44nKzTXO58rz/6VhRgk=</DigestValue>
      </Reference>
      <Reference URI="/word/settings.xml?ContentType=application/vnd.openxmlformats-officedocument.wordprocessingml.settings+xml">
        <DigestMethod Algorithm="http://www.w3.org/2000/09/xmldsig#sha1"/>
        <DigestValue>NHkz1BVppPW1Vkj34cirB6AKcQk=</DigestValue>
      </Reference>
      <Reference URI="/word/styles.xml?ContentType=application/vnd.openxmlformats-officedocument.wordprocessingml.styles+xml">
        <DigestMethod Algorithm="http://www.w3.org/2000/09/xmldsig#sha1"/>
        <DigestValue>MllsZFWvEadMCzQANsAADgHEiR8=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kUYUF/SvhaU2o/r3vpXjYofHtPo=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2024-12-06T11:09:28Z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2024-12-06T11:09:28Z</xd:SigningTime>
          <xd:SigningCertificate>
            <xd:Cert>
              <xd:CertDigest>
                <DigestMethod Algorithm="http://www.w3.org/2000/09/xmldsig#sha1"/>
                <DigestValue>sgLpPTtDsL1LErQpjFKheVLwcrM=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1646071381413391207610079580922753572588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2022-06-22T14:25:00Z</cp:lastPrinted>
  <dcterms:created xsi:type="dcterms:W3CDTF">2024-12-03T13:18:00Z</dcterms:created>
  <dcterms:modified xsi:type="dcterms:W3CDTF">2024-12-03T13:19:00Z</dcterms:modified>
</cp:coreProperties>
</file>